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2694" w:rsidRPr="00CB724C" w:rsidRDefault="008232D3" w:rsidP="00115B51">
      <w:pPr>
        <w:tabs>
          <w:tab w:val="left" w:pos="567"/>
        </w:tabs>
        <w:spacing w:after="0"/>
        <w:ind w:firstLine="425"/>
        <w:jc w:val="right"/>
        <w:rPr>
          <w:rFonts w:ascii="Times New Roman" w:hAnsi="Times New Roman" w:cs="Times New Roman"/>
          <w:sz w:val="28"/>
          <w:szCs w:val="28"/>
        </w:rPr>
      </w:pPr>
      <w:r w:rsidRPr="00CB724C">
        <w:rPr>
          <w:rFonts w:ascii="Times New Roman" w:hAnsi="Times New Roman" w:cs="Times New Roman"/>
          <w:sz w:val="28"/>
          <w:szCs w:val="28"/>
        </w:rPr>
        <w:t>Ф.7.03-18</w:t>
      </w:r>
    </w:p>
    <w:p w:rsidR="00F42694" w:rsidRPr="00CB724C" w:rsidRDefault="00F42694" w:rsidP="00115B51">
      <w:pPr>
        <w:tabs>
          <w:tab w:val="left" w:pos="567"/>
        </w:tabs>
        <w:spacing w:after="0"/>
        <w:ind w:firstLine="425"/>
        <w:jc w:val="right"/>
        <w:rPr>
          <w:rFonts w:ascii="Times New Roman" w:hAnsi="Times New Roman" w:cs="Times New Roman"/>
          <w:sz w:val="28"/>
          <w:szCs w:val="28"/>
        </w:rPr>
      </w:pPr>
    </w:p>
    <w:p w:rsidR="00F42694" w:rsidRPr="00CB724C" w:rsidRDefault="00F42694" w:rsidP="00115B51">
      <w:pPr>
        <w:tabs>
          <w:tab w:val="left" w:pos="567"/>
        </w:tabs>
        <w:spacing w:after="0"/>
        <w:ind w:firstLine="425"/>
        <w:jc w:val="right"/>
        <w:rPr>
          <w:rFonts w:ascii="Times New Roman" w:hAnsi="Times New Roman" w:cs="Times New Roman"/>
          <w:sz w:val="28"/>
          <w:szCs w:val="28"/>
        </w:rPr>
      </w:pPr>
    </w:p>
    <w:p w:rsidR="00F42694" w:rsidRPr="00CB724C" w:rsidRDefault="00F42694" w:rsidP="00115B51">
      <w:pPr>
        <w:tabs>
          <w:tab w:val="left" w:pos="567"/>
        </w:tabs>
        <w:spacing w:after="0"/>
        <w:ind w:firstLine="425"/>
        <w:jc w:val="right"/>
        <w:rPr>
          <w:rFonts w:ascii="Times New Roman" w:hAnsi="Times New Roman" w:cs="Times New Roman"/>
          <w:sz w:val="28"/>
          <w:szCs w:val="28"/>
        </w:rPr>
      </w:pPr>
    </w:p>
    <w:p w:rsidR="00F42694" w:rsidRPr="00CB724C" w:rsidRDefault="00F42694" w:rsidP="00115B51">
      <w:pPr>
        <w:tabs>
          <w:tab w:val="left" w:pos="567"/>
        </w:tabs>
        <w:spacing w:after="0"/>
        <w:ind w:firstLine="425"/>
        <w:jc w:val="right"/>
        <w:rPr>
          <w:rFonts w:ascii="Times New Roman" w:hAnsi="Times New Roman" w:cs="Times New Roman"/>
          <w:sz w:val="28"/>
          <w:szCs w:val="28"/>
        </w:rPr>
      </w:pPr>
    </w:p>
    <w:p w:rsidR="00F42694" w:rsidRPr="00CB724C" w:rsidRDefault="00F42694" w:rsidP="00115B51">
      <w:pPr>
        <w:tabs>
          <w:tab w:val="left" w:pos="567"/>
        </w:tabs>
        <w:spacing w:after="0"/>
        <w:ind w:firstLine="425"/>
        <w:jc w:val="right"/>
        <w:rPr>
          <w:rFonts w:ascii="Times New Roman" w:hAnsi="Times New Roman" w:cs="Times New Roman"/>
          <w:sz w:val="28"/>
          <w:szCs w:val="28"/>
        </w:rPr>
      </w:pPr>
    </w:p>
    <w:p w:rsidR="00F42694" w:rsidRPr="00CB724C" w:rsidRDefault="00F42694" w:rsidP="00115B51">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Еримбетова Айжан Абдисаметкызы</w:t>
      </w:r>
    </w:p>
    <w:p w:rsidR="008232D3" w:rsidRPr="00CB724C" w:rsidRDefault="008232D3" w:rsidP="00115B51">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Исаева Разия Адильбековна</w:t>
      </w:r>
    </w:p>
    <w:p w:rsidR="00F42694" w:rsidRPr="00CB724C" w:rsidRDefault="00F42694" w:rsidP="00115B51">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Байбатырова Бекзат Умирзаковна</w:t>
      </w:r>
    </w:p>
    <w:p w:rsidR="008232D3" w:rsidRPr="00CB724C" w:rsidRDefault="008232D3" w:rsidP="00115B51">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Байтелесова Перизат Ергалиевна</w:t>
      </w:r>
    </w:p>
    <w:p w:rsidR="00F42694" w:rsidRPr="00CB724C" w:rsidRDefault="00F42694" w:rsidP="00115B51">
      <w:pPr>
        <w:tabs>
          <w:tab w:val="left" w:pos="567"/>
        </w:tabs>
        <w:spacing w:after="0"/>
        <w:ind w:firstLine="425"/>
        <w:jc w:val="right"/>
        <w:rPr>
          <w:rFonts w:ascii="Times New Roman" w:hAnsi="Times New Roman" w:cs="Times New Roman"/>
          <w:sz w:val="28"/>
          <w:szCs w:val="28"/>
          <w:lang w:val="kk-KZ"/>
        </w:rPr>
      </w:pPr>
    </w:p>
    <w:p w:rsidR="00F42694" w:rsidRPr="00CB724C" w:rsidRDefault="00F42694" w:rsidP="00115B51">
      <w:pPr>
        <w:tabs>
          <w:tab w:val="left" w:pos="567"/>
        </w:tabs>
        <w:spacing w:after="0"/>
        <w:ind w:firstLine="425"/>
        <w:jc w:val="right"/>
        <w:rPr>
          <w:rFonts w:ascii="Times New Roman" w:hAnsi="Times New Roman" w:cs="Times New Roman"/>
          <w:sz w:val="28"/>
          <w:szCs w:val="28"/>
          <w:lang w:val="kk-KZ"/>
        </w:rPr>
      </w:pPr>
    </w:p>
    <w:p w:rsidR="00F42694" w:rsidRPr="00CB724C" w:rsidRDefault="00F42694" w:rsidP="00115B51">
      <w:pPr>
        <w:tabs>
          <w:tab w:val="left" w:pos="567"/>
        </w:tabs>
        <w:spacing w:after="0"/>
        <w:ind w:firstLine="425"/>
        <w:jc w:val="right"/>
        <w:rPr>
          <w:rFonts w:ascii="Times New Roman" w:hAnsi="Times New Roman" w:cs="Times New Roman"/>
          <w:sz w:val="28"/>
          <w:szCs w:val="28"/>
          <w:lang w:val="kk-KZ"/>
        </w:rPr>
      </w:pPr>
    </w:p>
    <w:p w:rsidR="00F42694" w:rsidRPr="00CB724C" w:rsidRDefault="00F42694" w:rsidP="00115B51">
      <w:pPr>
        <w:tabs>
          <w:tab w:val="left" w:pos="567"/>
        </w:tabs>
        <w:spacing w:after="0"/>
        <w:ind w:firstLine="425"/>
        <w:jc w:val="right"/>
        <w:rPr>
          <w:rFonts w:ascii="Times New Roman" w:hAnsi="Times New Roman" w:cs="Times New Roman"/>
          <w:sz w:val="28"/>
          <w:szCs w:val="28"/>
          <w:lang w:val="kk-KZ"/>
        </w:rPr>
      </w:pPr>
    </w:p>
    <w:p w:rsidR="00F42694" w:rsidRPr="00CB724C" w:rsidRDefault="00F42694" w:rsidP="00115B51">
      <w:pPr>
        <w:tabs>
          <w:tab w:val="left" w:pos="567"/>
        </w:tabs>
        <w:spacing w:after="0"/>
        <w:ind w:firstLine="425"/>
        <w:jc w:val="right"/>
        <w:rPr>
          <w:rFonts w:ascii="Times New Roman" w:hAnsi="Times New Roman" w:cs="Times New Roman"/>
          <w:sz w:val="28"/>
          <w:szCs w:val="28"/>
          <w:lang w:val="kk-KZ"/>
        </w:rPr>
      </w:pPr>
    </w:p>
    <w:p w:rsidR="00F42694" w:rsidRPr="00CB724C" w:rsidRDefault="00F42694" w:rsidP="00115B51">
      <w:pPr>
        <w:tabs>
          <w:tab w:val="left" w:pos="567"/>
        </w:tabs>
        <w:spacing w:after="0"/>
        <w:ind w:firstLine="425"/>
        <w:jc w:val="right"/>
        <w:rPr>
          <w:rFonts w:ascii="Times New Roman" w:hAnsi="Times New Roman" w:cs="Times New Roman"/>
          <w:sz w:val="28"/>
          <w:szCs w:val="28"/>
          <w:lang w:val="kk-KZ"/>
        </w:rPr>
      </w:pPr>
    </w:p>
    <w:p w:rsidR="00F42694" w:rsidRPr="00CB724C" w:rsidRDefault="00F42694" w:rsidP="00115B51">
      <w:pPr>
        <w:tabs>
          <w:tab w:val="left" w:pos="567"/>
        </w:tabs>
        <w:spacing w:after="0"/>
        <w:ind w:firstLine="425"/>
        <w:jc w:val="right"/>
        <w:rPr>
          <w:rFonts w:ascii="Times New Roman" w:hAnsi="Times New Roman" w:cs="Times New Roman"/>
          <w:sz w:val="28"/>
          <w:szCs w:val="28"/>
          <w:lang w:val="kk-KZ"/>
        </w:rPr>
      </w:pPr>
    </w:p>
    <w:p w:rsidR="008232D3" w:rsidRPr="00CB724C" w:rsidRDefault="00F42694" w:rsidP="00115B51">
      <w:pPr>
        <w:pStyle w:val="a4"/>
        <w:tabs>
          <w:tab w:val="left" w:pos="567"/>
        </w:tabs>
        <w:ind w:firstLine="425"/>
        <w:jc w:val="center"/>
        <w:rPr>
          <w:rFonts w:ascii="Times New Roman" w:hAnsi="Times New Roman"/>
          <w:b/>
          <w:sz w:val="28"/>
          <w:szCs w:val="28"/>
          <w:lang w:val="kk-KZ"/>
        </w:rPr>
      </w:pPr>
      <w:r w:rsidRPr="00CB724C">
        <w:rPr>
          <w:rFonts w:ascii="Times New Roman" w:hAnsi="Times New Roman"/>
          <w:b/>
          <w:sz w:val="28"/>
          <w:szCs w:val="28"/>
          <w:lang w:val="kk-KZ"/>
        </w:rPr>
        <w:t xml:space="preserve">«Экологиядағы математикалық модельдер» </w:t>
      </w:r>
    </w:p>
    <w:p w:rsidR="00F42694" w:rsidRPr="00CB724C" w:rsidRDefault="00CB4347" w:rsidP="00115B51">
      <w:pPr>
        <w:pStyle w:val="a4"/>
        <w:tabs>
          <w:tab w:val="left" w:pos="567"/>
        </w:tabs>
        <w:ind w:firstLine="425"/>
        <w:jc w:val="center"/>
        <w:rPr>
          <w:rFonts w:ascii="Times New Roman" w:hAnsi="Times New Roman"/>
          <w:b/>
          <w:sz w:val="28"/>
          <w:szCs w:val="28"/>
          <w:lang w:val="kk-KZ"/>
        </w:rPr>
      </w:pPr>
      <w:r w:rsidRPr="00CB724C">
        <w:rPr>
          <w:rFonts w:ascii="Times New Roman" w:hAnsi="Times New Roman"/>
          <w:b/>
          <w:sz w:val="28"/>
          <w:szCs w:val="28"/>
          <w:lang w:val="kk-KZ"/>
        </w:rPr>
        <w:t>д</w:t>
      </w:r>
      <w:r w:rsidR="00AA139D" w:rsidRPr="00CB724C">
        <w:rPr>
          <w:rFonts w:ascii="Times New Roman" w:hAnsi="Times New Roman"/>
          <w:b/>
          <w:sz w:val="28"/>
          <w:szCs w:val="28"/>
          <w:lang w:val="kk-KZ"/>
        </w:rPr>
        <w:t xml:space="preserve">әрістер </w:t>
      </w:r>
      <w:r w:rsidR="00F42694" w:rsidRPr="00CB724C">
        <w:rPr>
          <w:rFonts w:ascii="Times New Roman" w:hAnsi="Times New Roman"/>
          <w:b/>
          <w:sz w:val="28"/>
          <w:szCs w:val="28"/>
          <w:lang w:val="kk-KZ"/>
        </w:rPr>
        <w:t xml:space="preserve"> жинағы</w:t>
      </w:r>
    </w:p>
    <w:p w:rsidR="00F42694" w:rsidRPr="00CB724C" w:rsidRDefault="00F42694" w:rsidP="00115B51">
      <w:pPr>
        <w:pStyle w:val="a4"/>
        <w:tabs>
          <w:tab w:val="left" w:pos="567"/>
        </w:tabs>
        <w:ind w:firstLine="425"/>
        <w:jc w:val="center"/>
        <w:rPr>
          <w:rFonts w:ascii="Times New Roman" w:hAnsi="Times New Roman"/>
          <w:iCs/>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pStyle w:val="a4"/>
        <w:tabs>
          <w:tab w:val="left" w:pos="567"/>
        </w:tabs>
        <w:ind w:firstLine="425"/>
        <w:jc w:val="center"/>
        <w:rPr>
          <w:rFonts w:ascii="Times New Roman" w:hAnsi="Times New Roman"/>
          <w:iCs/>
          <w:noProof/>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Шымкент, 2015ж</w:t>
      </w:r>
    </w:p>
    <w:p w:rsidR="00F42694" w:rsidRPr="00CB724C" w:rsidRDefault="00960F47" w:rsidP="00115B51">
      <w:pPr>
        <w:tabs>
          <w:tab w:val="left" w:pos="567"/>
        </w:tabs>
        <w:spacing w:after="0"/>
        <w:ind w:firstLine="425"/>
        <w:jc w:val="center"/>
        <w:rPr>
          <w:rFonts w:ascii="Times New Roman" w:hAnsi="Times New Roman" w:cs="Times New Roman"/>
          <w:b/>
          <w:sz w:val="28"/>
          <w:szCs w:val="28"/>
          <w:lang w:val="kk-KZ"/>
        </w:rPr>
      </w:pPr>
      <w:r>
        <w:rPr>
          <w:rFonts w:ascii="Times New Roman" w:hAnsi="Times New Roman" w:cs="Times New Roman"/>
          <w:noProof/>
          <w:sz w:val="28"/>
          <w:szCs w:val="28"/>
          <w:lang w:eastAsia="ru-RU"/>
        </w:rPr>
        <w:pict>
          <v:oval id="Овал 4" o:spid="_x0000_s1026" style="position:absolute;left:0;text-align:left;margin-left:198.3pt;margin-top:11.5pt;width:70.85pt;height:42.75pt;z-index:25165926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" strokecolor="white [3212]"/>
        </w:pict>
      </w: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bookmarkStart w:id="0" w:name="_GoBack"/>
      <w:bookmarkEnd w:id="0"/>
    </w:p>
    <w:p w:rsidR="00F42694" w:rsidRPr="00CB724C" w:rsidRDefault="00F42694" w:rsidP="00115B51">
      <w:pPr>
        <w:tabs>
          <w:tab w:val="left" w:pos="567"/>
        </w:tabs>
        <w:spacing w:after="0"/>
        <w:ind w:firstLine="425"/>
        <w:rPr>
          <w:rFonts w:ascii="Times New Roman" w:hAnsi="Times New Roman" w:cs="Times New Roman"/>
          <w:b/>
          <w:sz w:val="28"/>
          <w:szCs w:val="28"/>
          <w:lang w:val="kk-KZ"/>
        </w:rPr>
      </w:pPr>
    </w:p>
    <w:p w:rsidR="00F42694" w:rsidRPr="00CB724C" w:rsidRDefault="00960F47" w:rsidP="00115B51">
      <w:pPr>
        <w:tabs>
          <w:tab w:val="left" w:pos="567"/>
        </w:tabs>
        <w:spacing w:after="0"/>
        <w:ind w:firstLine="425"/>
        <w:rPr>
          <w:rFonts w:ascii="Times New Roman" w:hAnsi="Times New Roman" w:cs="Times New Roman"/>
          <w:b/>
          <w:sz w:val="28"/>
          <w:szCs w:val="28"/>
          <w:lang w:val="kk-KZ"/>
        </w:rPr>
      </w:pPr>
      <w:r>
        <w:rPr>
          <w:rFonts w:ascii="Times New Roman" w:hAnsi="Times New Roman" w:cs="Times New Roman"/>
          <w:b/>
          <w:noProof/>
          <w:sz w:val="28"/>
          <w:szCs w:val="28"/>
          <w:lang w:eastAsia="ru-RU"/>
        </w:rPr>
        <w:pict>
          <v:oval id="Овал 3" o:spid="_x0000_s1682" style="position:absolute;left:0;text-align:left;margin-left:173.55pt;margin-top:4pt;width:101.25pt;height:68.65pt;z-index:25166028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" strokecolor="white [3212]">
            <v:textbox>
              <w:txbxContent>
                <w:p w:rsidR="005F3330" w:rsidRDefault="005F3330" w:rsidP="00F42694">
                  <w:pPr>
                    <w:jc w:val="center"/>
                  </w:pPr>
                </w:p>
                <w:p w:rsidR="005F3330" w:rsidRDefault="005F3330" w:rsidP="00F42694">
                  <w:pPr>
                    <w:jc w:val="center"/>
                  </w:pPr>
                </w:p>
              </w:txbxContent>
            </v:textbox>
          </v:oval>
        </w:pict>
      </w:r>
    </w:p>
    <w:p w:rsidR="00F42694" w:rsidRPr="00CB724C" w:rsidRDefault="00F42694" w:rsidP="00115B51">
      <w:pPr>
        <w:tabs>
          <w:tab w:val="left" w:pos="567"/>
        </w:tabs>
        <w:spacing w:after="0"/>
        <w:ind w:firstLine="425"/>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center"/>
        <w:rPr>
          <w:rFonts w:ascii="Times New Roman" w:hAnsi="Times New Roman" w:cs="Times New Roman"/>
          <w:b/>
          <w:caps/>
          <w:sz w:val="28"/>
          <w:szCs w:val="28"/>
          <w:lang w:val="kk-KZ" w:eastAsia="ko-KR"/>
        </w:rPr>
      </w:pPr>
      <w:r w:rsidRPr="00CB724C">
        <w:rPr>
          <w:rFonts w:ascii="Times New Roman" w:hAnsi="Times New Roman" w:cs="Times New Roman"/>
          <w:b/>
          <w:caps/>
          <w:sz w:val="28"/>
          <w:szCs w:val="28"/>
          <w:lang w:val="kk-KZ" w:eastAsia="ko-KR"/>
        </w:rPr>
        <w:t>ҚАЗАҚСТАН  РЕСПУБЛИКАСЫ БІЛІМ  ЖӘНЕ  ҒЫЛЫМ  МИНИСТРЛІГІ</w:t>
      </w:r>
    </w:p>
    <w:p w:rsidR="00F42694" w:rsidRPr="00CB724C" w:rsidRDefault="00F42694" w:rsidP="00115B51">
      <w:pPr>
        <w:tabs>
          <w:tab w:val="left" w:pos="567"/>
        </w:tabs>
        <w:spacing w:after="0"/>
        <w:ind w:firstLine="425"/>
        <w:jc w:val="center"/>
        <w:rPr>
          <w:rFonts w:ascii="Times New Roman" w:hAnsi="Times New Roman" w:cs="Times New Roman"/>
          <w:b/>
          <w:caps/>
          <w:sz w:val="28"/>
          <w:szCs w:val="28"/>
          <w:lang w:val="kk-KZ" w:eastAsia="ko-KR"/>
        </w:rPr>
      </w:pPr>
    </w:p>
    <w:p w:rsidR="00F42694" w:rsidRPr="00CB724C" w:rsidRDefault="00F42694" w:rsidP="00115B51">
      <w:pPr>
        <w:tabs>
          <w:tab w:val="left" w:pos="567"/>
        </w:tabs>
        <w:spacing w:after="0"/>
        <w:ind w:firstLine="425"/>
        <w:jc w:val="center"/>
        <w:rPr>
          <w:rFonts w:ascii="Times New Roman" w:hAnsi="Times New Roman" w:cs="Times New Roman"/>
          <w:b/>
          <w:sz w:val="28"/>
          <w:szCs w:val="28"/>
          <w:lang w:val="kk-KZ"/>
        </w:rPr>
      </w:pPr>
      <w:r w:rsidRPr="00CB724C">
        <w:rPr>
          <w:rFonts w:ascii="Times New Roman" w:hAnsi="Times New Roman" w:cs="Times New Roman"/>
          <w:b/>
          <w:caps/>
          <w:sz w:val="28"/>
          <w:szCs w:val="28"/>
          <w:lang w:val="kk-KZ" w:eastAsia="ko-KR"/>
        </w:rPr>
        <w:t>М.ӘУЕЗОВ АТЫНДАҒЫ ОҢТҮСТІК ҚАЗАҚСТАН МЕМЛЕКЕТТІК УНИВЕРСИТЕТІ</w:t>
      </w:r>
    </w:p>
    <w:p w:rsidR="00F42694" w:rsidRPr="00CB724C" w:rsidRDefault="00F42694" w:rsidP="00115B51">
      <w:pPr>
        <w:tabs>
          <w:tab w:val="left" w:pos="567"/>
        </w:tabs>
        <w:spacing w:after="0"/>
        <w:ind w:firstLine="425"/>
        <w:jc w:val="center"/>
        <w:rPr>
          <w:rFonts w:ascii="Times New Roman" w:hAnsi="Times New Roman" w:cs="Times New Roman"/>
          <w:sz w:val="28"/>
          <w:szCs w:val="28"/>
          <w:lang w:val="kk-KZ"/>
        </w:rPr>
      </w:pPr>
    </w:p>
    <w:p w:rsidR="00F42694" w:rsidRPr="00CB724C" w:rsidRDefault="00F42694" w:rsidP="00115B51">
      <w:pPr>
        <w:pStyle w:val="a4"/>
        <w:tabs>
          <w:tab w:val="left" w:pos="567"/>
        </w:tabs>
        <w:ind w:firstLine="425"/>
        <w:jc w:val="center"/>
        <w:rPr>
          <w:rFonts w:ascii="Times New Roman" w:hAnsi="Times New Roman"/>
          <w:iCs/>
          <w:sz w:val="28"/>
          <w:szCs w:val="28"/>
          <w:lang w:val="kk-KZ"/>
        </w:rPr>
      </w:pPr>
    </w:p>
    <w:p w:rsidR="00F42694" w:rsidRPr="00CB724C" w:rsidRDefault="00F42694" w:rsidP="00115B51">
      <w:pPr>
        <w:pStyle w:val="a4"/>
        <w:tabs>
          <w:tab w:val="left" w:pos="567"/>
        </w:tabs>
        <w:ind w:firstLine="425"/>
        <w:jc w:val="center"/>
        <w:rPr>
          <w:rFonts w:ascii="Times New Roman" w:hAnsi="Times New Roman"/>
          <w:iCs/>
          <w:sz w:val="28"/>
          <w:szCs w:val="28"/>
          <w:lang w:val="kk-KZ"/>
        </w:rPr>
      </w:pPr>
    </w:p>
    <w:p w:rsidR="00F42694" w:rsidRPr="00CB724C" w:rsidRDefault="00F42694" w:rsidP="00115B51">
      <w:pPr>
        <w:pStyle w:val="a4"/>
        <w:tabs>
          <w:tab w:val="left" w:pos="567"/>
        </w:tabs>
        <w:ind w:firstLine="425"/>
        <w:jc w:val="center"/>
        <w:rPr>
          <w:rFonts w:ascii="Times New Roman" w:hAnsi="Times New Roman"/>
          <w:iCs/>
          <w:sz w:val="28"/>
          <w:szCs w:val="28"/>
          <w:lang w:val="kk-KZ"/>
        </w:rPr>
      </w:pPr>
    </w:p>
    <w:p w:rsidR="000C5B93" w:rsidRPr="00CB724C" w:rsidRDefault="000C5B93" w:rsidP="00115B51">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Еримбетова Айжан Абдисаметкызы</w:t>
      </w:r>
    </w:p>
    <w:p w:rsidR="000C5B93" w:rsidRPr="00CB724C" w:rsidRDefault="000C5B93" w:rsidP="00115B51">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Исаева Разия Адильбековна</w:t>
      </w:r>
    </w:p>
    <w:p w:rsidR="000C5B93" w:rsidRPr="00CB724C" w:rsidRDefault="000C5B93" w:rsidP="00115B51">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Байбатырова Бекзат Умирзаковна</w:t>
      </w:r>
    </w:p>
    <w:p w:rsidR="000C5B93" w:rsidRPr="00CB724C" w:rsidRDefault="000C5B93" w:rsidP="00115B51">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Байтелесова Перизат Ергалиевна</w:t>
      </w:r>
    </w:p>
    <w:p w:rsidR="00F42694" w:rsidRPr="00CB724C" w:rsidRDefault="00F42694" w:rsidP="00115B51">
      <w:pPr>
        <w:pStyle w:val="a4"/>
        <w:tabs>
          <w:tab w:val="left" w:pos="567"/>
        </w:tabs>
        <w:ind w:firstLine="425"/>
        <w:jc w:val="center"/>
        <w:rPr>
          <w:rFonts w:ascii="Times New Roman" w:hAnsi="Times New Roman"/>
          <w:iCs/>
          <w:sz w:val="28"/>
          <w:szCs w:val="28"/>
          <w:lang w:val="kk-KZ"/>
        </w:rPr>
      </w:pPr>
    </w:p>
    <w:p w:rsidR="00F42694" w:rsidRPr="00CB724C" w:rsidRDefault="00F42694" w:rsidP="00115B51">
      <w:pPr>
        <w:tabs>
          <w:tab w:val="left" w:pos="567"/>
        </w:tabs>
        <w:spacing w:after="0"/>
        <w:ind w:firstLine="425"/>
        <w:jc w:val="both"/>
        <w:rPr>
          <w:rFonts w:ascii="Times New Roman" w:hAnsi="Times New Roman" w:cs="Times New Roman"/>
          <w:sz w:val="28"/>
          <w:szCs w:val="28"/>
          <w:lang w:val="kk-KZ"/>
        </w:rPr>
      </w:pPr>
    </w:p>
    <w:p w:rsidR="00F42694" w:rsidRPr="00CB724C" w:rsidRDefault="00F42694" w:rsidP="00115B51">
      <w:pPr>
        <w:pStyle w:val="a4"/>
        <w:tabs>
          <w:tab w:val="left" w:pos="567"/>
        </w:tabs>
        <w:ind w:firstLine="425"/>
        <w:jc w:val="center"/>
        <w:rPr>
          <w:rFonts w:ascii="Times New Roman" w:hAnsi="Times New Roman"/>
          <w:iCs/>
          <w:sz w:val="28"/>
          <w:szCs w:val="28"/>
          <w:lang w:val="kk-KZ"/>
        </w:rPr>
      </w:pPr>
    </w:p>
    <w:p w:rsidR="0088174C" w:rsidRPr="00CB724C" w:rsidRDefault="00F42694" w:rsidP="00115B51">
      <w:pPr>
        <w:pStyle w:val="a4"/>
        <w:tabs>
          <w:tab w:val="left" w:pos="567"/>
        </w:tabs>
        <w:ind w:firstLine="425"/>
        <w:jc w:val="center"/>
        <w:rPr>
          <w:rFonts w:ascii="Times New Roman" w:hAnsi="Times New Roman"/>
          <w:b/>
          <w:sz w:val="28"/>
          <w:szCs w:val="28"/>
          <w:lang w:val="kk-KZ"/>
        </w:rPr>
      </w:pPr>
      <w:r w:rsidRPr="00CB724C">
        <w:rPr>
          <w:rFonts w:ascii="Times New Roman" w:hAnsi="Times New Roman"/>
          <w:b/>
          <w:sz w:val="28"/>
          <w:szCs w:val="28"/>
          <w:lang w:val="kk-KZ"/>
        </w:rPr>
        <w:t>«Экологиядағы математикалық модельдер»</w:t>
      </w:r>
    </w:p>
    <w:p w:rsidR="00F42694" w:rsidRPr="00CB724C" w:rsidRDefault="0088174C" w:rsidP="00115B51">
      <w:pPr>
        <w:pStyle w:val="a4"/>
        <w:tabs>
          <w:tab w:val="left" w:pos="567"/>
        </w:tabs>
        <w:ind w:firstLine="425"/>
        <w:jc w:val="center"/>
        <w:rPr>
          <w:rFonts w:ascii="Times New Roman" w:hAnsi="Times New Roman"/>
          <w:b/>
          <w:sz w:val="28"/>
          <w:szCs w:val="28"/>
          <w:lang w:val="kk-KZ"/>
        </w:rPr>
      </w:pPr>
      <w:r w:rsidRPr="00CB724C">
        <w:rPr>
          <w:rFonts w:ascii="Times New Roman" w:hAnsi="Times New Roman"/>
          <w:b/>
          <w:sz w:val="28"/>
          <w:szCs w:val="28"/>
          <w:lang w:val="kk-KZ"/>
        </w:rPr>
        <w:t>дәрістер</w:t>
      </w:r>
      <w:r w:rsidR="00F42694" w:rsidRPr="00CB724C">
        <w:rPr>
          <w:rFonts w:ascii="Times New Roman" w:hAnsi="Times New Roman"/>
          <w:b/>
          <w:sz w:val="28"/>
          <w:szCs w:val="28"/>
          <w:lang w:val="kk-KZ"/>
        </w:rPr>
        <w:t xml:space="preserve"> жинағы</w:t>
      </w:r>
    </w:p>
    <w:p w:rsidR="00F42694" w:rsidRPr="00CB724C" w:rsidRDefault="00F42694" w:rsidP="00115B51">
      <w:pPr>
        <w:pStyle w:val="a4"/>
        <w:tabs>
          <w:tab w:val="left" w:pos="567"/>
        </w:tabs>
        <w:ind w:firstLine="425"/>
        <w:jc w:val="center"/>
        <w:rPr>
          <w:rFonts w:ascii="Times New Roman" w:hAnsi="Times New Roman"/>
          <w:b/>
          <w:sz w:val="28"/>
          <w:szCs w:val="28"/>
          <w:lang w:val="kk-KZ"/>
        </w:rPr>
      </w:pPr>
    </w:p>
    <w:p w:rsidR="00F42694" w:rsidRPr="00CB724C" w:rsidRDefault="00F42694" w:rsidP="00115B51">
      <w:pPr>
        <w:pStyle w:val="a4"/>
        <w:tabs>
          <w:tab w:val="left" w:pos="567"/>
        </w:tabs>
        <w:ind w:firstLine="425"/>
        <w:jc w:val="center"/>
        <w:rPr>
          <w:rFonts w:ascii="Times New Roman" w:hAnsi="Times New Roman"/>
          <w:sz w:val="28"/>
          <w:szCs w:val="28"/>
          <w:lang w:val="kk-KZ"/>
        </w:rPr>
      </w:pPr>
    </w:p>
    <w:p w:rsidR="00F42694" w:rsidRPr="00CB724C" w:rsidRDefault="00F42694" w:rsidP="00115B51">
      <w:pPr>
        <w:pStyle w:val="a4"/>
        <w:tabs>
          <w:tab w:val="left" w:pos="567"/>
        </w:tabs>
        <w:ind w:firstLine="425"/>
        <w:jc w:val="center"/>
        <w:rPr>
          <w:rFonts w:ascii="Times New Roman" w:hAnsi="Times New Roman"/>
          <w:iCs/>
          <w:sz w:val="28"/>
          <w:szCs w:val="28"/>
          <w:lang w:val="kk-KZ"/>
        </w:rPr>
      </w:pPr>
      <w:r w:rsidRPr="00CB724C">
        <w:rPr>
          <w:rFonts w:ascii="Times New Roman" w:hAnsi="Times New Roman"/>
          <w:sz w:val="28"/>
          <w:szCs w:val="28"/>
          <w:lang w:val="kk-KZ"/>
        </w:rPr>
        <w:t>5В060800 –«Экология»мамандығы студенттеріне арналған</w:t>
      </w:r>
    </w:p>
    <w:p w:rsidR="00F42694" w:rsidRPr="00CB724C" w:rsidRDefault="00F42694" w:rsidP="00115B51">
      <w:pPr>
        <w:pStyle w:val="a4"/>
        <w:tabs>
          <w:tab w:val="left" w:pos="567"/>
        </w:tabs>
        <w:ind w:firstLine="425"/>
        <w:rPr>
          <w:rFonts w:ascii="Times New Roman" w:hAnsi="Times New Roman"/>
          <w:iCs/>
          <w:sz w:val="28"/>
          <w:szCs w:val="28"/>
          <w:lang w:val="kk-KZ"/>
        </w:rPr>
      </w:pPr>
    </w:p>
    <w:p w:rsidR="00F42694" w:rsidRPr="00CB724C" w:rsidRDefault="00F42694" w:rsidP="00115B51">
      <w:pPr>
        <w:pStyle w:val="a4"/>
        <w:tabs>
          <w:tab w:val="left" w:pos="567"/>
        </w:tabs>
        <w:ind w:firstLine="425"/>
        <w:rPr>
          <w:rFonts w:ascii="Times New Roman" w:hAnsi="Times New Roman"/>
          <w:iCs/>
          <w:sz w:val="28"/>
          <w:szCs w:val="28"/>
          <w:lang w:val="kk-KZ"/>
        </w:rPr>
      </w:pPr>
    </w:p>
    <w:p w:rsidR="00F42694" w:rsidRPr="00CB724C" w:rsidRDefault="00F42694" w:rsidP="00115B51">
      <w:pPr>
        <w:pStyle w:val="a4"/>
        <w:tabs>
          <w:tab w:val="left" w:pos="567"/>
        </w:tabs>
        <w:ind w:firstLine="425"/>
        <w:rPr>
          <w:rFonts w:ascii="Times New Roman" w:hAnsi="Times New Roman"/>
          <w:iCs/>
          <w:sz w:val="28"/>
          <w:szCs w:val="28"/>
          <w:lang w:val="kk-KZ"/>
        </w:rPr>
      </w:pPr>
    </w:p>
    <w:p w:rsidR="00F42694" w:rsidRPr="00CB724C" w:rsidRDefault="00F42694" w:rsidP="00115B51">
      <w:pPr>
        <w:pStyle w:val="a4"/>
        <w:tabs>
          <w:tab w:val="left" w:pos="567"/>
        </w:tabs>
        <w:ind w:firstLine="425"/>
        <w:rPr>
          <w:rFonts w:ascii="Times New Roman" w:hAnsi="Times New Roman"/>
          <w:iCs/>
          <w:sz w:val="28"/>
          <w:szCs w:val="28"/>
          <w:lang w:val="kk-KZ"/>
        </w:rPr>
      </w:pPr>
    </w:p>
    <w:p w:rsidR="00F42694" w:rsidRPr="00CB724C" w:rsidRDefault="00F42694" w:rsidP="00115B51">
      <w:pPr>
        <w:pStyle w:val="a4"/>
        <w:tabs>
          <w:tab w:val="left" w:pos="567"/>
        </w:tabs>
        <w:ind w:firstLine="425"/>
        <w:rPr>
          <w:rFonts w:ascii="Times New Roman" w:hAnsi="Times New Roman"/>
          <w:iCs/>
          <w:sz w:val="28"/>
          <w:szCs w:val="28"/>
          <w:lang w:val="kk-KZ"/>
        </w:rPr>
      </w:pPr>
    </w:p>
    <w:p w:rsidR="00F42694" w:rsidRPr="00CB724C" w:rsidRDefault="00F42694" w:rsidP="00115B51">
      <w:pPr>
        <w:pStyle w:val="a4"/>
        <w:tabs>
          <w:tab w:val="left" w:pos="567"/>
        </w:tabs>
        <w:ind w:firstLine="425"/>
        <w:rPr>
          <w:rFonts w:ascii="Times New Roman" w:hAnsi="Times New Roman"/>
          <w:iCs/>
          <w:sz w:val="28"/>
          <w:szCs w:val="28"/>
          <w:lang w:val="kk-KZ"/>
        </w:rPr>
      </w:pPr>
    </w:p>
    <w:p w:rsidR="00F42694" w:rsidRPr="00CB724C" w:rsidRDefault="00F42694" w:rsidP="00115B51">
      <w:pPr>
        <w:pStyle w:val="a4"/>
        <w:tabs>
          <w:tab w:val="left" w:pos="567"/>
        </w:tabs>
        <w:ind w:firstLine="425"/>
        <w:rPr>
          <w:rFonts w:ascii="Times New Roman" w:hAnsi="Times New Roman"/>
          <w:iCs/>
          <w:sz w:val="28"/>
          <w:szCs w:val="28"/>
          <w:lang w:val="kk-KZ"/>
        </w:rPr>
      </w:pPr>
    </w:p>
    <w:p w:rsidR="00F42694" w:rsidRPr="00CB724C" w:rsidRDefault="00F42694" w:rsidP="00115B51">
      <w:pPr>
        <w:pStyle w:val="a4"/>
        <w:tabs>
          <w:tab w:val="left" w:pos="567"/>
        </w:tabs>
        <w:ind w:firstLine="425"/>
        <w:rPr>
          <w:rFonts w:ascii="Times New Roman" w:hAnsi="Times New Roman"/>
          <w:iCs/>
          <w:sz w:val="28"/>
          <w:szCs w:val="28"/>
          <w:lang w:val="kk-KZ"/>
        </w:rPr>
      </w:pPr>
    </w:p>
    <w:p w:rsidR="00F42694" w:rsidRPr="00CB724C" w:rsidRDefault="00F42694" w:rsidP="00115B51">
      <w:pPr>
        <w:pStyle w:val="a4"/>
        <w:tabs>
          <w:tab w:val="left" w:pos="567"/>
        </w:tabs>
        <w:ind w:firstLine="425"/>
        <w:rPr>
          <w:rFonts w:ascii="Times New Roman" w:hAnsi="Times New Roman"/>
          <w:iCs/>
          <w:sz w:val="28"/>
          <w:szCs w:val="28"/>
          <w:lang w:val="kk-KZ"/>
        </w:rPr>
      </w:pPr>
    </w:p>
    <w:p w:rsidR="00F42694" w:rsidRPr="00CB724C" w:rsidRDefault="00F42694" w:rsidP="00115B51">
      <w:pPr>
        <w:pStyle w:val="a4"/>
        <w:tabs>
          <w:tab w:val="left" w:pos="567"/>
        </w:tabs>
        <w:ind w:firstLine="425"/>
        <w:rPr>
          <w:rFonts w:ascii="Times New Roman" w:hAnsi="Times New Roman"/>
          <w:iCs/>
          <w:sz w:val="28"/>
          <w:szCs w:val="28"/>
          <w:lang w:val="kk-KZ"/>
        </w:rPr>
      </w:pPr>
    </w:p>
    <w:p w:rsidR="00F42694" w:rsidRPr="00CB724C" w:rsidRDefault="00F42694" w:rsidP="00115B51">
      <w:pPr>
        <w:pStyle w:val="a4"/>
        <w:tabs>
          <w:tab w:val="left" w:pos="567"/>
        </w:tabs>
        <w:ind w:firstLine="425"/>
        <w:rPr>
          <w:rFonts w:ascii="Times New Roman" w:hAnsi="Times New Roman"/>
          <w:sz w:val="28"/>
          <w:szCs w:val="28"/>
          <w:lang w:val="kk-KZ"/>
        </w:rPr>
      </w:pPr>
    </w:p>
    <w:p w:rsidR="00F42694" w:rsidRPr="00CB724C" w:rsidRDefault="00F42694" w:rsidP="00115B51">
      <w:pPr>
        <w:pStyle w:val="a4"/>
        <w:tabs>
          <w:tab w:val="left" w:pos="567"/>
        </w:tabs>
        <w:ind w:firstLine="425"/>
        <w:rPr>
          <w:rFonts w:ascii="Times New Roman" w:hAnsi="Times New Roman"/>
          <w:sz w:val="28"/>
          <w:szCs w:val="28"/>
          <w:lang w:val="kk-KZ"/>
        </w:rPr>
      </w:pPr>
    </w:p>
    <w:p w:rsidR="00F42694" w:rsidRPr="00CB724C" w:rsidRDefault="00F42694" w:rsidP="00115B51">
      <w:pPr>
        <w:pStyle w:val="a4"/>
        <w:tabs>
          <w:tab w:val="left" w:pos="567"/>
        </w:tabs>
        <w:ind w:firstLine="425"/>
        <w:rPr>
          <w:rFonts w:ascii="Times New Roman" w:hAnsi="Times New Roman"/>
          <w:sz w:val="28"/>
          <w:szCs w:val="28"/>
          <w:lang w:val="kk-KZ"/>
        </w:rPr>
      </w:pPr>
    </w:p>
    <w:p w:rsidR="00F42694" w:rsidRPr="00CB724C" w:rsidRDefault="00F42694" w:rsidP="00115B51">
      <w:pPr>
        <w:pStyle w:val="a4"/>
        <w:tabs>
          <w:tab w:val="left" w:pos="567"/>
        </w:tabs>
        <w:ind w:firstLine="425"/>
        <w:rPr>
          <w:rFonts w:ascii="Times New Roman" w:hAnsi="Times New Roman"/>
          <w:sz w:val="28"/>
          <w:szCs w:val="28"/>
          <w:lang w:val="kk-KZ"/>
        </w:rPr>
      </w:pPr>
    </w:p>
    <w:p w:rsidR="00F42694" w:rsidRPr="00CB724C" w:rsidRDefault="00F42694" w:rsidP="00115B51">
      <w:pPr>
        <w:pStyle w:val="a4"/>
        <w:tabs>
          <w:tab w:val="left" w:pos="567"/>
        </w:tabs>
        <w:ind w:firstLine="425"/>
        <w:rPr>
          <w:rFonts w:ascii="Times New Roman" w:hAnsi="Times New Roman"/>
          <w:sz w:val="28"/>
          <w:szCs w:val="28"/>
          <w:lang w:val="kk-KZ"/>
        </w:rPr>
      </w:pPr>
    </w:p>
    <w:p w:rsidR="00F42694" w:rsidRPr="00CB724C" w:rsidRDefault="00F42694" w:rsidP="00115B51">
      <w:pPr>
        <w:tabs>
          <w:tab w:val="left" w:pos="567"/>
        </w:tabs>
        <w:spacing w:after="0"/>
        <w:ind w:firstLine="425"/>
        <w:rPr>
          <w:rFonts w:ascii="Times New Roman" w:hAnsi="Times New Roman" w:cs="Times New Roman"/>
          <w:sz w:val="28"/>
          <w:szCs w:val="28"/>
          <w:lang w:val="kk-KZ"/>
        </w:rPr>
      </w:pPr>
    </w:p>
    <w:p w:rsidR="00F42694" w:rsidRPr="00CB724C" w:rsidRDefault="00F42694" w:rsidP="00115B51">
      <w:pPr>
        <w:tabs>
          <w:tab w:val="left" w:pos="567"/>
        </w:tabs>
        <w:spacing w:after="0"/>
        <w:ind w:firstLine="425"/>
        <w:rPr>
          <w:rFonts w:ascii="Times New Roman" w:hAnsi="Times New Roman" w:cs="Times New Roman"/>
          <w:sz w:val="28"/>
          <w:szCs w:val="28"/>
          <w:lang w:val="kk-KZ"/>
        </w:rPr>
      </w:pPr>
    </w:p>
    <w:p w:rsidR="00F42694" w:rsidRPr="00CB724C" w:rsidRDefault="00F42694" w:rsidP="00115B51">
      <w:pPr>
        <w:tabs>
          <w:tab w:val="left" w:pos="567"/>
        </w:tabs>
        <w:spacing w:after="0"/>
        <w:ind w:firstLine="425"/>
        <w:rPr>
          <w:rFonts w:ascii="Times New Roman" w:hAnsi="Times New Roman" w:cs="Times New Roman"/>
          <w:sz w:val="28"/>
          <w:szCs w:val="28"/>
          <w:lang w:val="kk-KZ"/>
        </w:rPr>
      </w:pPr>
    </w:p>
    <w:p w:rsidR="00F42694" w:rsidRPr="00CB724C" w:rsidRDefault="00F42694" w:rsidP="00115B51">
      <w:pPr>
        <w:tabs>
          <w:tab w:val="left" w:pos="567"/>
        </w:tabs>
        <w:spacing w:after="0"/>
        <w:ind w:firstLine="425"/>
        <w:rPr>
          <w:rFonts w:ascii="Times New Roman" w:hAnsi="Times New Roman" w:cs="Times New Roman"/>
          <w:sz w:val="28"/>
          <w:szCs w:val="28"/>
          <w:lang w:val="kk-KZ"/>
        </w:rPr>
      </w:pPr>
    </w:p>
    <w:p w:rsidR="00F42694" w:rsidRPr="00CB724C" w:rsidRDefault="00F42694" w:rsidP="00115B51">
      <w:pPr>
        <w:tabs>
          <w:tab w:val="left" w:pos="567"/>
        </w:tabs>
        <w:spacing w:after="0"/>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Шымкент, 2015</w:t>
      </w:r>
    </w:p>
    <w:p w:rsidR="00F42694" w:rsidRPr="00CB724C" w:rsidRDefault="00960F47" w:rsidP="00115B51">
      <w:pPr>
        <w:tabs>
          <w:tab w:val="left" w:pos="567"/>
        </w:tabs>
        <w:spacing w:after="0"/>
        <w:ind w:firstLine="425"/>
        <w:rPr>
          <w:rFonts w:ascii="Times New Roman" w:hAnsi="Times New Roman" w:cs="Times New Roman"/>
          <w:b/>
          <w:sz w:val="28"/>
          <w:szCs w:val="28"/>
          <w:lang w:val="kk-KZ"/>
        </w:rPr>
      </w:pPr>
      <w:r>
        <w:rPr>
          <w:rFonts w:ascii="Times New Roman" w:hAnsi="Times New Roman" w:cs="Times New Roman"/>
          <w:noProof/>
          <w:sz w:val="28"/>
          <w:szCs w:val="28"/>
          <w:lang w:eastAsia="ru-RU"/>
        </w:rPr>
        <w:pict>
          <v:oval id="Овал 2" o:spid="_x0000_s1681" style="position:absolute;left:0;text-align:left;margin-left:188.95pt;margin-top:25.9pt;width:81pt;height:45pt;z-index:25166131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" strokecolor="white [3212]"/>
        </w:pict>
      </w:r>
    </w:p>
    <w:p w:rsidR="00F42694" w:rsidRPr="00CB724C" w:rsidRDefault="00F42694" w:rsidP="00115B51">
      <w:pPr>
        <w:tabs>
          <w:tab w:val="left" w:pos="567"/>
        </w:tabs>
        <w:spacing w:after="0"/>
        <w:ind w:firstLine="425"/>
        <w:rPr>
          <w:rFonts w:ascii="Times New Roman" w:hAnsi="Times New Roman" w:cs="Times New Roman"/>
          <w:b/>
          <w:sz w:val="28"/>
          <w:szCs w:val="28"/>
          <w:lang w:val="kk-KZ"/>
        </w:rPr>
      </w:pPr>
      <w:r w:rsidRPr="00CB724C">
        <w:rPr>
          <w:rFonts w:ascii="Times New Roman" w:hAnsi="Times New Roman" w:cs="Times New Roman"/>
          <w:b/>
          <w:sz w:val="28"/>
          <w:szCs w:val="28"/>
          <w:lang w:val="kk-KZ"/>
        </w:rPr>
        <w:lastRenderedPageBreak/>
        <w:t>ӘОК 631.461.62(57.5)+628.35</w:t>
      </w:r>
    </w:p>
    <w:p w:rsidR="0088174C" w:rsidRPr="00CB724C" w:rsidRDefault="0088174C" w:rsidP="00115B51">
      <w:pPr>
        <w:tabs>
          <w:tab w:val="left" w:pos="567"/>
        </w:tabs>
        <w:spacing w:after="0"/>
        <w:ind w:firstLine="425"/>
        <w:rPr>
          <w:rFonts w:ascii="Times New Roman" w:hAnsi="Times New Roman" w:cs="Times New Roman"/>
          <w:b/>
          <w:sz w:val="28"/>
          <w:szCs w:val="28"/>
          <w:lang w:val="kk-KZ"/>
        </w:rPr>
      </w:pPr>
      <w:r w:rsidRPr="00CB724C">
        <w:rPr>
          <w:rFonts w:ascii="Times New Roman" w:hAnsi="Times New Roman" w:cs="Times New Roman"/>
          <w:b/>
          <w:sz w:val="28"/>
          <w:szCs w:val="28"/>
          <w:lang w:val="kk-KZ"/>
        </w:rPr>
        <w:t>ББК</w:t>
      </w:r>
    </w:p>
    <w:p w:rsidR="00F42694" w:rsidRPr="00CB724C" w:rsidRDefault="00F42694" w:rsidP="00115B51">
      <w:pPr>
        <w:tabs>
          <w:tab w:val="left" w:pos="567"/>
        </w:tabs>
        <w:spacing w:after="0"/>
        <w:ind w:firstLine="425"/>
        <w:rPr>
          <w:rFonts w:ascii="Times New Roman" w:hAnsi="Times New Roman" w:cs="Times New Roman"/>
          <w:b/>
          <w:sz w:val="28"/>
          <w:szCs w:val="28"/>
          <w:lang w:val="kk-KZ"/>
        </w:rPr>
      </w:pPr>
    </w:p>
    <w:p w:rsidR="00F42694" w:rsidRPr="00CB724C" w:rsidRDefault="00F42694" w:rsidP="00115B51">
      <w:pPr>
        <w:tabs>
          <w:tab w:val="left" w:pos="567"/>
          <w:tab w:val="left" w:pos="4086"/>
        </w:tabs>
        <w:spacing w:after="0"/>
        <w:ind w:firstLine="425"/>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Еримбетова А.А., </w:t>
      </w:r>
      <w:r w:rsidR="002E77FB" w:rsidRPr="00CB724C">
        <w:rPr>
          <w:rFonts w:ascii="Times New Roman" w:hAnsi="Times New Roman" w:cs="Times New Roman"/>
          <w:sz w:val="28"/>
          <w:szCs w:val="28"/>
          <w:lang w:val="kk-KZ"/>
        </w:rPr>
        <w:t xml:space="preserve">Исаева Р.А., </w:t>
      </w:r>
      <w:r w:rsidRPr="00CB724C">
        <w:rPr>
          <w:rFonts w:ascii="Times New Roman" w:hAnsi="Times New Roman" w:cs="Times New Roman"/>
          <w:sz w:val="28"/>
          <w:szCs w:val="28"/>
          <w:lang w:val="kk-KZ"/>
        </w:rPr>
        <w:t>Байбатырова Б.У.</w:t>
      </w:r>
      <w:r w:rsidR="002E77FB" w:rsidRPr="00CB724C">
        <w:rPr>
          <w:rFonts w:ascii="Times New Roman" w:hAnsi="Times New Roman" w:cs="Times New Roman"/>
          <w:sz w:val="28"/>
          <w:szCs w:val="28"/>
          <w:lang w:val="kk-KZ"/>
        </w:rPr>
        <w:t>,Байтлесова П.Е.</w:t>
      </w:r>
    </w:p>
    <w:p w:rsidR="00F42694" w:rsidRPr="00CB724C" w:rsidRDefault="00F42694" w:rsidP="00115B51">
      <w:pPr>
        <w:pStyle w:val="a4"/>
        <w:tabs>
          <w:tab w:val="left" w:pos="567"/>
        </w:tabs>
        <w:rPr>
          <w:rFonts w:ascii="Times New Roman" w:hAnsi="Times New Roman"/>
          <w:sz w:val="28"/>
          <w:szCs w:val="28"/>
          <w:lang w:val="kk-KZ"/>
        </w:rPr>
      </w:pPr>
      <w:r w:rsidRPr="00CB724C">
        <w:rPr>
          <w:rFonts w:ascii="Times New Roman" w:hAnsi="Times New Roman"/>
          <w:sz w:val="28"/>
          <w:szCs w:val="28"/>
          <w:lang w:val="kk-KZ"/>
        </w:rPr>
        <w:t xml:space="preserve">«Экологиядағы математикалық модельдер» пәні бойынша </w:t>
      </w:r>
      <w:r w:rsidR="002E77FB" w:rsidRPr="00CB724C">
        <w:rPr>
          <w:rFonts w:ascii="Times New Roman" w:hAnsi="Times New Roman"/>
          <w:sz w:val="28"/>
          <w:szCs w:val="28"/>
          <w:lang w:val="kk-KZ"/>
        </w:rPr>
        <w:t>дәрістер</w:t>
      </w:r>
      <w:r w:rsidRPr="00CB724C">
        <w:rPr>
          <w:rFonts w:ascii="Times New Roman" w:hAnsi="Times New Roman"/>
          <w:sz w:val="28"/>
          <w:szCs w:val="28"/>
          <w:lang w:val="kk-KZ"/>
        </w:rPr>
        <w:t>жинағы, - Шымкент:М.Әуезов атындағы ОҚМУ, 2014.-</w:t>
      </w:r>
      <w:r w:rsidR="002E77FB" w:rsidRPr="00CB724C">
        <w:rPr>
          <w:rFonts w:ascii="Times New Roman" w:hAnsi="Times New Roman"/>
          <w:sz w:val="28"/>
          <w:szCs w:val="28"/>
          <w:lang w:val="kk-KZ"/>
        </w:rPr>
        <w:t>104б.</w:t>
      </w:r>
    </w:p>
    <w:p w:rsidR="00F42694" w:rsidRPr="00CB724C" w:rsidRDefault="00F42694" w:rsidP="00115B51">
      <w:pPr>
        <w:tabs>
          <w:tab w:val="left" w:pos="567"/>
          <w:tab w:val="left" w:pos="4086"/>
        </w:tabs>
        <w:spacing w:after="0"/>
        <w:ind w:firstLine="425"/>
        <w:jc w:val="both"/>
        <w:rPr>
          <w:rFonts w:ascii="Times New Roman" w:hAnsi="Times New Roman" w:cs="Times New Roman"/>
          <w:color w:val="FF0000"/>
          <w:sz w:val="28"/>
          <w:szCs w:val="28"/>
          <w:lang w:val="kk-KZ"/>
        </w:rPr>
      </w:pPr>
    </w:p>
    <w:p w:rsidR="00F42694" w:rsidRPr="00CB724C" w:rsidRDefault="00F42694" w:rsidP="00115B51">
      <w:pPr>
        <w:tabs>
          <w:tab w:val="left" w:pos="567"/>
        </w:tabs>
        <w:spacing w:after="0"/>
        <w:ind w:firstLine="425"/>
        <w:rPr>
          <w:rFonts w:ascii="Times New Roman" w:hAnsi="Times New Roman" w:cs="Times New Roman"/>
          <w:b/>
          <w:sz w:val="28"/>
          <w:szCs w:val="28"/>
          <w:lang w:val="kk-KZ"/>
        </w:rPr>
      </w:pPr>
    </w:p>
    <w:p w:rsidR="00F42694" w:rsidRPr="00CB724C" w:rsidRDefault="00F42694" w:rsidP="00115B51">
      <w:pPr>
        <w:tabs>
          <w:tab w:val="left" w:pos="567"/>
        </w:tabs>
        <w:spacing w:after="0"/>
        <w:ind w:firstLine="425"/>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«Экологиядағы математикалық модельдер» пәнінен лекциялар жинағы оқу пәннің оқу жоспарының талабына, пәннің оқу бағдарламасына сәйкес құрастырылды және практикалық орындауға қажетті мәліметтермен толықтырылған.</w:t>
      </w:r>
    </w:p>
    <w:p w:rsidR="00F42694" w:rsidRPr="00CB724C" w:rsidRDefault="00F42694" w:rsidP="00115B51">
      <w:pPr>
        <w:tabs>
          <w:tab w:val="left" w:pos="567"/>
        </w:tabs>
        <w:spacing w:after="0"/>
        <w:ind w:firstLine="425"/>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Нұсқауда тақырыптың дербес талқылауы үшін қажетті теориялық бөлім, студенттердің өзіндік жұмыстарының тақырыптары және практикалық жұмыстарды орындау үшін тапсырмалар бар. Одан басқа, практикалық материал ғана емес, кейде теориялық бағытты материал да қамтитын материл пысықтау жұмысы үшін әр бөлімге бақылау сұрақтар қосылған.</w:t>
      </w:r>
    </w:p>
    <w:p w:rsidR="00F42694" w:rsidRPr="00CB724C" w:rsidRDefault="00F42694" w:rsidP="00115B51">
      <w:pPr>
        <w:tabs>
          <w:tab w:val="left" w:pos="567"/>
        </w:tabs>
        <w:spacing w:after="0"/>
        <w:ind w:firstLine="425"/>
        <w:jc w:val="both"/>
        <w:rPr>
          <w:rFonts w:ascii="Times New Roman" w:hAnsi="Times New Roman" w:cs="Times New Roman"/>
          <w:sz w:val="28"/>
          <w:szCs w:val="28"/>
          <w:lang w:val="kk-KZ"/>
        </w:rPr>
      </w:pPr>
    </w:p>
    <w:p w:rsidR="00F42694" w:rsidRPr="00CB724C" w:rsidRDefault="002E77FB" w:rsidP="00115B51">
      <w:pPr>
        <w:pStyle w:val="a4"/>
        <w:tabs>
          <w:tab w:val="left" w:pos="567"/>
        </w:tabs>
        <w:ind w:firstLine="425"/>
        <w:rPr>
          <w:rFonts w:ascii="Times New Roman" w:hAnsi="Times New Roman"/>
          <w:sz w:val="28"/>
          <w:szCs w:val="28"/>
          <w:lang w:val="kk-KZ"/>
        </w:rPr>
      </w:pPr>
      <w:r w:rsidRPr="00CB724C">
        <w:rPr>
          <w:rFonts w:ascii="Times New Roman" w:hAnsi="Times New Roman"/>
          <w:sz w:val="28"/>
          <w:szCs w:val="28"/>
          <w:lang w:val="kk-KZ"/>
        </w:rPr>
        <w:t xml:space="preserve">Дәрістер жинағы </w:t>
      </w:r>
      <w:r w:rsidR="00F42694" w:rsidRPr="00CB724C">
        <w:rPr>
          <w:rFonts w:ascii="Times New Roman" w:hAnsi="Times New Roman"/>
          <w:sz w:val="28"/>
          <w:szCs w:val="28"/>
          <w:lang w:val="kk-KZ"/>
        </w:rPr>
        <w:t xml:space="preserve"> 5В060800 –«Экология» мамандығы студенттеріне арналған.</w:t>
      </w:r>
    </w:p>
    <w:p w:rsidR="00F42694" w:rsidRPr="00CB724C" w:rsidRDefault="00F42694" w:rsidP="00115B51">
      <w:pPr>
        <w:pStyle w:val="a4"/>
        <w:tabs>
          <w:tab w:val="left" w:pos="567"/>
        </w:tabs>
        <w:ind w:firstLine="425"/>
        <w:rPr>
          <w:rFonts w:ascii="Times New Roman" w:hAnsi="Times New Roman"/>
          <w:sz w:val="28"/>
          <w:szCs w:val="28"/>
          <w:lang w:val="kk-KZ"/>
        </w:rPr>
      </w:pPr>
    </w:p>
    <w:p w:rsidR="00F42694" w:rsidRPr="00CB724C" w:rsidRDefault="00F42694" w:rsidP="00115B51">
      <w:pPr>
        <w:pStyle w:val="a4"/>
        <w:tabs>
          <w:tab w:val="left" w:pos="567"/>
        </w:tabs>
        <w:ind w:firstLine="425"/>
        <w:rPr>
          <w:rFonts w:ascii="Times New Roman" w:hAnsi="Times New Roman"/>
          <w:iCs/>
          <w:sz w:val="28"/>
          <w:szCs w:val="28"/>
          <w:lang w:val="kk-KZ"/>
        </w:rPr>
      </w:pPr>
      <w:r w:rsidRPr="00CB724C">
        <w:rPr>
          <w:rFonts w:ascii="Times New Roman" w:hAnsi="Times New Roman"/>
          <w:sz w:val="28"/>
          <w:szCs w:val="28"/>
          <w:lang w:val="kk-KZ"/>
        </w:rPr>
        <w:tab/>
      </w:r>
    </w:p>
    <w:p w:rsidR="00F42694" w:rsidRPr="00CB724C" w:rsidRDefault="00F42694" w:rsidP="00115B51">
      <w:pPr>
        <w:tabs>
          <w:tab w:val="left" w:pos="567"/>
        </w:tabs>
        <w:spacing w:after="0"/>
        <w:ind w:firstLine="425"/>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Пікір жазған</w:t>
      </w:r>
      <w:r w:rsidR="002E77FB" w:rsidRPr="00CB724C">
        <w:rPr>
          <w:rFonts w:ascii="Times New Roman" w:hAnsi="Times New Roman" w:cs="Times New Roman"/>
          <w:sz w:val="28"/>
          <w:szCs w:val="28"/>
          <w:lang w:val="kk-KZ"/>
        </w:rPr>
        <w:t>дар</w:t>
      </w:r>
      <w:r w:rsidRPr="00CB724C">
        <w:rPr>
          <w:rFonts w:ascii="Times New Roman" w:hAnsi="Times New Roman" w:cs="Times New Roman"/>
          <w:sz w:val="28"/>
          <w:szCs w:val="28"/>
          <w:lang w:val="kk-KZ"/>
        </w:rPr>
        <w:t>: Бекжигитова К.А.,-т.ғ.к., аға оқытушы., М.Әуезов атындағы ОҚМУ, «Химия» кафедрасы.</w:t>
      </w:r>
    </w:p>
    <w:p w:rsidR="002E77FB" w:rsidRPr="00CB724C" w:rsidRDefault="002E77FB" w:rsidP="00115B51">
      <w:pPr>
        <w:tabs>
          <w:tab w:val="left" w:pos="567"/>
        </w:tabs>
        <w:spacing w:after="0"/>
        <w:ind w:firstLine="425"/>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Изтлеуов Ғ.М.- х.ғ.к., доцент М.Әуезов атындағы ОҚМУ, «Экология» кафедрасы.</w:t>
      </w:r>
    </w:p>
    <w:p w:rsidR="002E77FB" w:rsidRPr="00CB724C" w:rsidRDefault="002E77FB" w:rsidP="00115B51">
      <w:pPr>
        <w:tabs>
          <w:tab w:val="left" w:pos="567"/>
        </w:tabs>
        <w:spacing w:after="0"/>
        <w:ind w:firstLine="425"/>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Каримсаков К.Е.- х.ғ.к., доцент М.Әуезов атындағы ОҚМУ, «Экология» кафедрасы.</w:t>
      </w:r>
    </w:p>
    <w:p w:rsidR="002E77FB" w:rsidRPr="00CB724C" w:rsidRDefault="002E77FB" w:rsidP="00115B51">
      <w:pPr>
        <w:tabs>
          <w:tab w:val="left" w:pos="567"/>
        </w:tabs>
        <w:spacing w:after="0"/>
        <w:ind w:firstLine="425"/>
        <w:jc w:val="both"/>
        <w:rPr>
          <w:rFonts w:ascii="Times New Roman" w:hAnsi="Times New Roman" w:cs="Times New Roman"/>
          <w:sz w:val="28"/>
          <w:szCs w:val="28"/>
          <w:lang w:val="kk-KZ"/>
        </w:rPr>
      </w:pPr>
    </w:p>
    <w:p w:rsidR="00F42694" w:rsidRPr="00CB724C" w:rsidRDefault="00F42694" w:rsidP="00115B51">
      <w:pPr>
        <w:tabs>
          <w:tab w:val="left" w:pos="567"/>
        </w:tabs>
        <w:spacing w:after="0"/>
        <w:ind w:firstLine="425"/>
        <w:jc w:val="both"/>
        <w:rPr>
          <w:rFonts w:ascii="Times New Roman" w:hAnsi="Times New Roman" w:cs="Times New Roman"/>
          <w:sz w:val="28"/>
          <w:szCs w:val="28"/>
          <w:lang w:val="kk-KZ"/>
        </w:rPr>
      </w:pPr>
    </w:p>
    <w:p w:rsidR="00F42694" w:rsidRPr="00CB724C" w:rsidRDefault="002E77FB" w:rsidP="00115B51">
      <w:pPr>
        <w:tabs>
          <w:tab w:val="left" w:pos="567"/>
        </w:tabs>
        <w:spacing w:after="0"/>
        <w:ind w:firstLine="425"/>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Дәрістер жинағы </w:t>
      </w:r>
      <w:r w:rsidR="00F42694" w:rsidRPr="00CB724C">
        <w:rPr>
          <w:rFonts w:ascii="Times New Roman" w:hAnsi="Times New Roman" w:cs="Times New Roman"/>
          <w:sz w:val="28"/>
          <w:szCs w:val="28"/>
          <w:lang w:val="kk-KZ"/>
        </w:rPr>
        <w:t xml:space="preserve"> М.Әуезов атындағы ОҚМУ Оқу-әдістемелік</w:t>
      </w:r>
      <w:r w:rsidRPr="00CB724C">
        <w:rPr>
          <w:rFonts w:ascii="Times New Roman" w:hAnsi="Times New Roman" w:cs="Times New Roman"/>
          <w:sz w:val="28"/>
          <w:szCs w:val="28"/>
          <w:lang w:val="kk-KZ"/>
        </w:rPr>
        <w:t xml:space="preserve"> кеңесі</w:t>
      </w:r>
      <w:r w:rsidR="00F42694" w:rsidRPr="00CB724C">
        <w:rPr>
          <w:rFonts w:ascii="Times New Roman" w:hAnsi="Times New Roman" w:cs="Times New Roman"/>
          <w:sz w:val="28"/>
          <w:szCs w:val="28"/>
          <w:lang w:val="kk-KZ"/>
        </w:rPr>
        <w:t>мен баспаға ұсынылды</w:t>
      </w:r>
    </w:p>
    <w:p w:rsidR="00F42694" w:rsidRPr="001E23BD" w:rsidRDefault="00F42694" w:rsidP="00115B51">
      <w:pPr>
        <w:tabs>
          <w:tab w:val="left" w:pos="567"/>
        </w:tabs>
        <w:spacing w:after="0"/>
        <w:ind w:firstLine="425"/>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хаттама №    «</w:t>
      </w:r>
      <w:r w:rsidR="002E77FB" w:rsidRPr="001E23BD">
        <w:rPr>
          <w:rFonts w:ascii="Times New Roman" w:hAnsi="Times New Roman" w:cs="Times New Roman"/>
          <w:sz w:val="28"/>
          <w:szCs w:val="28"/>
          <w:lang w:val="kk-KZ"/>
        </w:rPr>
        <w:t>___</w:t>
      </w:r>
      <w:r w:rsidRPr="00CB724C">
        <w:rPr>
          <w:rFonts w:ascii="Times New Roman" w:hAnsi="Times New Roman" w:cs="Times New Roman"/>
          <w:sz w:val="28"/>
          <w:szCs w:val="28"/>
          <w:lang w:val="kk-KZ"/>
        </w:rPr>
        <w:t xml:space="preserve">» </w:t>
      </w:r>
      <w:r w:rsidR="002E77FB" w:rsidRPr="001E23BD">
        <w:rPr>
          <w:rFonts w:ascii="Times New Roman" w:hAnsi="Times New Roman" w:cs="Times New Roman"/>
          <w:sz w:val="28"/>
          <w:szCs w:val="28"/>
          <w:lang w:val="kk-KZ"/>
        </w:rPr>
        <w:t>___</w:t>
      </w:r>
      <w:r w:rsidR="002E77FB" w:rsidRPr="00CB724C">
        <w:rPr>
          <w:rFonts w:ascii="Times New Roman" w:hAnsi="Times New Roman" w:cs="Times New Roman"/>
          <w:sz w:val="28"/>
          <w:szCs w:val="28"/>
          <w:lang w:val="kk-KZ"/>
        </w:rPr>
        <w:t>20</w:t>
      </w:r>
      <w:r w:rsidR="002E77FB" w:rsidRPr="001E23BD">
        <w:rPr>
          <w:rFonts w:ascii="Times New Roman" w:hAnsi="Times New Roman" w:cs="Times New Roman"/>
          <w:sz w:val="28"/>
          <w:szCs w:val="28"/>
          <w:lang w:val="kk-KZ"/>
        </w:rPr>
        <w:t>15</w:t>
      </w:r>
      <w:r w:rsidR="002E77FB" w:rsidRPr="00CB724C">
        <w:rPr>
          <w:rFonts w:ascii="Times New Roman" w:hAnsi="Times New Roman" w:cs="Times New Roman"/>
          <w:sz w:val="28"/>
          <w:szCs w:val="28"/>
          <w:lang w:val="kk-KZ"/>
        </w:rPr>
        <w:t>ж.</w:t>
      </w:r>
    </w:p>
    <w:p w:rsidR="002E77FB" w:rsidRPr="001E23BD" w:rsidRDefault="002E77FB" w:rsidP="00115B51">
      <w:pPr>
        <w:tabs>
          <w:tab w:val="left" w:pos="567"/>
        </w:tabs>
        <w:spacing w:after="0"/>
        <w:ind w:firstLine="425"/>
        <w:jc w:val="both"/>
        <w:rPr>
          <w:rFonts w:ascii="Times New Roman" w:hAnsi="Times New Roman" w:cs="Times New Roman"/>
          <w:sz w:val="28"/>
          <w:szCs w:val="28"/>
          <w:lang w:val="kk-KZ"/>
        </w:rPr>
      </w:pPr>
    </w:p>
    <w:p w:rsidR="002E77FB" w:rsidRPr="001E23BD" w:rsidRDefault="002E77FB" w:rsidP="00115B51">
      <w:pPr>
        <w:tabs>
          <w:tab w:val="left" w:pos="567"/>
        </w:tabs>
        <w:spacing w:after="0"/>
        <w:ind w:firstLine="425"/>
        <w:jc w:val="both"/>
        <w:rPr>
          <w:rFonts w:ascii="Times New Roman" w:hAnsi="Times New Roman" w:cs="Times New Roman"/>
          <w:sz w:val="28"/>
          <w:szCs w:val="28"/>
          <w:lang w:val="kk-KZ"/>
        </w:rPr>
      </w:pPr>
      <w:r w:rsidRPr="001E23BD">
        <w:rPr>
          <w:rFonts w:ascii="Times New Roman" w:hAnsi="Times New Roman" w:cs="Times New Roman"/>
          <w:sz w:val="28"/>
          <w:szCs w:val="28"/>
          <w:lang w:val="kk-KZ"/>
        </w:rPr>
        <w:t>ISBN_____________</w:t>
      </w:r>
    </w:p>
    <w:p w:rsidR="00F42694" w:rsidRPr="00CB724C" w:rsidRDefault="00F42694" w:rsidP="00115B51">
      <w:pPr>
        <w:tabs>
          <w:tab w:val="left" w:pos="567"/>
        </w:tabs>
        <w:spacing w:after="0"/>
        <w:ind w:firstLine="425"/>
        <w:jc w:val="both"/>
        <w:rPr>
          <w:rFonts w:ascii="Times New Roman" w:hAnsi="Times New Roman" w:cs="Times New Roman"/>
          <w:color w:val="FF0000"/>
          <w:sz w:val="28"/>
          <w:szCs w:val="28"/>
          <w:lang w:val="kk-KZ"/>
        </w:rPr>
      </w:pPr>
    </w:p>
    <w:p w:rsidR="00F42694" w:rsidRPr="00CB724C" w:rsidRDefault="00F42694" w:rsidP="00115B51">
      <w:pPr>
        <w:tabs>
          <w:tab w:val="left" w:pos="567"/>
        </w:tabs>
        <w:spacing w:after="0"/>
        <w:ind w:firstLine="425"/>
        <w:jc w:val="both"/>
        <w:rPr>
          <w:rFonts w:ascii="Times New Roman" w:hAnsi="Times New Roman" w:cs="Times New Roman"/>
          <w:sz w:val="28"/>
          <w:szCs w:val="28"/>
          <w:lang w:val="kk-KZ"/>
        </w:rPr>
      </w:pPr>
    </w:p>
    <w:p w:rsidR="00F42694" w:rsidRPr="00CB724C" w:rsidRDefault="00F42694" w:rsidP="00115B51">
      <w:pPr>
        <w:tabs>
          <w:tab w:val="left" w:pos="567"/>
          <w:tab w:val="left" w:pos="4086"/>
        </w:tabs>
        <w:spacing w:after="0"/>
        <w:ind w:firstLine="425"/>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©М.Әуезов атындағы Оңтүстік Қазақстан мемлекеттік университеті, 2015ж</w:t>
      </w:r>
    </w:p>
    <w:p w:rsidR="00F42694" w:rsidRPr="00CB724C" w:rsidRDefault="00F42694" w:rsidP="00115B51">
      <w:pPr>
        <w:tabs>
          <w:tab w:val="left" w:pos="567"/>
          <w:tab w:val="left" w:pos="4086"/>
        </w:tabs>
        <w:spacing w:after="0"/>
        <w:ind w:firstLine="425"/>
        <w:rPr>
          <w:rFonts w:ascii="Times New Roman" w:hAnsi="Times New Roman" w:cs="Times New Roman"/>
          <w:sz w:val="28"/>
          <w:szCs w:val="28"/>
          <w:lang w:val="kk-KZ"/>
        </w:rPr>
      </w:pPr>
      <w:r w:rsidRPr="00CB724C">
        <w:rPr>
          <w:rFonts w:ascii="Times New Roman" w:hAnsi="Times New Roman" w:cs="Times New Roman"/>
          <w:sz w:val="28"/>
          <w:szCs w:val="28"/>
          <w:lang w:val="kk-KZ"/>
        </w:rPr>
        <w:t>Шығаруға жауапты: Еримбетова А.А.</w:t>
      </w:r>
    </w:p>
    <w:p w:rsidR="00F42694" w:rsidRPr="00CB724C" w:rsidRDefault="00F42694" w:rsidP="00115B51">
      <w:pPr>
        <w:tabs>
          <w:tab w:val="left" w:pos="567"/>
        </w:tabs>
        <w:spacing w:after="0" w:line="240" w:lineRule="auto"/>
        <w:ind w:firstLine="425"/>
        <w:jc w:val="center"/>
        <w:rPr>
          <w:rFonts w:ascii="Times New Roman" w:hAnsi="Times New Roman" w:cs="Times New Roman"/>
          <w:b/>
          <w:sz w:val="28"/>
          <w:szCs w:val="28"/>
          <w:lang w:val="kk-KZ"/>
        </w:rPr>
      </w:pPr>
    </w:p>
    <w:p w:rsidR="000C5B93" w:rsidRPr="00CB724C" w:rsidRDefault="00960F47" w:rsidP="00115B51">
      <w:pPr>
        <w:pStyle w:val="a4"/>
        <w:jc w:val="both"/>
        <w:rPr>
          <w:rFonts w:ascii="Times New Roman" w:hAnsi="Times New Roman"/>
          <w:sz w:val="28"/>
          <w:szCs w:val="28"/>
          <w:lang w:val="kk-KZ"/>
        </w:rPr>
      </w:pPr>
      <w:r>
        <w:rPr>
          <w:rFonts w:ascii="Times New Roman" w:hAnsi="Times New Roman"/>
          <w:noProof/>
          <w:sz w:val="28"/>
          <w:szCs w:val="28"/>
        </w:rPr>
        <w:pict>
          <v:oval id="_x0000_s1684" style="position:absolute;left:0;text-align:left;margin-left:210.45pt;margin-top:10.25pt;width:57pt;height:49.5pt;z-index:251696128" strokecolor="white [3212]"/>
        </w:pict>
      </w:r>
    </w:p>
    <w:p w:rsidR="000C5B93" w:rsidRPr="00CB724C" w:rsidRDefault="000C5B93" w:rsidP="00115B51">
      <w:pPr>
        <w:pStyle w:val="a4"/>
        <w:jc w:val="center"/>
        <w:rPr>
          <w:rFonts w:ascii="Times New Roman" w:hAnsi="Times New Roman"/>
          <w:b/>
          <w:caps/>
          <w:sz w:val="28"/>
          <w:szCs w:val="28"/>
          <w:lang w:val="kk-KZ"/>
        </w:rPr>
      </w:pPr>
      <w:r w:rsidRPr="00CB724C">
        <w:rPr>
          <w:rFonts w:ascii="Times New Roman" w:hAnsi="Times New Roman"/>
          <w:b/>
          <w:caps/>
          <w:sz w:val="28"/>
          <w:szCs w:val="28"/>
          <w:lang w:val="kk-KZ"/>
        </w:rPr>
        <w:lastRenderedPageBreak/>
        <w:t>Кіріспе</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Қазіргі заманғы ғылыми білімді дамыту мәселесінде математикалық үлгілеуді пайдаланудың маңызы ерекше. Жедел дамып жатқан компьютерлік технологияларды кеңінен пайдалану арқылы әртүрлі салалардағы мәселелерді күрделі немесе қарапайым болғанына қарамастан шешу мүмкін болып отыр. Бір айтарлығы бұл үрдіс математикалық әдістер кеңінен қолданылатын жекелеген техникалық бағыттарға ғана емес, сонымен қатар көптеген басқа салаларға, соның ішінде экология мен  биологияға да тән.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Экология ғылымы қазіргі кезде адамзатты толғандырып отырған тірі ағзалар мен қоршаған орта арасындағы қарым-қатынастарды зерттейтіні белгілі. Бұл зерттеулер барысында математикалық үлгілеудің маңызы ерекше, себебі ол көлемді, ұзақ мерзімді әрі материалдық шығынды көп қажет ететін шынайы зерттеулерді компьютерлік технологиялар көмегімен алмастырып, құбылыстар мен процестердің күрделі параметрлерін анықтауға мүмкіндік береді. Осылай математикалық үлгілеуге жүгіну арқылы экологиялық зерттеулердегі теория мен эксперименттің дамуы жедел жүріп, осы арқылы сапалы, әрі жаңа ғылыми білімдер алынады.</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Қазіргі кезде экология мен биологияда математикалық үлгілердің көптеген түрлері құрастырылған. Экологиялық жүйелердің қызметін математикалық үлгілеу тәжірибесінің айтарлықтай тарихы бар. Экология ғылымы бастапқыда жалпы биологияның үлкен бір бөлігі болып, кейіннен жеке ғылым болып бөлініп шыққанын ескерсек, көп үлгілердің бұл екі ғылым саласына ортақ екенін түсінуге болады.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Экологиядағы көптеген математикалық үлгілер біртекті емес және олардың жалпы биология мен экология тәжірибесінде пайдалану аясы кең емес. Кейбір математикалық үлгілердің көмегімен алынатын нәтижелер айтарлықтай мағыналы болмайды, сондықтан оларды тәжірибе жүзінде қолдану айтарлықтай тиімді емес.</w:t>
      </w: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Бастапқыда құрастырылған үлгілер, мысалы, «жыртқыш-құрбан» үлгілері, қарапайым болса да көп ғалымдар бұл үлгілердің күрделі құрылымды экологиялық жүйелерді сипаттау үшін пайдалану айтарлықтай тиімді болмайды деп пайымдады. Олар бұл үлгілердің көмегімен табиғи экожүйелерге «аз шамада» тиімді сандық талдаулар жүргізу мүмкін еместігін айтады. Бұл жағдайда жүйелердің «толығымен» құбылысы туралы шынайы болжам жасау қиын.</w:t>
      </w: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Дегенмен, барлық үлгілер пайдалануға жарамсыз деуге де болмайды. Жекелеген үлгілердің математикалық тұрғыдан тиянақты құрастырылып, қолдануға ыңғайлы екенін де жоққа шығаруға болмайды. Олардың көмегімен, әсіресе, зертханалық жағдайда, жасанды құрылған қауымдастықтарды сипаттау нәтижелі болады.</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Қазіргі кезде көп аумақтарда экологиялық жағдайдың нашарлауына жаңа жобаларды енгізу барысында орын алатын экологиялық сараптау сапасының төмендігі қосалқы әсер етуде. Бұған зерттеулерді жобалардың </w:t>
      </w:r>
      <w:r w:rsidRPr="00CB724C">
        <w:rPr>
          <w:rFonts w:ascii="Times New Roman" w:hAnsi="Times New Roman"/>
          <w:sz w:val="28"/>
          <w:szCs w:val="28"/>
          <w:lang w:val="kk-KZ"/>
        </w:rPr>
        <w:lastRenderedPageBreak/>
        <w:t xml:space="preserve">жүзеге асуына мүдделі салалардың мамандары жүргізетіні кері әсерін тигізуде.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Экология ғылымының қазіргі кездегі басты мәселесінің бірі – табиғи қалыптасқан жүйелер мен жасанды жүйелердің қарым-қатынасын сандық әдістермен егжей-тегжейлі зерттеу. Бұл жерде жекелеген жағдайларға қатысты жалпы заңдылықтар мен тәуелділіктерді табудың маңызы зор. </w:t>
      </w: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Техникалық өркендеу шарықтаған заманда ғылыми зерттеулерді математикаландыру білімі біз қарастырып отырған теориялық экология шегінен тыс ғылымдарды да, яғни экологиямен шектесетін әртүрлі жаратылыстану және техникалық ғылым салаларын қамтиды. Басқаша айтқанда, экология ғылымы өзіне қойылған мәселелерді шешу үшін биология, математика, физика, химия, информатика секілді пәндермен тығыз байланыста дамуы қажет. Жалпы, экологиялық үлгілеу барысында жоғарыда аталған сала мамандарынан басқа топырақтанушылар мен өсімдіктанушылар, зоологтар және т.б. бірлесіп жұмыс істегені дұрыс.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Осы тұрғыда математика мен экология ғылымдарының қиылысында пайда болған экологиядағы математикалық үлгілеудің қазіргі экология ғылымының дамуы үшін алар орны зор.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Бұл оқу құралында экологиядағы математикалық үлгілеудің негізгі қағидалары мен ұстанымдары жайлы білім келтірілген. Бірнеше популяциялардың өзара әрекеттесуі, жүйелік талдау методологиясы, сапалық теорияның дифференциалды теңдеуі мен экожүйенің өзгеру жағдайы, экологиялық модельдеудегі бифуркациялар сипатталған.</w:t>
      </w:r>
    </w:p>
    <w:p w:rsidR="000C5B93" w:rsidRPr="00CB724C" w:rsidRDefault="000C5B93" w:rsidP="00115B51">
      <w:pPr>
        <w:pStyle w:val="a4"/>
        <w:ind w:firstLine="708"/>
        <w:jc w:val="both"/>
        <w:rPr>
          <w:rFonts w:ascii="Times New Roman" w:hAnsi="Times New Roman"/>
          <w:sz w:val="28"/>
          <w:szCs w:val="28"/>
          <w:lang w:val="kk-KZ"/>
        </w:rPr>
      </w:pPr>
    </w:p>
    <w:p w:rsidR="000C5B93" w:rsidRPr="001E23BD" w:rsidRDefault="000C5B93" w:rsidP="00115B51">
      <w:pPr>
        <w:spacing w:after="0"/>
        <w:rPr>
          <w:rFonts w:ascii="Times New Roman" w:hAnsi="Times New Roman" w:cs="Times New Roman"/>
          <w:b/>
          <w:sz w:val="28"/>
          <w:szCs w:val="28"/>
          <w:lang w:val="kk-KZ" w:eastAsia="ko-KR"/>
        </w:rPr>
      </w:pPr>
    </w:p>
    <w:p w:rsidR="000C5B93" w:rsidRPr="00CB724C" w:rsidRDefault="000C5B93" w:rsidP="00115B51">
      <w:pPr>
        <w:spacing w:after="0"/>
        <w:jc w:val="center"/>
        <w:rPr>
          <w:rFonts w:ascii="Times New Roman" w:hAnsi="Times New Roman" w:cs="Times New Roman"/>
          <w:b/>
          <w:sz w:val="28"/>
          <w:szCs w:val="28"/>
          <w:lang w:val="kk-KZ" w:eastAsia="ko-KR"/>
        </w:rPr>
      </w:pPr>
      <w:r w:rsidRPr="00CB724C">
        <w:rPr>
          <w:rFonts w:ascii="Times New Roman" w:hAnsi="Times New Roman" w:cs="Times New Roman"/>
          <w:b/>
          <w:sz w:val="28"/>
          <w:szCs w:val="28"/>
          <w:lang w:val="kk-KZ" w:eastAsia="ko-KR"/>
        </w:rPr>
        <w:t xml:space="preserve">1 лекция. </w:t>
      </w:r>
    </w:p>
    <w:p w:rsidR="000C5B93" w:rsidRPr="00CB724C" w:rsidRDefault="000C5B93" w:rsidP="00115B51">
      <w:pPr>
        <w:spacing w:after="0"/>
        <w:jc w:val="center"/>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Экожуйелерді   модельдеу   принциптерін   негіздеу.   Геожүйенің</w:t>
      </w:r>
      <w:r w:rsidRPr="00CB724C">
        <w:rPr>
          <w:rFonts w:ascii="Times New Roman" w:hAnsi="Times New Roman" w:cs="Times New Roman"/>
          <w:b/>
          <w:noProof/>
          <w:color w:val="000000"/>
          <w:sz w:val="28"/>
          <w:szCs w:val="28"/>
          <w:lang w:val="kk-KZ"/>
        </w:rPr>
        <w:br/>
        <w:t>сипаттық бейнесі - тұтастық, сыртқы ортаға деген бірлік.</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pStyle w:val="a5"/>
        <w:numPr>
          <w:ilvl w:val="0"/>
          <w:numId w:val="2"/>
        </w:numPr>
        <w:ind w:left="0"/>
        <w:rPr>
          <w:noProof/>
          <w:color w:val="000000"/>
          <w:sz w:val="28"/>
          <w:szCs w:val="28"/>
          <w:lang w:val="kk-KZ"/>
        </w:rPr>
      </w:pPr>
      <w:r w:rsidRPr="00CB724C">
        <w:rPr>
          <w:noProof/>
          <w:color w:val="000000"/>
          <w:sz w:val="28"/>
          <w:szCs w:val="28"/>
          <w:lang w:val="kk-KZ"/>
        </w:rPr>
        <w:t xml:space="preserve">Экожуйелерді   модельдеу   принциптерін   негіздеу. </w:t>
      </w:r>
    </w:p>
    <w:p w:rsidR="000C5B93" w:rsidRPr="00CB724C" w:rsidRDefault="000C5B93" w:rsidP="00115B51">
      <w:pPr>
        <w:pStyle w:val="a5"/>
        <w:numPr>
          <w:ilvl w:val="0"/>
          <w:numId w:val="2"/>
        </w:numPr>
        <w:ind w:left="0"/>
        <w:rPr>
          <w:noProof/>
          <w:color w:val="000000"/>
          <w:sz w:val="28"/>
          <w:szCs w:val="28"/>
          <w:lang w:val="kk-KZ"/>
        </w:rPr>
      </w:pPr>
      <w:r w:rsidRPr="00CB724C">
        <w:rPr>
          <w:noProof/>
          <w:color w:val="000000"/>
          <w:sz w:val="28"/>
          <w:szCs w:val="28"/>
          <w:lang w:val="kk-KZ"/>
        </w:rPr>
        <w:t xml:space="preserve">  Геожүйенің сипаттық бейнесі - тұтастық, сыртқы ортаға деген бірлік.</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Кез-келген экологиялық жүйелерді талдау барысында шешімдерді қажет ететін басты мәселе – бұл ең  маңызды құбылыстарды дұрыс таңдау. Популяциялардың өсуінің математикалық үлгілерін қарастыра отырып, біз өз назарымызды жеке тіршілік ететін популяциялардың санына немесе тығыздығына аударамыз және бұл негізде сәйкес өсіп-өну теориясын жасаймыз. Бірінші мұндай тәсілді В.Вольтерр пайдаланған және содан бері оны көптеген экологтар қолданып келеді.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Бұл тарауда </w:t>
      </w:r>
      <w:r w:rsidRPr="00CB724C">
        <w:rPr>
          <w:rFonts w:ascii="Times New Roman" w:hAnsi="Times New Roman"/>
          <w:i/>
          <w:sz w:val="28"/>
          <w:szCs w:val="28"/>
          <w:lang w:val="kk-KZ"/>
        </w:rPr>
        <w:t>τ</w:t>
      </w:r>
      <w:r w:rsidRPr="00CB724C">
        <w:rPr>
          <w:rFonts w:ascii="Times New Roman" w:hAnsi="Times New Roman"/>
          <w:sz w:val="28"/>
          <w:szCs w:val="28"/>
          <w:lang w:val="kk-KZ"/>
        </w:rPr>
        <w:t xml:space="preserve"> уақыт аралығындағы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популяциясының жалпы санының өзгеруін сипаттайтын қарапайым үлгілер зерттеледі. Бұл үлгілерді құру барысында популяцияны құратын барлық дербес тіршілік ететін ағзалар толығымен ұқсас болады деп саналады, ал олардың сандық өлшемдері </w:t>
      </w:r>
      <w:r w:rsidRPr="00CB724C">
        <w:rPr>
          <w:rFonts w:ascii="Times New Roman" w:hAnsi="Times New Roman"/>
          <w:sz w:val="28"/>
          <w:szCs w:val="28"/>
          <w:lang w:val="kk-KZ"/>
        </w:rPr>
        <w:lastRenderedPageBreak/>
        <w:t xml:space="preserve">популяциялардың қозғалмалы нысана сияқты жеткілікті сипаттамасымен қабылданады. Популяциялардың мұндай салыстырмалы қарапайым сипатамасының өзінде популяциялардың өсуіне қатысты зерттеулерінің қатарын айқын көрсететін үлгілерді тұрғызуға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Бұл тарауда қаралып отырған кейбір үлгілер бұдан әрі пайдаланылатын популяциялардың санына қатысты қолданбалы есептердің шешімін шығаруда қолданылады.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spacing w:after="0"/>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2. Геожүйенің сипаттық бейнесі - тұтастық, сыртқы ортаға деген бірлік.</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Тұрақты ортада оқшау тіршілік ететін біртекті популяцияларды зерттеу</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Биологиялық топтану ортақ бір ортада тіршілік ететін биологиялық түрлердің бірнеше популяцияларынан тұрады. Кәдімгі жағдайда бұл топтастықтың жеке тірі ағзалары бар  қорекке таласады немесе  олар қоректенетін басқа түрлер үшін тіршілік етеді. Олар бір-біріне көмек көрсетуі мүмкін. Бұның барлығы тіршілік үшін күресу құбылысына кіреді. Бұл құбылыстың сандық сипаты әртүрлі популяцияларды құрайтын жеке ағзалардың санының өзгеруі түрінде белгілі ортада байқалады. Бір жағдайда бұл өзгерістер орташа мәндердің шегінде флуктуациядан тұрады. Кей жағдайларда кейбір түрлердің жойылып кетуі мүмкін болса, басқаша жағдайда, керісінше, үдемелі көбеюі ықтимал.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Қарастырып отырған аумақтағы кейбір популяцияларды біркелкі санмен сипаттау үшін келесі қатардан тыс жағдайды қарастырайық. Популяция құрамындағы барлық жеке тіршілік ететін ағзалар бірдей және жеке ағза түрі уақыт аралығында өзгермейді дейік. Сонымен қатар, зерттелетін популяция тұрақты ортада орналасқан, ал оқшауланған популяциялар үшін әрқашан бір максималды қолайлы мүмкіндікті қарастыратын тікелей немесе жанама өзара құбылыстарды басқа түрлермен тіршілік етеді деп санайық. Егер жеке ағзалардың санын құрайтын өзара оқшау орналасқан сандық жүйе орнына үздіксіз дифференциалды жүйелерді қойсақ, онда белгіленген ұзындықтағы уақыттың шектеулі шегі үшін жеткілікті көп сандық популяциялардың туылу саны мен өлу саны бұл уақытта тіршілік ететін жеке ағзалардың жалпы санына пропорционалды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Егер популяциялардың саны үздіксіз өзгеріп отырады деп ұйғарсақ, тұқым саны асып кетеді, ал </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N</w:t>
      </w:r>
      <w:r w:rsidRPr="00CB724C">
        <w:rPr>
          <w:rFonts w:ascii="Times New Roman" w:hAnsi="Times New Roman"/>
          <w:sz w:val="28"/>
          <w:szCs w:val="28"/>
          <w:lang w:val="kk-KZ"/>
        </w:rPr>
        <w:t xml:space="preserve"> жеке ағзалардың өсу жылдамдығы </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Т</w:t>
      </w:r>
      <w:r w:rsidRPr="00CB724C">
        <w:rPr>
          <w:rFonts w:ascii="Times New Roman" w:hAnsi="Times New Roman"/>
          <w:sz w:val="28"/>
          <w:szCs w:val="28"/>
          <w:lang w:val="kk-KZ"/>
        </w:rPr>
        <w:t xml:space="preserve"> уақыттың кейбір төменгі шегінде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популяциясының санына пропорционалды болады. Онда үздіксіз деп қарастырылған </w:t>
      </w:r>
      <w:r w:rsidRPr="00CB724C">
        <w:rPr>
          <w:rFonts w:ascii="Times New Roman" w:hAnsi="Times New Roman"/>
          <w:i/>
          <w:sz w:val="28"/>
          <w:szCs w:val="28"/>
          <w:lang w:val="kk-KZ"/>
        </w:rPr>
        <w:t xml:space="preserve">N </w:t>
      </w:r>
      <w:r w:rsidRPr="00CB724C">
        <w:rPr>
          <w:rFonts w:ascii="Times New Roman" w:hAnsi="Times New Roman"/>
          <w:i/>
          <w:sz w:val="28"/>
          <w:szCs w:val="28"/>
          <w:lang w:val="kk-KZ"/>
        </w:rPr>
        <w:sym w:font="Symbol" w:char="F03D"/>
      </w:r>
      <w:r w:rsidRPr="00CB724C">
        <w:rPr>
          <w:rFonts w:ascii="Times New Roman" w:hAnsi="Times New Roman"/>
          <w:i/>
          <w:sz w:val="28"/>
          <w:szCs w:val="28"/>
          <w:lang w:val="kk-KZ"/>
        </w:rPr>
        <w:t xml:space="preserve"> N(t)</w:t>
      </w:r>
      <w:r w:rsidRPr="00CB724C">
        <w:rPr>
          <w:rFonts w:ascii="Times New Roman" w:hAnsi="Times New Roman"/>
          <w:sz w:val="28"/>
          <w:szCs w:val="28"/>
          <w:lang w:val="kk-KZ"/>
        </w:rPr>
        <w:t xml:space="preserve"> функциясының бұл қасиетін қайта жазар болсақ келесі теңдікті аламыз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position w:val="-24"/>
          <w:sz w:val="28"/>
          <w:szCs w:val="28"/>
        </w:rPr>
        <w:object w:dxaOrig="118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45pt;height:31pt" o:ole="">
            <v:imagedata r:id="rId8" o:title=""/>
          </v:shape>
          <o:OLEObject Type="Embed" ProgID="Equation.3" ShapeID="_x0000_i1025" DrawAspect="Content" ObjectID="_1512466342" r:id="rId9"/>
        </w:object>
      </w:r>
      <w:r w:rsidRPr="00CB724C">
        <w:rPr>
          <w:rFonts w:ascii="Times New Roman" w:hAnsi="Times New Roman"/>
          <w:sz w:val="28"/>
          <w:szCs w:val="28"/>
          <w:lang w:val="kk-KZ"/>
        </w:rPr>
        <w:t xml:space="preserve"> (1.1)</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мұндағы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 популяциялардың өсуінің салыстырмалы немесе шамалық жылдамдық деп аталатын коэффициент.</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жағдайда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туу коэффициенті мен </w:t>
      </w:r>
      <w:r w:rsidRPr="00CB724C">
        <w:rPr>
          <w:rFonts w:ascii="Times New Roman" w:hAnsi="Times New Roman"/>
          <w:i/>
          <w:sz w:val="28"/>
          <w:szCs w:val="28"/>
          <w:lang w:val="kk-KZ"/>
        </w:rPr>
        <w:t>D</w:t>
      </w:r>
      <w:r w:rsidRPr="00CB724C">
        <w:rPr>
          <w:rFonts w:ascii="Times New Roman" w:hAnsi="Times New Roman"/>
          <w:sz w:val="28"/>
          <w:szCs w:val="28"/>
          <w:lang w:val="kk-KZ"/>
        </w:rPr>
        <w:t xml:space="preserve"> өлім коэффициенті арасындағы айырмашылық келесідей өрнектеледі: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i/>
          <w:sz w:val="28"/>
          <w:szCs w:val="28"/>
          <w:lang w:val="kk-KZ"/>
        </w:rPr>
        <w:t>ε= B-D</w:t>
      </w:r>
      <w:r w:rsidRPr="00CB724C">
        <w:rPr>
          <w:rFonts w:ascii="Times New Roman" w:hAnsi="Times New Roman"/>
          <w:sz w:val="28"/>
          <w:szCs w:val="28"/>
          <w:lang w:val="kk-KZ"/>
        </w:rPr>
        <w:t xml:space="preserve"> (1.2)</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жерде алынған қарапайым (1.1) үлгіні Мальтус (Жер тұрғындарының өсімділігі үшін) ұсынған. </w:t>
      </w:r>
      <w:r w:rsidRPr="00CB724C">
        <w:rPr>
          <w:rFonts w:ascii="Times New Roman" w:hAnsi="Times New Roman"/>
          <w:i/>
          <w:sz w:val="28"/>
          <w:szCs w:val="28"/>
          <w:lang w:val="kk-KZ"/>
        </w:rPr>
        <w:sym w:font="Symbol" w:char="F065"/>
      </w:r>
      <w:r w:rsidRPr="00CB724C">
        <w:rPr>
          <w:rFonts w:ascii="Times New Roman" w:hAnsi="Times New Roman"/>
          <w:i/>
          <w:sz w:val="28"/>
          <w:szCs w:val="28"/>
          <w:lang w:val="kk-KZ"/>
        </w:rPr>
        <w:sym w:font="Symbol" w:char="F03D"/>
      </w:r>
      <w:r w:rsidRPr="00CB724C">
        <w:rPr>
          <w:rFonts w:ascii="Times New Roman" w:hAnsi="Times New Roman"/>
          <w:i/>
          <w:sz w:val="28"/>
          <w:szCs w:val="28"/>
          <w:lang w:val="kk-KZ"/>
        </w:rPr>
        <w:t xml:space="preserve"> const </w:t>
      </w:r>
      <w:r w:rsidRPr="00CB724C">
        <w:rPr>
          <w:rFonts w:ascii="Times New Roman" w:hAnsi="Times New Roman"/>
          <w:i/>
          <w:sz w:val="28"/>
          <w:szCs w:val="28"/>
          <w:lang w:val="kk-KZ"/>
        </w:rPr>
        <w:sym w:font="Symbol" w:char="F03E"/>
      </w:r>
      <w:r w:rsidRPr="00CB724C">
        <w:rPr>
          <w:rFonts w:ascii="Times New Roman" w:hAnsi="Times New Roman"/>
          <w:i/>
          <w:sz w:val="28"/>
          <w:szCs w:val="28"/>
          <w:lang w:val="kk-KZ"/>
        </w:rPr>
        <w:t xml:space="preserve"> 0</w:t>
      </w:r>
      <w:r w:rsidRPr="00CB724C">
        <w:rPr>
          <w:rFonts w:ascii="Times New Roman" w:hAnsi="Times New Roman"/>
          <w:sz w:val="28"/>
          <w:szCs w:val="28"/>
          <w:lang w:val="kk-KZ"/>
        </w:rPr>
        <w:t xml:space="preserve"> тең болғанда бұл үлгі уақыт ағымында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экспоненциалды өсімге алып келеді: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i/>
          <w:sz w:val="28"/>
          <w:szCs w:val="28"/>
          <w:lang w:val="kk-KZ"/>
        </w:rPr>
        <w:t>N=N</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e</w:t>
      </w:r>
      <w:r w:rsidRPr="00CB724C">
        <w:rPr>
          <w:rFonts w:ascii="Times New Roman" w:hAnsi="Times New Roman"/>
          <w:i/>
          <w:sz w:val="28"/>
          <w:szCs w:val="28"/>
          <w:vertAlign w:val="superscript"/>
          <w:lang w:val="en-US"/>
        </w:rPr>
        <w:t>ε</w:t>
      </w:r>
      <w:r w:rsidRPr="00CB724C">
        <w:rPr>
          <w:rFonts w:ascii="Times New Roman" w:hAnsi="Times New Roman"/>
          <w:i/>
          <w:sz w:val="28"/>
          <w:szCs w:val="28"/>
          <w:vertAlign w:val="superscript"/>
          <w:lang w:val="kk-KZ"/>
        </w:rPr>
        <w:t>t</w:t>
      </w:r>
      <w:r w:rsidRPr="00CB724C">
        <w:rPr>
          <w:rFonts w:ascii="Times New Roman" w:hAnsi="Times New Roman"/>
          <w:sz w:val="28"/>
          <w:szCs w:val="28"/>
          <w:lang w:val="kk-KZ"/>
        </w:rPr>
        <w:t xml:space="preserve">                             (1.3)</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мұндағы </w:t>
      </w:r>
      <w:r w:rsidRPr="00CB724C">
        <w:rPr>
          <w:rFonts w:ascii="Times New Roman" w:hAnsi="Times New Roman"/>
          <w:i/>
          <w:sz w:val="28"/>
          <w:szCs w:val="28"/>
          <w:lang w:val="kk-KZ"/>
        </w:rPr>
        <w:t>N</w:t>
      </w:r>
      <w:r w:rsidRPr="00CB724C">
        <w:rPr>
          <w:rFonts w:ascii="Times New Roman" w:hAnsi="Times New Roman"/>
          <w:i/>
          <w:sz w:val="28"/>
          <w:szCs w:val="28"/>
          <w:vertAlign w:val="subscript"/>
          <w:lang w:val="kk-KZ"/>
        </w:rPr>
        <w:t>0</w:t>
      </w:r>
      <w:r w:rsidRPr="00CB724C">
        <w:rPr>
          <w:rFonts w:ascii="Times New Roman" w:hAnsi="Times New Roman"/>
          <w:sz w:val="28"/>
          <w:szCs w:val="28"/>
          <w:lang w:val="kk-KZ"/>
        </w:rPr>
        <w:t xml:space="preserve"> – бастапқы уақыттағы популяциялар саны.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(1.3) өрнегі Мальтустың бізге жақсы танымал шектелмеген ортадағы популяциялар санының экспоненциалды өсу заңы болып табылады.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Мұндай сандық өсім бактериялар тізбегінің бастапқы өсу фазасы үшін сипатты. Бұл жерде өсу үшін барлық қажетті қоректік заттар артық мөлшерде болғандықтан шектелмеген стационарлы және қолайлы ортада популяциялар өлшемі экспоненциалды өседі. Бұл ұйғарым экологияда жиі қолданылатын тәсілдердің бірі болып табылады.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Негізінде өсудің экспоненциалды заңы қоршаған ортаның әсеріне байланысты толығымен байқалмайды. Мұны түсіндіретін мысал ретінде жер бетінде қолайлы жағдай болғанда шыбынның бір жұбы тұқымының бірнеше жылдан соң көбеюін динамикасын келтіруге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Өсудің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салыстырмалы жылдамдығының коэффициенті, сонымен бірге популяциялардың өсу коэффициенті тірі ағзалардың орталарының шекті өлшемді факторлары болмаған жағдайда сандық өсу қабілетін сипаттайды.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Сонымен қатар,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көрсеткіші гендік мәнде «репродуктивті бейімділік» сандық көрсеткіші үшін қолданылады. Көп жағдайда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өлшемін популяцияның мальтузиандық параметрі деп те атайды.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өсімдік көрсеткішін бұл популяцияның шектелмеген өсімінің шегінде популяцияның санының екі өлшемі бойынша есептеуге болады. Егер </w:t>
      </w:r>
      <w:r w:rsidRPr="00CB724C">
        <w:rPr>
          <w:rFonts w:ascii="Times New Roman" w:hAnsi="Times New Roman"/>
          <w:i/>
          <w:sz w:val="28"/>
          <w:szCs w:val="28"/>
          <w:lang w:val="kk-KZ"/>
        </w:rPr>
        <w:t>N</w:t>
      </w:r>
      <w:r w:rsidRPr="00CB724C">
        <w:rPr>
          <w:rFonts w:ascii="Times New Roman" w:hAnsi="Times New Roman"/>
          <w:i/>
          <w:sz w:val="28"/>
          <w:szCs w:val="28"/>
          <w:vertAlign w:val="subscript"/>
          <w:lang w:val="kk-KZ"/>
        </w:rPr>
        <w:t>1</w:t>
      </w:r>
      <w:r w:rsidRPr="00CB724C">
        <w:rPr>
          <w:rFonts w:ascii="Times New Roman" w:hAnsi="Times New Roman"/>
          <w:sz w:val="28"/>
          <w:szCs w:val="28"/>
          <w:lang w:val="kk-KZ"/>
        </w:rPr>
        <w:t xml:space="preserve"> және </w:t>
      </w:r>
      <w:r w:rsidRPr="00CB724C">
        <w:rPr>
          <w:rFonts w:ascii="Times New Roman" w:hAnsi="Times New Roman"/>
          <w:i/>
          <w:sz w:val="28"/>
          <w:szCs w:val="28"/>
          <w:lang w:val="kk-KZ"/>
        </w:rPr>
        <w:t>N</w:t>
      </w:r>
      <w:r w:rsidRPr="00CB724C">
        <w:rPr>
          <w:rFonts w:ascii="Times New Roman" w:hAnsi="Times New Roman"/>
          <w:i/>
          <w:sz w:val="28"/>
          <w:szCs w:val="28"/>
          <w:vertAlign w:val="subscript"/>
          <w:lang w:val="kk-KZ"/>
        </w:rPr>
        <w:t>2</w:t>
      </w:r>
      <w:r w:rsidRPr="00CB724C">
        <w:rPr>
          <w:rFonts w:ascii="Times New Roman" w:hAnsi="Times New Roman"/>
          <w:sz w:val="28"/>
          <w:szCs w:val="28"/>
          <w:lang w:val="kk-KZ"/>
        </w:rPr>
        <w:t xml:space="preserve"> – популяциялардың жеке ағзалар саны t</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 xml:space="preserve"> және t</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xml:space="preserve"> аралығында сәйкес болса, онда (1.3)  теңдігінен </w:t>
      </w:r>
    </w:p>
    <w:p w:rsidR="000C5B93" w:rsidRPr="00CB724C" w:rsidRDefault="000C5B93" w:rsidP="00115B51">
      <w:pPr>
        <w:pStyle w:val="a4"/>
        <w:jc w:val="both"/>
        <w:rPr>
          <w:rFonts w:ascii="Times New Roman" w:hAnsi="Times New Roman"/>
          <w:sz w:val="28"/>
          <w:szCs w:val="28"/>
          <w:lang w:val="kk-KZ"/>
        </w:rPr>
      </w:pPr>
    </w:p>
    <w:p w:rsidR="000C5B93" w:rsidRPr="001E23BD" w:rsidRDefault="000C5B93" w:rsidP="00115B51">
      <w:pPr>
        <w:pStyle w:val="a4"/>
        <w:jc w:val="center"/>
        <w:rPr>
          <w:rFonts w:ascii="Times New Roman" w:hAnsi="Times New Roman"/>
          <w:i/>
          <w:sz w:val="28"/>
          <w:szCs w:val="28"/>
          <w:lang w:val="kk-KZ"/>
        </w:rPr>
      </w:pPr>
    </w:p>
    <w:p w:rsidR="000C5B93" w:rsidRPr="00CB724C" w:rsidRDefault="000C5B93" w:rsidP="00115B51">
      <w:pPr>
        <w:pStyle w:val="a4"/>
        <w:jc w:val="center"/>
        <w:rPr>
          <w:rFonts w:ascii="Times New Roman" w:hAnsi="Times New Roman"/>
          <w:i/>
          <w:sz w:val="28"/>
          <w:szCs w:val="28"/>
          <w:lang w:val="kk-KZ"/>
        </w:rPr>
      </w:pPr>
      <w:r w:rsidRPr="00CB724C">
        <w:rPr>
          <w:rFonts w:ascii="Times New Roman" w:hAnsi="Times New Roman"/>
          <w:i/>
          <w:sz w:val="28"/>
          <w:szCs w:val="28"/>
          <w:lang w:val="kk-KZ"/>
        </w:rPr>
        <w:t>N</w:t>
      </w:r>
      <w:r w:rsidRPr="00CB724C">
        <w:rPr>
          <w:rFonts w:ascii="Times New Roman" w:hAnsi="Times New Roman"/>
          <w:i/>
          <w:sz w:val="28"/>
          <w:szCs w:val="28"/>
          <w:vertAlign w:val="subscript"/>
          <w:lang w:val="kk-KZ"/>
        </w:rPr>
        <w:t>1</w:t>
      </w:r>
      <w:r w:rsidRPr="00CB724C">
        <w:rPr>
          <w:rFonts w:ascii="Times New Roman" w:hAnsi="Times New Roman"/>
          <w:i/>
          <w:sz w:val="28"/>
          <w:szCs w:val="28"/>
          <w:lang w:val="kk-KZ"/>
        </w:rPr>
        <w:sym w:font="Symbol" w:char="F03D"/>
      </w:r>
      <w:r w:rsidRPr="00CB724C">
        <w:rPr>
          <w:rFonts w:ascii="Times New Roman" w:hAnsi="Times New Roman"/>
          <w:i/>
          <w:sz w:val="28"/>
          <w:szCs w:val="28"/>
          <w:lang w:val="kk-KZ"/>
        </w:rPr>
        <w:t xml:space="preserve"> N</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е</w:t>
      </w:r>
      <w:r w:rsidRPr="00CB724C">
        <w:rPr>
          <w:rFonts w:ascii="Times New Roman" w:hAnsi="Times New Roman"/>
          <w:i/>
          <w:sz w:val="28"/>
          <w:szCs w:val="28"/>
          <w:vertAlign w:val="superscript"/>
          <w:lang w:val="kk-KZ"/>
        </w:rPr>
        <w:sym w:font="Symbol" w:char="F065"/>
      </w:r>
      <w:r w:rsidRPr="00CB724C">
        <w:rPr>
          <w:rFonts w:ascii="Times New Roman" w:hAnsi="Times New Roman"/>
          <w:i/>
          <w:sz w:val="28"/>
          <w:szCs w:val="28"/>
          <w:vertAlign w:val="superscript"/>
          <w:lang w:val="kk-KZ"/>
        </w:rPr>
        <w:t>t</w:t>
      </w:r>
      <w:r w:rsidRPr="00CB724C">
        <w:rPr>
          <w:rFonts w:ascii="Times New Roman" w:hAnsi="Times New Roman"/>
          <w:i/>
          <w:sz w:val="28"/>
          <w:szCs w:val="28"/>
          <w:vertAlign w:val="subscript"/>
          <w:lang w:val="kk-KZ"/>
        </w:rPr>
        <w:t>1 ,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және </w:t>
      </w: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i/>
          <w:sz w:val="28"/>
          <w:szCs w:val="28"/>
          <w:lang w:val="kk-KZ"/>
        </w:rPr>
        <w:t>N</w:t>
      </w:r>
      <w:r w:rsidRPr="00CB724C">
        <w:rPr>
          <w:rFonts w:ascii="Times New Roman" w:hAnsi="Times New Roman"/>
          <w:i/>
          <w:sz w:val="28"/>
          <w:szCs w:val="28"/>
          <w:vertAlign w:val="subscript"/>
          <w:lang w:val="kk-KZ"/>
        </w:rPr>
        <w:t>1</w:t>
      </w:r>
      <w:r w:rsidRPr="00CB724C">
        <w:rPr>
          <w:rFonts w:ascii="Times New Roman" w:hAnsi="Times New Roman"/>
          <w:i/>
          <w:sz w:val="28"/>
          <w:szCs w:val="28"/>
          <w:lang w:val="kk-KZ"/>
        </w:rPr>
        <w:sym w:font="Symbol" w:char="F03D"/>
      </w:r>
      <w:r w:rsidRPr="00CB724C">
        <w:rPr>
          <w:rFonts w:ascii="Times New Roman" w:hAnsi="Times New Roman"/>
          <w:i/>
          <w:sz w:val="28"/>
          <w:szCs w:val="28"/>
          <w:lang w:val="kk-KZ"/>
        </w:rPr>
        <w:t xml:space="preserve"> N</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е</w:t>
      </w:r>
      <w:r w:rsidRPr="00CB724C">
        <w:rPr>
          <w:rFonts w:ascii="Times New Roman" w:hAnsi="Times New Roman"/>
          <w:i/>
          <w:sz w:val="28"/>
          <w:szCs w:val="28"/>
          <w:vertAlign w:val="superscript"/>
          <w:lang w:val="kk-KZ"/>
        </w:rPr>
        <w:sym w:font="Symbol" w:char="F065"/>
      </w:r>
      <w:r w:rsidRPr="00CB724C">
        <w:rPr>
          <w:rFonts w:ascii="Times New Roman" w:hAnsi="Times New Roman"/>
          <w:i/>
          <w:sz w:val="28"/>
          <w:szCs w:val="28"/>
          <w:vertAlign w:val="superscript"/>
          <w:lang w:val="kk-KZ"/>
        </w:rPr>
        <w:t>t</w:t>
      </w:r>
      <w:r w:rsidRPr="00CB724C">
        <w:rPr>
          <w:rFonts w:ascii="Times New Roman" w:hAnsi="Times New Roman"/>
          <w:i/>
          <w:sz w:val="28"/>
          <w:szCs w:val="28"/>
          <w:vertAlign w:val="subscript"/>
          <w:lang w:val="kk-KZ"/>
        </w:rPr>
        <w:t>2</w:t>
      </w:r>
      <w:r w:rsidRPr="00CB724C">
        <w:rPr>
          <w:rFonts w:ascii="Times New Roman" w:hAnsi="Times New Roman"/>
          <w:sz w:val="28"/>
          <w:szCs w:val="28"/>
          <w:lang w:val="kk-KZ"/>
        </w:rPr>
        <w:t xml:space="preserve"> ,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алынады. Бұдан 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 xml:space="preserve"> / 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xml:space="preserve"> =е</w:t>
      </w:r>
      <w:r w:rsidRPr="00CB724C">
        <w:rPr>
          <w:rFonts w:ascii="Times New Roman" w:hAnsi="Times New Roman"/>
          <w:sz w:val="28"/>
          <w:szCs w:val="28"/>
          <w:vertAlign w:val="superscript"/>
          <w:lang w:val="kk-KZ"/>
        </w:rPr>
        <w:sym w:font="Symbol" w:char="F065"/>
      </w:r>
      <w:r w:rsidRPr="00CB724C">
        <w:rPr>
          <w:rFonts w:ascii="Times New Roman" w:hAnsi="Times New Roman"/>
          <w:sz w:val="28"/>
          <w:szCs w:val="28"/>
          <w:vertAlign w:val="superscript"/>
          <w:lang w:val="kk-KZ"/>
        </w:rPr>
        <w:t>(t</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w:t>
      </w:r>
      <w:r w:rsidRPr="00CB724C">
        <w:rPr>
          <w:rFonts w:ascii="Times New Roman" w:hAnsi="Times New Roman"/>
          <w:sz w:val="28"/>
          <w:szCs w:val="28"/>
          <w:vertAlign w:val="superscript"/>
          <w:lang w:val="kk-KZ"/>
        </w:rPr>
        <w:t xml:space="preserve"> t</w:t>
      </w:r>
      <w:r w:rsidRPr="00CB724C">
        <w:rPr>
          <w:rFonts w:ascii="Times New Roman" w:hAnsi="Times New Roman"/>
          <w:sz w:val="28"/>
          <w:szCs w:val="28"/>
          <w:vertAlign w:val="subscript"/>
          <w:lang w:val="kk-KZ"/>
        </w:rPr>
        <w:t>2</w:t>
      </w:r>
      <w:r w:rsidRPr="00CB724C">
        <w:rPr>
          <w:rFonts w:ascii="Times New Roman" w:hAnsi="Times New Roman"/>
          <w:sz w:val="28"/>
          <w:szCs w:val="28"/>
          <w:vertAlign w:val="superscript"/>
          <w:lang w:val="kk-KZ"/>
        </w:rPr>
        <w:t>)</w:t>
      </w:r>
      <w:r w:rsidRPr="00CB724C">
        <w:rPr>
          <w:rFonts w:ascii="Times New Roman" w:hAnsi="Times New Roman"/>
          <w:sz w:val="28"/>
          <w:szCs w:val="28"/>
          <w:lang w:val="kk-KZ"/>
        </w:rPr>
        <w:t xml:space="preserve"> теңдігін алуға болады.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Алынған теңдікті логарифмдеу арқылы есептеуге қолайлы түрдегі теңдікті аламыз: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i/>
          <w:sz w:val="28"/>
          <w:szCs w:val="28"/>
          <w:lang w:val="kk-KZ"/>
        </w:rPr>
        <w:t>lnN</w:t>
      </w:r>
      <w:r w:rsidRPr="00CB724C">
        <w:rPr>
          <w:rFonts w:ascii="Times New Roman" w:hAnsi="Times New Roman"/>
          <w:i/>
          <w:sz w:val="28"/>
          <w:szCs w:val="28"/>
          <w:vertAlign w:val="subscript"/>
          <w:lang w:val="kk-KZ"/>
        </w:rPr>
        <w:t>2</w:t>
      </w:r>
      <w:r w:rsidRPr="00CB724C">
        <w:rPr>
          <w:rFonts w:ascii="Times New Roman" w:hAnsi="Times New Roman"/>
          <w:i/>
          <w:sz w:val="28"/>
          <w:szCs w:val="28"/>
          <w:lang w:val="kk-KZ"/>
        </w:rPr>
        <w:t xml:space="preserve"> – lnN</w:t>
      </w:r>
      <w:r w:rsidRPr="00CB724C">
        <w:rPr>
          <w:rFonts w:ascii="Times New Roman" w:hAnsi="Times New Roman"/>
          <w:i/>
          <w:sz w:val="28"/>
          <w:szCs w:val="28"/>
          <w:vertAlign w:val="subscript"/>
          <w:lang w:val="kk-KZ"/>
        </w:rPr>
        <w:t>1</w:t>
      </w:r>
      <w:r w:rsidRPr="00CB724C">
        <w:rPr>
          <w:rFonts w:ascii="Times New Roman" w:hAnsi="Times New Roman"/>
          <w:i/>
          <w:sz w:val="28"/>
          <w:szCs w:val="28"/>
          <w:lang w:val="kk-KZ"/>
        </w:rPr>
        <w:t xml:space="preserve"> =</w:t>
      </w:r>
      <w:r w:rsidRPr="00CB724C">
        <w:rPr>
          <w:rFonts w:ascii="Times New Roman" w:hAnsi="Times New Roman"/>
          <w:i/>
          <w:sz w:val="28"/>
          <w:szCs w:val="28"/>
          <w:lang w:val="kk-KZ"/>
        </w:rPr>
        <w:sym w:font="Symbol" w:char="F065"/>
      </w:r>
      <w:r w:rsidRPr="00CB724C">
        <w:rPr>
          <w:rFonts w:ascii="Times New Roman" w:hAnsi="Times New Roman"/>
          <w:i/>
          <w:sz w:val="28"/>
          <w:szCs w:val="28"/>
          <w:lang w:val="kk-KZ"/>
        </w:rPr>
        <w:t>(t</w:t>
      </w:r>
      <w:r w:rsidRPr="00CB724C">
        <w:rPr>
          <w:rFonts w:ascii="Times New Roman" w:hAnsi="Times New Roman"/>
          <w:i/>
          <w:sz w:val="28"/>
          <w:szCs w:val="28"/>
          <w:vertAlign w:val="subscript"/>
          <w:lang w:val="kk-KZ"/>
        </w:rPr>
        <w:t>1</w:t>
      </w:r>
      <w:r w:rsidRPr="00CB724C">
        <w:rPr>
          <w:rFonts w:ascii="Times New Roman" w:hAnsi="Times New Roman"/>
          <w:i/>
          <w:sz w:val="28"/>
          <w:szCs w:val="28"/>
          <w:lang w:val="kk-KZ"/>
        </w:rPr>
        <w:t>- t</w:t>
      </w:r>
      <w:r w:rsidRPr="00CB724C">
        <w:rPr>
          <w:rFonts w:ascii="Times New Roman" w:hAnsi="Times New Roman"/>
          <w:i/>
          <w:sz w:val="28"/>
          <w:szCs w:val="28"/>
          <w:vertAlign w:val="subscript"/>
          <w:lang w:val="kk-KZ"/>
        </w:rPr>
        <w:t>2</w:t>
      </w:r>
      <w:r w:rsidRPr="00CB724C">
        <w:rPr>
          <w:rFonts w:ascii="Times New Roman" w:hAnsi="Times New Roman"/>
          <w:i/>
          <w:sz w:val="28"/>
          <w:szCs w:val="28"/>
          <w:lang w:val="kk-KZ"/>
        </w:rPr>
        <w:t>)</w:t>
      </w:r>
      <w:r w:rsidRPr="00CB724C">
        <w:rPr>
          <w:rFonts w:ascii="Times New Roman" w:hAnsi="Times New Roman"/>
          <w:sz w:val="28"/>
          <w:szCs w:val="28"/>
          <w:lang w:val="kk-KZ"/>
        </w:rPr>
        <w:t xml:space="preserve"> , </w:t>
      </w:r>
    </w:p>
    <w:p w:rsidR="000C5B93" w:rsidRPr="00CB724C" w:rsidRDefault="000C5B93" w:rsidP="00115B51">
      <w:pPr>
        <w:pStyle w:val="a4"/>
        <w:jc w:val="center"/>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өз ретінде бұл теңдіктен</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rPr>
          <w:rFonts w:ascii="Times New Roman" w:hAnsi="Times New Roman"/>
          <w:sz w:val="28"/>
          <w:szCs w:val="28"/>
          <w:lang w:val="kk-KZ"/>
        </w:rPr>
      </w:pPr>
      <w:r w:rsidRPr="00CB724C">
        <w:rPr>
          <w:rFonts w:ascii="Times New Roman" w:hAnsi="Times New Roman"/>
          <w:position w:val="-30"/>
          <w:sz w:val="28"/>
          <w:szCs w:val="28"/>
        </w:rPr>
        <w:object w:dxaOrig="1480" w:dyaOrig="700">
          <v:shape id="_x0000_i1026" type="#_x0000_t75" style="width:74.5pt;height:35.15pt" o:ole="">
            <v:imagedata r:id="rId10" o:title=""/>
          </v:shape>
          <o:OLEObject Type="Embed" ProgID="Equation.3" ShapeID="_x0000_i1026" DrawAspect="Content" ObjectID="_1512466343" r:id="rId11"/>
        </w:object>
      </w:r>
      <w:r w:rsidRPr="00CB724C">
        <w:rPr>
          <w:rFonts w:ascii="Times New Roman" w:hAnsi="Times New Roman"/>
          <w:sz w:val="28"/>
          <w:szCs w:val="28"/>
          <w:lang w:val="kk-KZ"/>
        </w:rPr>
        <w:t xml:space="preserve"> (1.4)</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алуға болады.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sym w:font="Symbol" w:char="F03E"/>
      </w:r>
      <w:r w:rsidRPr="00CB724C">
        <w:rPr>
          <w:rFonts w:ascii="Times New Roman" w:hAnsi="Times New Roman"/>
          <w:sz w:val="28"/>
          <w:szCs w:val="28"/>
          <w:lang w:val="kk-KZ"/>
        </w:rPr>
        <w:t xml:space="preserve">0 болған жағдайда (1.1) теңдігі уақыттың шектеулі аралығында ғана тура болады. Соңғы есепте көбейген популяция артық қорды тауысады. Өсуді қамтамасыз ететін қорлар әр кезде шектеулі болғандықтан табиғи жағдайда шексіз экспоненциалды өсулердің тиімділігі байқалмайды. Әрдайым К шекті сандық өсулер болуы мүмкін. Оған популяциялар қордың шектеулі жағдайында тап болады. Осыған байланысты К өлшемін көбінесе орта «сыйымдылығы» деп атайтыны да тегін емес.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t</w:t>
      </w:r>
      <w:r w:rsidRPr="00CB724C">
        <w:rPr>
          <w:rFonts w:ascii="Times New Roman" w:hAnsi="Times New Roman"/>
          <w:sz w:val="28"/>
          <w:szCs w:val="28"/>
          <w:lang w:val="kk-KZ"/>
        </w:rPr>
        <w:sym w:font="Symbol" w:char="F0AC"/>
      </w:r>
      <w:r w:rsidRPr="00CB724C">
        <w:rPr>
          <w:rFonts w:ascii="Times New Roman" w:hAnsi="Times New Roman"/>
          <w:sz w:val="28"/>
          <w:szCs w:val="28"/>
          <w:lang w:val="kk-KZ"/>
        </w:rPr>
        <w:sym w:font="Symbol" w:char="F0A5"/>
      </w:r>
      <w:r w:rsidRPr="00CB724C">
        <w:rPr>
          <w:rFonts w:ascii="Times New Roman" w:hAnsi="Times New Roman"/>
          <w:sz w:val="28"/>
          <w:szCs w:val="28"/>
          <w:lang w:val="kk-KZ"/>
        </w:rPr>
        <w:t xml:space="preserve"> болғанда N</w:t>
      </w:r>
      <w:r w:rsidRPr="00CB724C">
        <w:rPr>
          <w:rFonts w:ascii="Times New Roman" w:hAnsi="Times New Roman"/>
          <w:sz w:val="28"/>
          <w:szCs w:val="28"/>
          <w:lang w:val="kk-KZ"/>
        </w:rPr>
        <w:sym w:font="Symbol" w:char="F0AE"/>
      </w:r>
      <w:r w:rsidRPr="00CB724C">
        <w:rPr>
          <w:rFonts w:ascii="Times New Roman" w:hAnsi="Times New Roman"/>
          <w:sz w:val="28"/>
          <w:szCs w:val="28"/>
          <w:lang w:val="kk-KZ"/>
        </w:rPr>
        <w:t xml:space="preserve">К болады. Популяция саны өте жоғары болғанда, тұрақты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коэффициентіне негізделген Мальтус үлгісі қолданыстан шығады. Қорларға (қорек, алқап және т.б.) деген бәсекелестік N өте жоғары болған жағдайда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коэффициентінің төмендеуіне алып келеді және Мальтустың қатаң үлгісі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sym w:font="Symbol" w:char="F03D"/>
      </w:r>
      <w:r w:rsidRPr="00CB724C">
        <w:rPr>
          <w:rFonts w:ascii="Times New Roman" w:hAnsi="Times New Roman"/>
          <w:sz w:val="28"/>
          <w:szCs w:val="28"/>
          <w:lang w:val="kk-KZ"/>
        </w:rPr>
        <w:sym w:font="Symbol" w:char="F077"/>
      </w:r>
      <w:r w:rsidRPr="00CB724C">
        <w:rPr>
          <w:rFonts w:ascii="Times New Roman" w:hAnsi="Times New Roman"/>
          <w:sz w:val="28"/>
          <w:szCs w:val="28"/>
          <w:lang w:val="kk-KZ"/>
        </w:rPr>
        <w:t xml:space="preserve"> (N) популяцияның өсу коэффициентіне N байланысты болатын қарапайым үлгіге ауыстырылуы қажет.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Бұл шындықты ескеретін бірінші үлгіні 1825 жылы Б.Гомперц ұсынған және ол «қанықтыру» тиімділігін сипаттайды: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position w:val="-24"/>
          <w:sz w:val="28"/>
          <w:szCs w:val="28"/>
          <w:lang w:val="kk-KZ"/>
        </w:rPr>
      </w:pPr>
      <w:r w:rsidRPr="00CB724C">
        <w:rPr>
          <w:rFonts w:ascii="Times New Roman" w:hAnsi="Times New Roman"/>
          <w:position w:val="-24"/>
          <w:sz w:val="28"/>
          <w:szCs w:val="28"/>
        </w:rPr>
        <w:object w:dxaOrig="2079" w:dyaOrig="620">
          <v:shape id="_x0000_i1027" type="#_x0000_t75" style="width:104.65pt;height:31.8pt" o:ole="">
            <v:imagedata r:id="rId12" o:title=""/>
          </v:shape>
          <o:OLEObject Type="Embed" ProgID="Equation.3" ShapeID="_x0000_i1027" DrawAspect="Content" ObjectID="_1512466344" r:id="rId13"/>
        </w:object>
      </w:r>
    </w:p>
    <w:p w:rsidR="000C5B93" w:rsidRPr="00CB724C" w:rsidRDefault="000C5B93" w:rsidP="00115B51">
      <w:pPr>
        <w:pStyle w:val="a4"/>
        <w:jc w:val="center"/>
        <w:rPr>
          <w:rFonts w:ascii="Times New Roman" w:hAnsi="Times New Roman"/>
          <w:position w:val="-24"/>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position w:val="-24"/>
          <w:sz w:val="28"/>
          <w:szCs w:val="28"/>
        </w:rPr>
        <w:object w:dxaOrig="2280" w:dyaOrig="680">
          <v:shape id="_x0000_i1028" type="#_x0000_t75" style="width:113.85pt;height:33.5pt" o:ole="">
            <v:imagedata r:id="rId14" o:title=""/>
          </v:shape>
          <o:OLEObject Type="Embed" ProgID="Equation.3" ShapeID="_x0000_i1028" DrawAspect="Content" ObjectID="_1512466345" r:id="rId15"/>
        </w:object>
      </w: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b/>
          <w:sz w:val="28"/>
          <w:szCs w:val="28"/>
          <w:lang w:val="kk-KZ"/>
        </w:rPr>
        <w:t>Бақылау сұрақтары:</w:t>
      </w:r>
    </w:p>
    <w:p w:rsidR="000C5B93" w:rsidRPr="00CB724C" w:rsidRDefault="000C5B93" w:rsidP="00115B51">
      <w:pPr>
        <w:pStyle w:val="a4"/>
        <w:numPr>
          <w:ilvl w:val="0"/>
          <w:numId w:val="4"/>
        </w:numPr>
        <w:tabs>
          <w:tab w:val="clear" w:pos="720"/>
          <w:tab w:val="num" w:pos="426"/>
        </w:tabs>
        <w:ind w:left="0"/>
        <w:jc w:val="both"/>
        <w:rPr>
          <w:rFonts w:ascii="Times New Roman" w:hAnsi="Times New Roman"/>
          <w:sz w:val="28"/>
          <w:szCs w:val="28"/>
          <w:lang w:val="kk-KZ"/>
        </w:rPr>
      </w:pPr>
      <w:r w:rsidRPr="00CB724C">
        <w:rPr>
          <w:rFonts w:ascii="Times New Roman" w:hAnsi="Times New Roman"/>
          <w:sz w:val="28"/>
          <w:szCs w:val="28"/>
          <w:lang w:val="kk-KZ"/>
        </w:rPr>
        <w:t>Шектелмеген ортадағы популяциялардың санының экспоненциалды өсу заңы    (Мальтус заңы)</w:t>
      </w:r>
    </w:p>
    <w:p w:rsidR="000C5B93" w:rsidRPr="00CB724C" w:rsidRDefault="000C5B93" w:rsidP="00115B51">
      <w:pPr>
        <w:pStyle w:val="a4"/>
        <w:numPr>
          <w:ilvl w:val="0"/>
          <w:numId w:val="4"/>
        </w:numPr>
        <w:tabs>
          <w:tab w:val="clear" w:pos="720"/>
          <w:tab w:val="num" w:pos="426"/>
        </w:tabs>
        <w:ind w:left="0"/>
        <w:jc w:val="both"/>
        <w:rPr>
          <w:rFonts w:ascii="Times New Roman" w:hAnsi="Times New Roman"/>
          <w:sz w:val="28"/>
          <w:szCs w:val="28"/>
          <w:lang w:val="kk-KZ"/>
        </w:rPr>
      </w:pPr>
      <w:r w:rsidRPr="00CB724C">
        <w:rPr>
          <w:rFonts w:ascii="Times New Roman" w:hAnsi="Times New Roman"/>
          <w:sz w:val="28"/>
          <w:szCs w:val="28"/>
          <w:lang w:val="kk-KZ"/>
        </w:rPr>
        <w:t xml:space="preserve"> Өсудің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салыстырмалы жылдамдығының коэффициенті нені сипаттайды?</w:t>
      </w:r>
    </w:p>
    <w:p w:rsidR="000C5B93" w:rsidRPr="00CB724C" w:rsidRDefault="000C5B93" w:rsidP="00115B51">
      <w:pPr>
        <w:pStyle w:val="a4"/>
        <w:numPr>
          <w:ilvl w:val="0"/>
          <w:numId w:val="4"/>
        </w:numPr>
        <w:tabs>
          <w:tab w:val="clear" w:pos="720"/>
          <w:tab w:val="num" w:pos="426"/>
        </w:tabs>
        <w:ind w:left="0"/>
        <w:jc w:val="both"/>
        <w:rPr>
          <w:rFonts w:ascii="Times New Roman" w:hAnsi="Times New Roman"/>
          <w:sz w:val="28"/>
          <w:szCs w:val="28"/>
          <w:lang w:val="kk-KZ"/>
        </w:rPr>
      </w:pPr>
      <w:r w:rsidRPr="00CB724C">
        <w:rPr>
          <w:rFonts w:ascii="Times New Roman" w:hAnsi="Times New Roman"/>
          <w:sz w:val="28"/>
          <w:szCs w:val="28"/>
          <w:lang w:val="kk-KZ"/>
        </w:rPr>
        <w:t xml:space="preserve"> Гомпертц үлгісі нені сипаттайды?</w:t>
      </w:r>
    </w:p>
    <w:p w:rsidR="000C5B93" w:rsidRPr="00CB724C" w:rsidRDefault="000C5B93" w:rsidP="00115B51">
      <w:pPr>
        <w:spacing w:after="0"/>
        <w:rPr>
          <w:rFonts w:ascii="Times New Roman" w:hAnsi="Times New Roman" w:cs="Times New Roman"/>
          <w:b/>
          <w:sz w:val="28"/>
          <w:szCs w:val="28"/>
          <w:lang w:val="en-US"/>
        </w:rPr>
      </w:pPr>
    </w:p>
    <w:p w:rsidR="00960F47" w:rsidRDefault="00960F47" w:rsidP="00115B51">
      <w:pPr>
        <w:spacing w:after="0"/>
        <w:jc w:val="center"/>
        <w:rPr>
          <w:rFonts w:ascii="Times New Roman" w:hAnsi="Times New Roman" w:cs="Times New Roman"/>
          <w:b/>
          <w:sz w:val="28"/>
          <w:szCs w:val="28"/>
          <w:lang w:val="kk-KZ" w:eastAsia="ko-KR"/>
        </w:rPr>
      </w:pPr>
    </w:p>
    <w:p w:rsidR="00960F47" w:rsidRDefault="00960F47" w:rsidP="00115B51">
      <w:pPr>
        <w:spacing w:after="0"/>
        <w:jc w:val="center"/>
        <w:rPr>
          <w:rFonts w:ascii="Times New Roman" w:hAnsi="Times New Roman" w:cs="Times New Roman"/>
          <w:b/>
          <w:sz w:val="28"/>
          <w:szCs w:val="28"/>
          <w:lang w:val="kk-KZ" w:eastAsia="ko-KR"/>
        </w:rPr>
      </w:pPr>
    </w:p>
    <w:p w:rsidR="00960F47" w:rsidRDefault="00960F47" w:rsidP="00115B51">
      <w:pPr>
        <w:spacing w:after="0"/>
        <w:jc w:val="center"/>
        <w:rPr>
          <w:rFonts w:ascii="Times New Roman" w:hAnsi="Times New Roman" w:cs="Times New Roman"/>
          <w:b/>
          <w:sz w:val="28"/>
          <w:szCs w:val="28"/>
          <w:lang w:val="kk-KZ" w:eastAsia="ko-KR"/>
        </w:rPr>
      </w:pPr>
    </w:p>
    <w:p w:rsidR="00960F47" w:rsidRDefault="00960F47" w:rsidP="00115B51">
      <w:pPr>
        <w:spacing w:after="0"/>
        <w:jc w:val="center"/>
        <w:rPr>
          <w:rFonts w:ascii="Times New Roman" w:hAnsi="Times New Roman" w:cs="Times New Roman"/>
          <w:b/>
          <w:sz w:val="28"/>
          <w:szCs w:val="28"/>
          <w:lang w:val="kk-KZ" w:eastAsia="ko-KR"/>
        </w:rPr>
      </w:pPr>
    </w:p>
    <w:p w:rsidR="000C5B93" w:rsidRPr="00CB724C" w:rsidRDefault="000C5B93" w:rsidP="00115B51">
      <w:pPr>
        <w:spacing w:after="0"/>
        <w:jc w:val="center"/>
        <w:rPr>
          <w:rFonts w:ascii="Times New Roman" w:hAnsi="Times New Roman" w:cs="Times New Roman"/>
          <w:b/>
          <w:noProof/>
          <w:sz w:val="28"/>
          <w:szCs w:val="28"/>
          <w:lang w:val="kk-KZ"/>
        </w:rPr>
      </w:pPr>
      <w:r w:rsidRPr="00CB724C">
        <w:rPr>
          <w:rFonts w:ascii="Times New Roman" w:hAnsi="Times New Roman" w:cs="Times New Roman"/>
          <w:b/>
          <w:sz w:val="28"/>
          <w:szCs w:val="28"/>
          <w:lang w:val="kk-KZ" w:eastAsia="ko-KR"/>
        </w:rPr>
        <w:lastRenderedPageBreak/>
        <w:t xml:space="preserve">2 лекция. </w:t>
      </w:r>
      <w:r w:rsidRPr="00CB724C">
        <w:rPr>
          <w:rFonts w:ascii="Times New Roman" w:hAnsi="Times New Roman" w:cs="Times New Roman"/>
          <w:b/>
          <w:noProof/>
          <w:color w:val="000000"/>
          <w:sz w:val="28"/>
          <w:szCs w:val="28"/>
          <w:lang w:val="kk-KZ"/>
        </w:rPr>
        <w:t>Жүйенің тұтастық қасиеті (жүйенің сапаларының интеграциялығы,жүйенің құрамдастығы жүйенің өміршеңдігі және қурылымдылыгы).</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FA3ECC" w:rsidP="00115B51">
      <w:pPr>
        <w:spacing w:after="0"/>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1.Жүйенің тұтастық қасиеті </w:t>
      </w:r>
      <w:r w:rsidR="000C5B93" w:rsidRPr="00CB724C">
        <w:rPr>
          <w:rFonts w:ascii="Times New Roman" w:hAnsi="Times New Roman" w:cs="Times New Roman"/>
          <w:noProof/>
          <w:color w:val="000000"/>
          <w:sz w:val="28"/>
          <w:szCs w:val="28"/>
          <w:lang w:val="kk-KZ"/>
        </w:rPr>
        <w:t>жүйенің сапаларының интеграциялығы,жүйенің 2.Құрамдастығы жүйенің</w:t>
      </w:r>
      <w:r w:rsidRPr="00CB724C">
        <w:rPr>
          <w:rFonts w:ascii="Times New Roman" w:hAnsi="Times New Roman" w:cs="Times New Roman"/>
          <w:noProof/>
          <w:color w:val="000000"/>
          <w:sz w:val="28"/>
          <w:szCs w:val="28"/>
          <w:lang w:val="kk-KZ"/>
        </w:rPr>
        <w:t xml:space="preserve"> өміршеңдігі және қурылымдылығы</w:t>
      </w:r>
      <w:r w:rsidR="000C5B93" w:rsidRPr="00CB724C">
        <w:rPr>
          <w:rFonts w:ascii="Times New Roman" w:hAnsi="Times New Roman" w:cs="Times New Roman"/>
          <w:noProof/>
          <w:color w:val="000000"/>
          <w:sz w:val="28"/>
          <w:szCs w:val="28"/>
          <w:lang w:val="kk-KZ"/>
        </w:rPr>
        <w:t>.</w:t>
      </w:r>
    </w:p>
    <w:p w:rsidR="000C5B93" w:rsidRPr="00CB724C" w:rsidRDefault="000C5B93" w:rsidP="00115B51">
      <w:pPr>
        <w:spacing w:after="0"/>
        <w:rPr>
          <w:rFonts w:ascii="Times New Roman" w:hAnsi="Times New Roman" w:cs="Times New Roman"/>
          <w:noProof/>
          <w:color w:val="000000"/>
          <w:sz w:val="28"/>
          <w:szCs w:val="28"/>
          <w:lang w:val="kk-KZ"/>
        </w:rPr>
      </w:pPr>
    </w:p>
    <w:p w:rsidR="000C5B93" w:rsidRPr="00CB724C" w:rsidRDefault="000C5B93" w:rsidP="00115B51">
      <w:pPr>
        <w:pStyle w:val="a4"/>
        <w:ind w:firstLine="708"/>
        <w:jc w:val="both"/>
        <w:rPr>
          <w:rFonts w:ascii="Times New Roman" w:hAnsi="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Мезгілдік ортадағы </w:t>
      </w:r>
      <w:r w:rsidR="00FA3ECC" w:rsidRPr="00CB724C">
        <w:rPr>
          <w:rFonts w:ascii="Times New Roman" w:hAnsi="Times New Roman"/>
          <w:sz w:val="28"/>
          <w:szCs w:val="28"/>
          <w:lang w:val="kk-KZ"/>
        </w:rPr>
        <w:t>популяциялар санының өсіңкілігін</w:t>
      </w:r>
      <w:r w:rsidRPr="00CB724C">
        <w:rPr>
          <w:rFonts w:ascii="Times New Roman" w:hAnsi="Times New Roman"/>
          <w:sz w:val="28"/>
          <w:szCs w:val="28"/>
          <w:lang w:val="kk-KZ"/>
        </w:rPr>
        <w:t xml:space="preserve"> шешу келесі жорамалмен алынған, яғни популяциялардың N санының шамалық өсу жылдамдығы мекен ету ортасына байланысты емес, ол тек популяциялардың биологиялық ерекшеліктерін сипаттайтын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шамасына байланысты болады. Сонымен бірге</w:t>
      </w:r>
    </w:p>
    <w:p w:rsidR="000C5B93" w:rsidRPr="00CB724C" w:rsidRDefault="000C5B93" w:rsidP="00115B51">
      <w:pPr>
        <w:pStyle w:val="a4"/>
        <w:jc w:val="both"/>
        <w:rPr>
          <w:rFonts w:ascii="Times New Roman" w:hAnsi="Times New Roman"/>
          <w:sz w:val="28"/>
          <w:szCs w:val="28"/>
          <w:lang w:val="kk-KZ"/>
        </w:rPr>
      </w:pPr>
    </w:p>
    <w:p w:rsidR="000C5B93" w:rsidRPr="00CB724C" w:rsidRDefault="009B2D28" w:rsidP="00115B51">
      <w:pPr>
        <w:pStyle w:val="a4"/>
        <w:jc w:val="both"/>
        <w:rPr>
          <w:rFonts w:ascii="Times New Roman" w:hAnsi="Times New Roman"/>
          <w:sz w:val="28"/>
          <w:szCs w:val="28"/>
          <w:lang w:val="kk-KZ"/>
        </w:rPr>
      </w:pPr>
      <w:r>
        <w:rPr>
          <w:rFonts w:ascii="Times New Roman" w:hAnsi="Times New Roman"/>
          <w:noProof/>
          <w:sz w:val="28"/>
          <w:szCs w:val="28"/>
        </w:rPr>
        <w:pict>
          <v:shape id="_x0000_s1676" type="#_x0000_t75" style="position:absolute;left:0;text-align:left;margin-left:153.65pt;margin-top:1.95pt;width:99.55pt;height:30.75pt;z-index:251664384">
            <v:imagedata r:id="rId16" o:title=""/>
            <w10:wrap type="square" side="right"/>
          </v:shape>
          <o:OLEObject Type="Embed" ProgID="Equation.3" ShapeID="_x0000_s1676" DrawAspect="Content" ObjectID="_1512466872" r:id="rId17"/>
        </w:pi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Бірақ, жалпы жағдайда популяциялардың мекен ету ортасына бейімділігін сипаттайтын </w:t>
      </w:r>
      <w:r w:rsidRPr="00CB724C">
        <w:rPr>
          <w:rFonts w:ascii="Times New Roman" w:hAnsi="Times New Roman"/>
          <w:i/>
          <w:sz w:val="28"/>
          <w:szCs w:val="28"/>
          <w:lang w:val="kk-KZ"/>
        </w:rPr>
        <w:t>(1/N)·(</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N /</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t)</w:t>
      </w:r>
      <w:r w:rsidRPr="00CB724C">
        <w:rPr>
          <w:rFonts w:ascii="Times New Roman" w:hAnsi="Times New Roman"/>
          <w:sz w:val="28"/>
          <w:szCs w:val="28"/>
          <w:lang w:val="kk-KZ"/>
        </w:rPr>
        <w:t xml:space="preserve"> шамалық өсу жылдамдығы популяцияның биологиялық ерекшелігіне ғана емес, сонымен қатар мекен ету ортасының факторларына тәуелді болады. Экологияда факторларды популяциялардың санына тәуелді әрекет ету өсімталдық факторы және бұл сандық өсулерге тәуелді емес факторлар деп бөліп қарастырады.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Популяциялардың санынан тәуелді емес орта факторларына жататындар, мысалы, метеорологиялық факторлар: температура, ортаның химиялық құрамы, ылғалдылық және т.б. әрекет ету қарқындылығы сандық өсулерге тәуелді болатын факторларға жататындар, мысалы популяциялардың қорекпен, жарықпен және т.б. қамтылуы.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Осыған сәйкес, популяциялардың санының өсу жылдамдығының сандық шамасымен </w:t>
      </w:r>
      <w:r w:rsidRPr="00CB724C">
        <w:rPr>
          <w:rFonts w:ascii="Times New Roman" w:hAnsi="Times New Roman"/>
          <w:i/>
          <w:sz w:val="28"/>
          <w:szCs w:val="28"/>
          <w:lang w:val="kk-KZ"/>
        </w:rPr>
        <w:sym w:font="Symbol" w:char="F077"/>
      </w:r>
      <w:r w:rsidRPr="00CB724C">
        <w:rPr>
          <w:rFonts w:ascii="Times New Roman" w:hAnsi="Times New Roman"/>
          <w:i/>
          <w:sz w:val="28"/>
          <w:szCs w:val="28"/>
          <w:lang w:val="kk-KZ"/>
        </w:rPr>
        <w:t>(N, t)</w:t>
      </w:r>
      <w:r w:rsidRPr="00CB724C">
        <w:rPr>
          <w:rFonts w:ascii="Times New Roman" w:hAnsi="Times New Roman"/>
          <w:sz w:val="28"/>
          <w:szCs w:val="28"/>
          <w:lang w:val="kk-KZ"/>
        </w:rPr>
        <w:t xml:space="preserve"> функция түрі және бұл өсу құбылысының түрі келесідей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9B2D28" w:rsidP="00115B51">
      <w:pPr>
        <w:pStyle w:val="a4"/>
        <w:jc w:val="both"/>
        <w:rPr>
          <w:rFonts w:ascii="Times New Roman" w:hAnsi="Times New Roman"/>
          <w:sz w:val="28"/>
          <w:szCs w:val="28"/>
          <w:lang w:val="kk-KZ"/>
        </w:rPr>
      </w:pPr>
      <w:r>
        <w:rPr>
          <w:rFonts w:ascii="Times New Roman" w:hAnsi="Times New Roman"/>
          <w:noProof/>
          <w:sz w:val="28"/>
          <w:szCs w:val="28"/>
        </w:rPr>
        <w:pict>
          <v:shape id="_x0000_s1027" type="#_x0000_t75" style="position:absolute;left:0;text-align:left;margin-left:162.75pt;margin-top:1.8pt;width:90.45pt;height:30.75pt;z-index:251665408">
            <v:imagedata r:id="rId18" o:title=""/>
            <w10:wrap type="square" side="right"/>
          </v:shape>
          <o:OLEObject Type="Embed" ProgID="Equation.3" ShapeID="_x0000_s1027" DrawAspect="Content" ObjectID="_1512466873" r:id="rId19"/>
        </w:pict>
      </w:r>
      <w:r w:rsidR="000C5B93" w:rsidRPr="00CB724C">
        <w:rPr>
          <w:rFonts w:ascii="Times New Roman" w:hAnsi="Times New Roman"/>
          <w:sz w:val="28"/>
          <w:szCs w:val="28"/>
          <w:lang w:val="kk-KZ"/>
        </w:rPr>
        <w:t xml:space="preserve">                  (1.12)</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Популяциялардың бейімделу шамасын </w:t>
      </w:r>
      <w:r w:rsidRPr="00CB724C">
        <w:rPr>
          <w:rFonts w:ascii="Times New Roman" w:hAnsi="Times New Roman"/>
          <w:i/>
          <w:sz w:val="28"/>
          <w:szCs w:val="28"/>
          <w:lang w:val="kk-KZ"/>
        </w:rPr>
        <w:sym w:font="Symbol" w:char="F077"/>
      </w:r>
      <w:r w:rsidRPr="00CB724C">
        <w:rPr>
          <w:rFonts w:ascii="Times New Roman" w:hAnsi="Times New Roman"/>
          <w:i/>
          <w:sz w:val="28"/>
          <w:szCs w:val="28"/>
          <w:lang w:val="kk-KZ"/>
        </w:rPr>
        <w:t>(N, t)</w:t>
      </w:r>
      <w:r w:rsidRPr="00CB724C">
        <w:rPr>
          <w:rFonts w:ascii="Times New Roman" w:hAnsi="Times New Roman"/>
          <w:sz w:val="28"/>
          <w:szCs w:val="28"/>
          <w:lang w:val="kk-KZ"/>
        </w:rPr>
        <w:t xml:space="preserve"> оның  N санының жүйесі ретінде қарастырамыз. Бұл популяциялардың бейімділігінің оның санына тәуелді жіктелу түрін жасауға мүмкіндік береді.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кейбір ортада көбейетін популяциялар саны С есеге көбейген жағдайда популяциялардың </w:t>
      </w:r>
      <w:r w:rsidRPr="00CB724C">
        <w:rPr>
          <w:rFonts w:ascii="Times New Roman" w:hAnsi="Times New Roman"/>
          <w:i/>
          <w:sz w:val="28"/>
          <w:szCs w:val="28"/>
          <w:lang w:val="kk-KZ"/>
        </w:rPr>
        <w:sym w:font="Symbol" w:char="F077"/>
      </w:r>
      <w:r w:rsidRPr="00CB724C">
        <w:rPr>
          <w:rFonts w:ascii="Times New Roman" w:hAnsi="Times New Roman"/>
          <w:i/>
          <w:sz w:val="28"/>
          <w:szCs w:val="28"/>
          <w:lang w:val="kk-KZ"/>
        </w:rPr>
        <w:t>(N, t)</w:t>
      </w:r>
      <w:r w:rsidRPr="00CB724C">
        <w:rPr>
          <w:rFonts w:ascii="Times New Roman" w:hAnsi="Times New Roman"/>
          <w:sz w:val="28"/>
          <w:szCs w:val="28"/>
          <w:lang w:val="kk-KZ"/>
        </w:rPr>
        <w:t xml:space="preserve"> бейімділігі қандай болады деген сұрақ туындайды. Әрине, бұл көптеген жағдайларға байланысты болуы мүмкін. Соның ішінде популяциялардың аумақпен, қорекпен және т.б.қамтамасыз етілуі байланысты.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t xml:space="preserve">Егер ортаның барлық бөліктері жеткілікті мөлшерде болса, онда сандық көбею бейімділік шамасын өзгертпейді, сонымен қатар бұл жағдайда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i/>
          <w:sz w:val="28"/>
          <w:szCs w:val="28"/>
          <w:lang w:val="kk-KZ"/>
        </w:rPr>
        <w:t xml:space="preserve">ω(cN, t) = </w:t>
      </w:r>
      <w:r w:rsidRPr="00CB724C">
        <w:rPr>
          <w:rFonts w:ascii="Times New Roman" w:hAnsi="Times New Roman"/>
          <w:i/>
          <w:sz w:val="28"/>
          <w:szCs w:val="28"/>
          <w:lang w:val="en-US"/>
        </w:rPr>
        <w:t>ω</w:t>
      </w:r>
      <w:r w:rsidRPr="00CB724C">
        <w:rPr>
          <w:rFonts w:ascii="Times New Roman" w:hAnsi="Times New Roman"/>
          <w:i/>
          <w:sz w:val="28"/>
          <w:szCs w:val="28"/>
          <w:lang w:val="kk-KZ"/>
        </w:rPr>
        <w:t>(N,t)</w:t>
      </w:r>
      <w:r w:rsidRPr="00CB724C">
        <w:rPr>
          <w:rFonts w:ascii="Times New Roman" w:hAnsi="Times New Roman"/>
          <w:sz w:val="28"/>
          <w:szCs w:val="28"/>
          <w:lang w:val="kk-KZ"/>
        </w:rPr>
        <w:t xml:space="preserve">                     (1.13)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болады.</w:t>
      </w:r>
    </w:p>
    <w:p w:rsidR="00FA3ECC" w:rsidRPr="00CB724C" w:rsidRDefault="00FA3ECC" w:rsidP="00115B51">
      <w:pPr>
        <w:pStyle w:val="a4"/>
        <w:jc w:val="both"/>
        <w:rPr>
          <w:rFonts w:ascii="Times New Roman" w:hAnsi="Times New Roman"/>
          <w:sz w:val="28"/>
          <w:szCs w:val="28"/>
          <w:lang w:val="kk-KZ"/>
        </w:rPr>
      </w:pPr>
    </w:p>
    <w:p w:rsidR="00FA3ECC" w:rsidRPr="00CB724C" w:rsidRDefault="00FA3ECC" w:rsidP="00115B51">
      <w:pPr>
        <w:spacing w:after="0"/>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2.Құрамдастығы жүйенің өміршеңдігі және қурылымдылығы.</w:t>
      </w:r>
    </w:p>
    <w:p w:rsidR="00FA3ECC" w:rsidRPr="00CB724C" w:rsidRDefault="00FA3ECC"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Бейімділіктің сандық көбеюге тәуелділігінің бұл түрін бейтарапталған деп атайды, ал популяцияны осыған сәйкес – бейтарап популяция дейді.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Егер ортада популяциялардың тіршілігі үшін қажетті кемінде бір компонент жеткілікті мөлшерде жоқ болса, онда оның жетіспеушілігі популяцияның сандық өсімін шектейді. Сонда С</w:t>
      </w:r>
      <w:r w:rsidRPr="00CB724C">
        <w:rPr>
          <w:rFonts w:ascii="Times New Roman" w:hAnsi="Times New Roman"/>
          <w:sz w:val="28"/>
          <w:szCs w:val="28"/>
          <w:lang w:val="kk-KZ"/>
        </w:rPr>
        <w:sym w:font="Symbol" w:char="F03E"/>
      </w:r>
      <w:r w:rsidRPr="00CB724C">
        <w:rPr>
          <w:rFonts w:ascii="Times New Roman" w:hAnsi="Times New Roman"/>
          <w:sz w:val="28"/>
          <w:szCs w:val="28"/>
          <w:lang w:val="kk-KZ"/>
        </w:rPr>
        <w:t xml:space="preserve">1 болғандағы </w:t>
      </w:r>
      <w:r w:rsidRPr="00CB724C">
        <w:rPr>
          <w:rFonts w:ascii="Times New Roman" w:hAnsi="Times New Roman"/>
          <w:sz w:val="28"/>
          <w:szCs w:val="28"/>
          <w:lang w:val="kk-KZ"/>
        </w:rPr>
        <w:sym w:font="Symbol" w:char="F077"/>
      </w:r>
      <w:r w:rsidRPr="00CB724C">
        <w:rPr>
          <w:rFonts w:ascii="Times New Roman" w:hAnsi="Times New Roman"/>
          <w:sz w:val="28"/>
          <w:szCs w:val="28"/>
          <w:lang w:val="kk-KZ"/>
        </w:rPr>
        <w:t>( N, t) жүйесі келесі теңдікке сәйкес келеді: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i/>
          <w:sz w:val="28"/>
          <w:szCs w:val="28"/>
          <w:lang w:val="kk-KZ"/>
        </w:rPr>
        <w:t>ω(cN, t) &lt;</w:t>
      </w:r>
      <w:r w:rsidRPr="00CB724C">
        <w:rPr>
          <w:rFonts w:ascii="Times New Roman" w:hAnsi="Times New Roman"/>
          <w:i/>
          <w:sz w:val="28"/>
          <w:szCs w:val="28"/>
          <w:lang w:val="en-US"/>
        </w:rPr>
        <w:t>ω</w:t>
      </w:r>
      <w:r w:rsidRPr="00CB724C">
        <w:rPr>
          <w:rFonts w:ascii="Times New Roman" w:hAnsi="Times New Roman"/>
          <w:i/>
          <w:sz w:val="28"/>
          <w:szCs w:val="28"/>
          <w:lang w:val="kk-KZ"/>
        </w:rPr>
        <w:t>(N, t)</w:t>
      </w:r>
      <w:r w:rsidRPr="00CB724C">
        <w:rPr>
          <w:rFonts w:ascii="Times New Roman" w:hAnsi="Times New Roman"/>
          <w:sz w:val="28"/>
          <w:szCs w:val="28"/>
          <w:lang w:val="kk-KZ"/>
        </w:rPr>
        <w:t xml:space="preserve">                      (1.14)</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Мұндай тәуелділік түрін шектеуші, ал популяцияны – шектелген популяция деп атайды.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Жоғарыда қарастырған түрден басқа да жағдайлар орын алуы мүмкін, яғни сандардың өсуі қандай да бір уақыт аралығында популяциялардың бейімдеушілік қабілетін жоғарылатады. Мекен ету ортасын бейімдеу барысында популяциялар құратын жеке өмір сүретін ағзалар «бәсекелестік» деп аталатын факторларда әрекет етеді. Бұлардың мүмкіндігі әртүрлі экологиялық зерттеулер барысында дәлелденген. Бұл жағдайда С</w:t>
      </w:r>
      <w:r w:rsidRPr="00CB724C">
        <w:rPr>
          <w:rFonts w:ascii="Times New Roman" w:hAnsi="Times New Roman"/>
          <w:sz w:val="28"/>
          <w:szCs w:val="28"/>
          <w:lang w:val="kk-KZ"/>
        </w:rPr>
        <w:sym w:font="Symbol" w:char="F03E"/>
      </w:r>
      <w:r w:rsidRPr="00CB724C">
        <w:rPr>
          <w:rFonts w:ascii="Times New Roman" w:hAnsi="Times New Roman"/>
          <w:sz w:val="28"/>
          <w:szCs w:val="28"/>
          <w:lang w:val="kk-KZ"/>
        </w:rPr>
        <w:t xml:space="preserve">1 болғанда келесі теңдік дұрыс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i/>
          <w:sz w:val="28"/>
          <w:szCs w:val="28"/>
          <w:lang w:val="kk-KZ"/>
        </w:rPr>
        <w:t>ω(cN, t) &gt;</w:t>
      </w:r>
      <w:r w:rsidRPr="00CB724C">
        <w:rPr>
          <w:rFonts w:ascii="Times New Roman" w:hAnsi="Times New Roman"/>
          <w:i/>
          <w:sz w:val="28"/>
          <w:szCs w:val="28"/>
          <w:lang w:val="en-US"/>
        </w:rPr>
        <w:t>ω</w:t>
      </w:r>
      <w:r w:rsidRPr="00CB724C">
        <w:rPr>
          <w:rFonts w:ascii="Times New Roman" w:hAnsi="Times New Roman"/>
          <w:i/>
          <w:sz w:val="28"/>
          <w:szCs w:val="28"/>
          <w:lang w:val="kk-KZ"/>
        </w:rPr>
        <w:t>(N, t)</w:t>
      </w:r>
      <w:r w:rsidRPr="00CB724C">
        <w:rPr>
          <w:rFonts w:ascii="Times New Roman" w:hAnsi="Times New Roman"/>
          <w:sz w:val="28"/>
          <w:szCs w:val="28"/>
          <w:lang w:val="kk-KZ"/>
        </w:rPr>
        <w:t xml:space="preserve">                         (1.15)</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Мұндай бейімдеушілік шегіндегі орта себепші деп аталады.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Одан әрі нәтижелер алу үшін бейімделушіліктің </w:t>
      </w:r>
      <w:r w:rsidRPr="00CB724C">
        <w:rPr>
          <w:rFonts w:ascii="Times New Roman" w:hAnsi="Times New Roman"/>
          <w:sz w:val="28"/>
          <w:szCs w:val="28"/>
          <w:lang w:val="kk-KZ"/>
        </w:rPr>
        <w:sym w:font="Symbol" w:char="F077"/>
      </w:r>
      <w:r w:rsidRPr="00CB724C">
        <w:rPr>
          <w:rFonts w:ascii="Times New Roman" w:hAnsi="Times New Roman"/>
          <w:sz w:val="28"/>
          <w:szCs w:val="28"/>
          <w:lang w:val="kk-KZ"/>
        </w:rPr>
        <w:t xml:space="preserve">( N, t) айқын түрін белгілеу қажет, мұнда мүмкіндігінше параметрлердің санының аз болуын қамтитын теңдеулер болуы қажет.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Алдымен шектелмеген бейтарап мезгілдік ортадағы популяциялардың санының өсімділігін қарастырамыз. Бұл ортада N-ге байланысты </w:t>
      </w:r>
      <w:r w:rsidRPr="00CB724C">
        <w:rPr>
          <w:rFonts w:ascii="Times New Roman" w:hAnsi="Times New Roman"/>
          <w:sz w:val="28"/>
          <w:szCs w:val="28"/>
          <w:lang w:val="kk-KZ"/>
        </w:rPr>
        <w:sym w:font="Symbol" w:char="F077"/>
      </w:r>
      <w:r w:rsidRPr="00CB724C">
        <w:rPr>
          <w:rFonts w:ascii="Times New Roman" w:hAnsi="Times New Roman"/>
          <w:sz w:val="28"/>
          <w:szCs w:val="28"/>
          <w:lang w:val="kk-KZ"/>
        </w:rPr>
        <w:t xml:space="preserve">(N, t) бейімдеушілігінің шамасына тәуелді болмайды және t уақытының мерзімдік жүйесі болып табылады. Мекен ету ортасының жағдайының өзгеруінің мерзімдік сипатын әртүрлі түрлердің популяцияларының сандық өсуін сипаттау барысында ескеру қажет. Сонымен, сүт қоректілердің популяциясының өсіңкілігіне ауа-райы жағдайының өзгеруінің мезгілдік өзгеруі, ал құрт-құмырсқалар популяциясы үшін – температура мен жарықтанудың тәуліктік ауытқулары, су жиегіндегі популяция түрлері үшін </w:t>
      </w:r>
      <w:r w:rsidRPr="00CB724C">
        <w:rPr>
          <w:rFonts w:ascii="Times New Roman" w:hAnsi="Times New Roman"/>
          <w:sz w:val="28"/>
          <w:szCs w:val="28"/>
          <w:lang w:val="kk-KZ"/>
        </w:rPr>
        <w:lastRenderedPageBreak/>
        <w:t xml:space="preserve">ауысымдық құйылу және ағып шығатын су деңгейінің өзгеруі үлкен мәнге ие болады.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Т-шектелмеген бейтарап маусымдық ортаның ауытқу кезеңі десек, мұндай ортада бейімдеушілік </w:t>
      </w:r>
      <w:r w:rsidRPr="00CB724C">
        <w:rPr>
          <w:rFonts w:ascii="Times New Roman" w:hAnsi="Times New Roman"/>
          <w:i/>
          <w:sz w:val="28"/>
          <w:szCs w:val="28"/>
          <w:lang w:val="kk-KZ"/>
        </w:rPr>
        <w:sym w:font="Symbol" w:char="F077"/>
      </w:r>
      <w:r w:rsidRPr="00CB724C">
        <w:rPr>
          <w:rFonts w:ascii="Times New Roman" w:hAnsi="Times New Roman"/>
          <w:i/>
          <w:sz w:val="28"/>
          <w:szCs w:val="28"/>
          <w:lang w:val="kk-KZ"/>
        </w:rPr>
        <w:t>( N, t)</w:t>
      </w:r>
      <w:r w:rsidRPr="00CB724C">
        <w:rPr>
          <w:rFonts w:ascii="Times New Roman" w:hAnsi="Times New Roman"/>
          <w:sz w:val="28"/>
          <w:szCs w:val="28"/>
          <w:lang w:val="kk-KZ"/>
        </w:rPr>
        <w:t xml:space="preserve"> жүйесі келесі түрде жазылады: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i/>
          <w:sz w:val="28"/>
          <w:szCs w:val="28"/>
          <w:lang w:val="kk-KZ"/>
        </w:rPr>
        <w:t>ω(N, t) =</w:t>
      </w:r>
      <w:r w:rsidRPr="00CB724C">
        <w:rPr>
          <w:rFonts w:ascii="Times New Roman" w:hAnsi="Times New Roman"/>
          <w:i/>
          <w:sz w:val="28"/>
          <w:szCs w:val="28"/>
          <w:lang w:val="en-US"/>
        </w:rPr>
        <w:t>ε</w:t>
      </w:r>
      <w:r w:rsidRPr="00CB724C">
        <w:rPr>
          <w:rFonts w:ascii="Times New Roman" w:hAnsi="Times New Roman"/>
          <w:i/>
          <w:sz w:val="28"/>
          <w:szCs w:val="28"/>
          <w:lang w:val="kk-KZ"/>
        </w:rPr>
        <w:t>(t)</w:t>
      </w:r>
      <w:r w:rsidRPr="00CB724C">
        <w:rPr>
          <w:rFonts w:ascii="Times New Roman" w:hAnsi="Times New Roman"/>
          <w:sz w:val="28"/>
          <w:szCs w:val="28"/>
          <w:lang w:val="kk-KZ"/>
        </w:rPr>
        <w:t xml:space="preserve">                      (1.16)</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i/>
          <w:sz w:val="28"/>
          <w:szCs w:val="28"/>
          <w:lang w:val="kk-KZ"/>
        </w:rPr>
        <w:sym w:font="Symbol" w:char="F065"/>
      </w:r>
      <w:r w:rsidRPr="00CB724C">
        <w:rPr>
          <w:rFonts w:ascii="Times New Roman" w:hAnsi="Times New Roman"/>
          <w:i/>
          <w:sz w:val="28"/>
          <w:szCs w:val="28"/>
          <w:lang w:val="kk-KZ"/>
        </w:rPr>
        <w:t xml:space="preserve">( t+ Т) </w:t>
      </w:r>
      <w:r w:rsidRPr="00CB724C">
        <w:rPr>
          <w:rFonts w:ascii="Times New Roman" w:hAnsi="Times New Roman"/>
          <w:i/>
          <w:sz w:val="28"/>
          <w:szCs w:val="28"/>
          <w:lang w:val="kk-KZ"/>
        </w:rPr>
        <w:sym w:font="Symbol" w:char="F03D"/>
      </w:r>
      <w:r w:rsidRPr="00CB724C">
        <w:rPr>
          <w:rFonts w:ascii="Times New Roman" w:hAnsi="Times New Roman"/>
          <w:i/>
          <w:sz w:val="28"/>
          <w:szCs w:val="28"/>
          <w:lang w:val="kk-KZ"/>
        </w:rPr>
        <w:sym w:font="Symbol" w:char="F065"/>
      </w:r>
      <w:r w:rsidRPr="00CB724C">
        <w:rPr>
          <w:rFonts w:ascii="Times New Roman" w:hAnsi="Times New Roman"/>
          <w:i/>
          <w:sz w:val="28"/>
          <w:szCs w:val="28"/>
          <w:lang w:val="kk-KZ"/>
        </w:rPr>
        <w:t xml:space="preserve">( t)  </w:t>
      </w:r>
      <w:r w:rsidRPr="00CB724C">
        <w:rPr>
          <w:rFonts w:ascii="Times New Roman" w:hAnsi="Times New Roman"/>
          <w:i/>
          <w:sz w:val="28"/>
          <w:szCs w:val="28"/>
          <w:lang w:val="kk-KZ"/>
        </w:rPr>
        <w:sym w:font="Symbol" w:char="F022"/>
      </w:r>
      <w:r w:rsidRPr="00CB724C">
        <w:rPr>
          <w:rFonts w:ascii="Times New Roman" w:hAnsi="Times New Roman"/>
          <w:i/>
          <w:sz w:val="28"/>
          <w:szCs w:val="28"/>
          <w:lang w:val="kk-KZ"/>
        </w:rPr>
        <w:t>t</w:t>
      </w:r>
      <w:r w:rsidRPr="00CB724C">
        <w:rPr>
          <w:rFonts w:ascii="Times New Roman" w:hAnsi="Times New Roman"/>
          <w:sz w:val="28"/>
          <w:szCs w:val="28"/>
          <w:lang w:val="kk-KZ"/>
        </w:rPr>
        <w:t xml:space="preserve">.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Популяциялардың санының өсіңкілік деңгейі (1.12) енді келесідей жазылады: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9B2D28" w:rsidP="00115B51">
      <w:pPr>
        <w:pStyle w:val="a4"/>
        <w:jc w:val="both"/>
        <w:rPr>
          <w:rFonts w:ascii="Times New Roman" w:hAnsi="Times New Roman"/>
          <w:sz w:val="28"/>
          <w:szCs w:val="28"/>
          <w:lang w:val="kk-KZ"/>
        </w:rPr>
      </w:pPr>
      <w:r>
        <w:rPr>
          <w:rFonts w:ascii="Times New Roman" w:hAnsi="Times New Roman"/>
          <w:noProof/>
          <w:sz w:val="28"/>
          <w:szCs w:val="28"/>
        </w:rPr>
        <w:pict>
          <v:shape id="_x0000_s1028" type="#_x0000_t75" style="position:absolute;left:0;text-align:left;margin-left:208.4pt;margin-top:11.05pt;width:70.85pt;height:30.75pt;z-index:251666432">
            <v:imagedata r:id="rId20" o:title=""/>
            <w10:wrap type="square" side="right"/>
          </v:shape>
          <o:OLEObject Type="Embed" ProgID="Equation.3" ShapeID="_x0000_s1028" DrawAspect="Content" ObjectID="_1512466874" r:id="rId21"/>
        </w:pi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(1.17)</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(1.17) теңдеуін шешу қасиетін зерттеу үшін келесі өлшемдерді еңгіземіз,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32"/>
          <w:sz w:val="28"/>
          <w:szCs w:val="28"/>
          <w:lang w:val="en-US"/>
        </w:rPr>
        <w:object w:dxaOrig="1560" w:dyaOrig="760">
          <v:shape id="_x0000_i1032" type="#_x0000_t75" style="width:77pt;height:38.5pt" o:ole="">
            <v:imagedata r:id="rId22" o:title=""/>
          </v:shape>
          <o:OLEObject Type="Embed" ProgID="Equation.3" ShapeID="_x0000_i1032" DrawAspect="Content" ObjectID="_1512466346" r:id="rId23"/>
        </w:object>
      </w:r>
      <w:r w:rsidRPr="00CB724C">
        <w:rPr>
          <w:rFonts w:ascii="Times New Roman" w:hAnsi="Times New Roman"/>
          <w:sz w:val="28"/>
          <w:szCs w:val="28"/>
          <w:lang w:val="kk-KZ"/>
        </w:rPr>
        <w:t xml:space="preserve">                    (1.18)</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Яғни Т кезеңінде популяциялардың санының өзгеруінің орташа салыстырмалы жылдамдығы және келесі теңдікпен анықтай отырып, көмекші жүйе </w:t>
      </w:r>
      <w:r w:rsidRPr="00CB724C">
        <w:rPr>
          <w:rFonts w:ascii="Times New Roman" w:hAnsi="Times New Roman"/>
          <w:sz w:val="28"/>
          <w:szCs w:val="28"/>
          <w:lang w:val="kk-KZ"/>
        </w:rPr>
        <w:sym w:font="Symbol" w:char="F06A"/>
      </w:r>
      <w:r w:rsidRPr="00CB724C">
        <w:rPr>
          <w:rFonts w:ascii="Times New Roman" w:hAnsi="Times New Roman"/>
          <w:sz w:val="28"/>
          <w:szCs w:val="28"/>
          <w:lang w:val="kk-KZ"/>
        </w:rPr>
        <w:t xml:space="preserve">(t) еңгізіледі: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10"/>
          <w:sz w:val="28"/>
          <w:szCs w:val="28"/>
          <w:lang w:val="en-US"/>
        </w:rPr>
        <w:object w:dxaOrig="1960" w:dyaOrig="660">
          <v:shape id="_x0000_i1033" type="#_x0000_t75" style="width:97.95pt;height:32.65pt" o:ole="">
            <v:imagedata r:id="rId24" o:title=""/>
          </v:shape>
          <o:OLEObject Type="Embed" ProgID="Equation.3" ShapeID="_x0000_i1033" DrawAspect="Content" ObjectID="_1512466347" r:id="rId25"/>
        </w:object>
      </w:r>
      <w:r w:rsidRPr="00CB724C">
        <w:rPr>
          <w:rFonts w:ascii="Times New Roman" w:hAnsi="Times New Roman"/>
          <w:sz w:val="28"/>
          <w:szCs w:val="28"/>
          <w:lang w:val="kk-KZ"/>
        </w:rPr>
        <w:t xml:space="preserve"> (1.19)</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(1.18) күшіне </w:t>
      </w:r>
      <w:r w:rsidRPr="00CB724C">
        <w:rPr>
          <w:rFonts w:ascii="Times New Roman" w:hAnsi="Times New Roman"/>
          <w:sz w:val="28"/>
          <w:szCs w:val="28"/>
          <w:lang w:val="kk-KZ"/>
        </w:rPr>
        <w:sym w:font="Symbol" w:char="F06A"/>
      </w:r>
      <w:r w:rsidRPr="00CB724C">
        <w:rPr>
          <w:rFonts w:ascii="Times New Roman" w:hAnsi="Times New Roman"/>
          <w:sz w:val="28"/>
          <w:szCs w:val="28"/>
          <w:lang w:val="kk-KZ"/>
        </w:rPr>
        <w:t xml:space="preserve">(t) жүйесі шексіз және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(t) жүйесіндегідей Т кезеңіне тең деп көрсетеміз. Ол келесіге тең деп қарастырылады: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en-US"/>
        </w:rPr>
      </w:pPr>
      <w:r w:rsidRPr="00CB724C">
        <w:rPr>
          <w:rFonts w:ascii="Times New Roman" w:hAnsi="Times New Roman"/>
          <w:position w:val="-10"/>
          <w:sz w:val="28"/>
          <w:szCs w:val="28"/>
          <w:lang w:val="en-US"/>
        </w:rPr>
        <w:object w:dxaOrig="8559" w:dyaOrig="660">
          <v:shape id="_x0000_i1034" type="#_x0000_t75" style="width:428.65pt;height:32.65pt" o:ole="">
            <v:imagedata r:id="rId26" o:title=""/>
          </v:shape>
          <o:OLEObject Type="Embed" ProgID="Equation.3" ShapeID="_x0000_i1034" DrawAspect="Content" ObjectID="_1512466348" r:id="rId27"/>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Енді (1.16) теңдеуінің шешімін табамыз. Оны интегралдай отырып, потенциалдаудан соң келесі теңдік шығады: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2"/>
          <w:sz w:val="28"/>
          <w:szCs w:val="28"/>
          <w:lang w:val="en-US"/>
        </w:rPr>
        <w:object w:dxaOrig="1440" w:dyaOrig="680">
          <v:shape id="_x0000_i1035" type="#_x0000_t75" style="width:1in;height:33.5pt" o:ole="">
            <v:imagedata r:id="rId28" o:title=""/>
          </v:shape>
          <o:OLEObject Type="Embed" ProgID="Equation.3" ShapeID="_x0000_i1035" DrawAspect="Content" ObjectID="_1512466349" r:id="rId29"/>
        </w:object>
      </w:r>
      <w:r w:rsidRPr="00CB724C">
        <w:rPr>
          <w:rFonts w:ascii="Times New Roman" w:hAnsi="Times New Roman"/>
          <w:sz w:val="28"/>
          <w:szCs w:val="28"/>
          <w:lang w:val="kk-KZ"/>
        </w:rPr>
        <w:t xml:space="preserve">                        (1.20)</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мұндағы N</w:t>
      </w:r>
      <w:r w:rsidRPr="00CB724C">
        <w:rPr>
          <w:rFonts w:ascii="Times New Roman" w:hAnsi="Times New Roman"/>
          <w:sz w:val="28"/>
          <w:szCs w:val="28"/>
          <w:vertAlign w:val="subscript"/>
          <w:lang w:val="kk-KZ"/>
        </w:rPr>
        <w:t>0</w:t>
      </w:r>
      <w:r w:rsidRPr="00CB724C">
        <w:rPr>
          <w:rFonts w:ascii="Times New Roman" w:hAnsi="Times New Roman"/>
          <w:sz w:val="28"/>
          <w:szCs w:val="28"/>
          <w:lang w:val="kk-KZ"/>
        </w:rPr>
        <w:t xml:space="preserve"> –t = 0 уақытының бастапқы кезеңіндегі популяциялар саны.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(1.20) теңдеуінен (1.19) анықтау барысында </w:t>
      </w:r>
      <w:r w:rsidRPr="00CB724C">
        <w:rPr>
          <w:rFonts w:ascii="Times New Roman" w:hAnsi="Times New Roman"/>
          <w:sz w:val="28"/>
          <w:szCs w:val="28"/>
          <w:lang w:val="kk-KZ"/>
        </w:rPr>
        <w:sym w:font="Symbol" w:char="F06A"/>
      </w:r>
      <w:r w:rsidRPr="00CB724C">
        <w:rPr>
          <w:rFonts w:ascii="Times New Roman" w:hAnsi="Times New Roman"/>
          <w:sz w:val="28"/>
          <w:szCs w:val="28"/>
          <w:lang w:val="kk-KZ"/>
        </w:rPr>
        <w:t xml:space="preserve">(t) жүйесі келесідей.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en-US"/>
        </w:rPr>
      </w:pPr>
      <w:r w:rsidRPr="00CB724C">
        <w:rPr>
          <w:rFonts w:ascii="Times New Roman" w:hAnsi="Times New Roman"/>
          <w:position w:val="-12"/>
          <w:sz w:val="28"/>
          <w:szCs w:val="28"/>
          <w:lang w:val="kk-KZ"/>
        </w:rPr>
        <w:lastRenderedPageBreak/>
        <w:tab/>
      </w:r>
      <w:r w:rsidRPr="00CB724C">
        <w:rPr>
          <w:rFonts w:ascii="Times New Roman" w:hAnsi="Times New Roman"/>
          <w:position w:val="-12"/>
          <w:sz w:val="28"/>
          <w:szCs w:val="28"/>
          <w:lang w:val="en-US"/>
        </w:rPr>
        <w:object w:dxaOrig="3019" w:dyaOrig="680">
          <v:shape id="_x0000_i1036" type="#_x0000_t75" style="width:150.7pt;height:33.5pt" o:ole="">
            <v:imagedata r:id="rId30" o:title=""/>
          </v:shape>
          <o:OLEObject Type="Embed" ProgID="Equation.3" ShapeID="_x0000_i1036" DrawAspect="Content" ObjectID="_1512466350" r:id="rId31"/>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Біз популяциялардың сандық өзгеруінің қисығын алдық.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i/>
          <w:sz w:val="28"/>
          <w:szCs w:val="28"/>
          <w:lang w:val="kk-KZ"/>
        </w:rPr>
      </w:pPr>
      <w:r w:rsidRPr="00CB724C">
        <w:rPr>
          <w:rFonts w:ascii="Times New Roman" w:hAnsi="Times New Roman"/>
          <w:i/>
          <w:sz w:val="28"/>
          <w:szCs w:val="28"/>
          <w:lang w:val="kk-KZ"/>
        </w:rPr>
        <w:t>N = N</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e</w:t>
      </w:r>
      <w:r w:rsidRPr="00CB724C">
        <w:rPr>
          <w:rFonts w:ascii="Times New Roman" w:hAnsi="Times New Roman"/>
          <w:i/>
          <w:sz w:val="28"/>
          <w:szCs w:val="28"/>
          <w:vertAlign w:val="superscript"/>
          <w:lang w:val="en-US"/>
        </w:rPr>
        <w:sym w:font="Symbol" w:char="F065"/>
      </w:r>
      <w:r w:rsidRPr="00CB724C">
        <w:rPr>
          <w:rFonts w:ascii="Times New Roman" w:hAnsi="Times New Roman"/>
          <w:i/>
          <w:sz w:val="28"/>
          <w:szCs w:val="28"/>
          <w:vertAlign w:val="superscript"/>
          <w:lang w:val="kk-KZ"/>
        </w:rPr>
        <w:t>t</w:t>
      </w:r>
      <w:r w:rsidRPr="00CB724C">
        <w:rPr>
          <w:rFonts w:ascii="Times New Roman" w:hAnsi="Times New Roman"/>
          <w:i/>
          <w:sz w:val="28"/>
          <w:szCs w:val="28"/>
          <w:lang w:val="en-US"/>
        </w:rPr>
        <w:t>ω</w:t>
      </w:r>
      <w:r w:rsidRPr="00CB724C">
        <w:rPr>
          <w:rFonts w:ascii="Times New Roman" w:hAnsi="Times New Roman"/>
          <w:i/>
          <w:sz w:val="28"/>
          <w:szCs w:val="28"/>
          <w:lang w:val="kk-KZ"/>
        </w:rPr>
        <w:t xml:space="preserve">(t)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Егер популяциялардың сандық өзгеруінің (өсіңкіліктің орташа көрсеркіші) орташа салыстырмалы жылдамдығы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sym w:font="Symbol" w:char="F03E"/>
      </w:r>
      <w:r w:rsidRPr="00CB724C">
        <w:rPr>
          <w:rFonts w:ascii="Times New Roman" w:hAnsi="Times New Roman"/>
          <w:sz w:val="28"/>
          <w:szCs w:val="28"/>
          <w:lang w:val="kk-KZ"/>
        </w:rPr>
        <w:t xml:space="preserve">0 болса, онда популяциялардың саны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көрсеткішімен экспоненттер шамасында ауытқи отырып, шексіз өседі; егер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=0 болса, онда популяция саны кейбір тұрақты деңгей шегінде мезгілді өзгереді; егер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sym w:font="Symbol" w:char="F03C"/>
      </w:r>
      <w:r w:rsidRPr="00CB724C">
        <w:rPr>
          <w:rFonts w:ascii="Times New Roman" w:hAnsi="Times New Roman"/>
          <w:sz w:val="28"/>
          <w:szCs w:val="28"/>
          <w:lang w:val="kk-KZ"/>
        </w:rPr>
        <w:t xml:space="preserve">0 болса, онда популяциялар саны кеміген экспоненттер шегінде аутқи отырып, уақыт өсімімен нөлге ұмтылады.  </w:t>
      </w:r>
    </w:p>
    <w:p w:rsidR="000C5B93" w:rsidRPr="00CB724C" w:rsidRDefault="000C5B93" w:rsidP="00115B51">
      <w:pPr>
        <w:pStyle w:val="a4"/>
        <w:jc w:val="both"/>
        <w:rPr>
          <w:rFonts w:ascii="Times New Roman" w:hAnsi="Times New Roman"/>
          <w:sz w:val="28"/>
          <w:szCs w:val="28"/>
          <w:lang w:val="en-US"/>
        </w:rPr>
      </w:pPr>
      <w:r w:rsidRPr="00CB724C">
        <w:rPr>
          <w:rFonts w:ascii="Times New Roman" w:hAnsi="Times New Roman"/>
          <w:sz w:val="28"/>
          <w:szCs w:val="28"/>
          <w:lang w:val="kk-KZ"/>
        </w:rPr>
        <w:tab/>
        <w:t xml:space="preserve">Белгілеп көрсететін жай,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=0 болғанда мезгіл аралығында популяциялар санының орташа мәні N</w:t>
      </w:r>
      <w:r w:rsidRPr="00CB724C">
        <w:rPr>
          <w:rFonts w:ascii="Times New Roman" w:hAnsi="Times New Roman"/>
          <w:sz w:val="28"/>
          <w:szCs w:val="28"/>
          <w:vertAlign w:val="subscript"/>
          <w:lang w:val="kk-KZ"/>
        </w:rPr>
        <w:t>0</w:t>
      </w:r>
      <w:r w:rsidRPr="00CB724C">
        <w:rPr>
          <w:rFonts w:ascii="Times New Roman" w:hAnsi="Times New Roman"/>
          <w:sz w:val="28"/>
          <w:szCs w:val="28"/>
          <w:lang w:val="kk-KZ"/>
        </w:rPr>
        <w:t xml:space="preserve">-ге тең болмайды. Бұл жағдайда ол келесіге тең болады: </w:t>
      </w:r>
    </w:p>
    <w:p w:rsidR="000C5B93" w:rsidRPr="00CB724C" w:rsidRDefault="000C5B93" w:rsidP="00115B51">
      <w:pPr>
        <w:pStyle w:val="a4"/>
        <w:jc w:val="both"/>
        <w:rPr>
          <w:rFonts w:ascii="Times New Roman" w:hAnsi="Times New Roman"/>
          <w:sz w:val="28"/>
          <w:szCs w:val="28"/>
          <w:lang w:val="en-US"/>
        </w:rPr>
      </w:pPr>
    </w:p>
    <w:p w:rsidR="000C5B93" w:rsidRPr="00CB724C" w:rsidRDefault="000C5B93" w:rsidP="00115B51">
      <w:pPr>
        <w:pStyle w:val="a4"/>
        <w:jc w:val="both"/>
        <w:rPr>
          <w:rFonts w:ascii="Times New Roman" w:hAnsi="Times New Roman"/>
          <w:sz w:val="28"/>
          <w:szCs w:val="28"/>
          <w:lang w:val="en-US"/>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32"/>
          <w:sz w:val="28"/>
          <w:szCs w:val="28"/>
          <w:lang w:val="kk-KZ"/>
        </w:rPr>
        <w:object w:dxaOrig="3320" w:dyaOrig="760">
          <v:shape id="_x0000_i1037" type="#_x0000_t75" style="width:165.75pt;height:38.5pt" o:ole="">
            <v:imagedata r:id="rId32" o:title=""/>
          </v:shape>
          <o:OLEObject Type="Embed" ProgID="Equation.3" ShapeID="_x0000_i1037" DrawAspect="Content" ObjectID="_1512466351" r:id="rId33"/>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жерден популяциялардың мекен ету ортасының мезгілділігі сандық өсудің ауытқуларына алып келіп қана қоймай, сонымен қатар бұл мезгілділіктің пішініне байланысты оның бастапқы мәнінен аз да әрі көп жақты сандық деңгейі қозғалысқа ұшырайды деп қарастырылады. Алда байқалғандай, популяциялардың санының шексіз өсуі өзінділік биологиялық мәнге ие болмайды, ол тек бұл популяциялардың шектеусіз өсу шегінде популяциядағы өтетін нақты процестердің дәріптеуші үлгісі болып қалады.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Стационарлы емес ортада өсіңкілік құбылысы қисынды теңдеуімен сипатталатын популяцияны зерттейміз. Бұл жағдайда өсіңкіліктің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салыстырмалы жылдамдығы және шектеу </w:t>
      </w:r>
      <w:r w:rsidRPr="00CB724C">
        <w:rPr>
          <w:rFonts w:ascii="Times New Roman" w:hAnsi="Times New Roman"/>
          <w:sz w:val="28"/>
          <w:szCs w:val="28"/>
          <w:lang w:val="kk-KZ"/>
        </w:rPr>
        <w:sym w:font="Symbol" w:char="F06A"/>
      </w:r>
      <w:r w:rsidRPr="00CB724C">
        <w:rPr>
          <w:rFonts w:ascii="Times New Roman" w:hAnsi="Times New Roman"/>
          <w:sz w:val="28"/>
          <w:szCs w:val="28"/>
          <w:lang w:val="kk-KZ"/>
        </w:rPr>
        <w:t xml:space="preserve"> коэффициенті (1.6) теңдеуіне параметрлер емес, ол t –дан тәуелді функция болып саналады және теңдеу түрі келесідей сипат алады.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en-US"/>
        </w:rPr>
        <w:object w:dxaOrig="2240" w:dyaOrig="620">
          <v:shape id="_x0000_i1038" type="#_x0000_t75" style="width:112.2pt;height:31pt" o:ole="">
            <v:imagedata r:id="rId34" o:title=""/>
          </v:shape>
          <o:OLEObject Type="Embed" ProgID="Equation.3" ShapeID="_x0000_i1038" DrawAspect="Content" ObjectID="_1512466352" r:id="rId35"/>
        </w:object>
      </w:r>
      <w:r w:rsidRPr="00CB724C">
        <w:rPr>
          <w:rFonts w:ascii="Times New Roman" w:hAnsi="Times New Roman"/>
          <w:sz w:val="28"/>
          <w:szCs w:val="28"/>
          <w:lang w:val="kk-KZ"/>
        </w:rPr>
        <w:t xml:space="preserve">               (1.21)</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Бернуллидің бұл теңдеуінде салыстырмалы N(t) белгісіз функциясы келесідей жазылуы мүмкін: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en-US"/>
        </w:rPr>
        <w:object w:dxaOrig="2140" w:dyaOrig="920">
          <v:shape id="_x0000_i1039" type="#_x0000_t75" style="width:106.35pt;height:46.05pt" o:ole="">
            <v:imagedata r:id="rId36" o:title=""/>
          </v:shape>
          <o:OLEObject Type="Embed" ProgID="Equation.3" ShapeID="_x0000_i1039" DrawAspect="Content" ObjectID="_1512466353" r:id="rId37"/>
        </w:object>
      </w:r>
      <w:r w:rsidRPr="00CB724C">
        <w:rPr>
          <w:rFonts w:ascii="Times New Roman" w:hAnsi="Times New Roman"/>
          <w:sz w:val="28"/>
          <w:szCs w:val="28"/>
          <w:lang w:val="kk-KZ"/>
        </w:rPr>
        <w:t xml:space="preserve">               (1.22)</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(1.22) теңдеуі салыстырмалы белгісіз жүйенің 1/N сызықты теңдеуі болады және оның шешімі белгілі болғандай, келесідей пішінде жазылуы мүмкін: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en-US"/>
        </w:rPr>
        <w:object w:dxaOrig="2640" w:dyaOrig="820">
          <v:shape id="_x0000_i1040" type="#_x0000_t75" style="width:208.45pt;height:55.25pt" o:ole="">
            <v:imagedata r:id="rId38" o:title=""/>
          </v:shape>
          <o:OLEObject Type="Embed" ProgID="Equation.3" ShapeID="_x0000_i1040" DrawAspect="Content" ObjectID="_1512466354" r:id="rId39"/>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бұдан</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82"/>
          <w:sz w:val="28"/>
          <w:szCs w:val="28"/>
          <w:lang w:val="en-US"/>
        </w:rPr>
        <w:object w:dxaOrig="2980" w:dyaOrig="1380">
          <v:shape id="_x0000_i1041" type="#_x0000_t75" style="width:149pt;height:68.65pt" o:ole="">
            <v:imagedata r:id="rId40" o:title=""/>
          </v:shape>
          <o:OLEObject Type="Embed" ProgID="Equation.3" ShapeID="_x0000_i1041" DrawAspect="Content" ObjectID="_1512466355" r:id="rId41"/>
        </w:object>
      </w:r>
      <w:r w:rsidRPr="00CB724C">
        <w:rPr>
          <w:rFonts w:ascii="Times New Roman" w:hAnsi="Times New Roman"/>
          <w:sz w:val="28"/>
          <w:szCs w:val="28"/>
          <w:lang w:val="kk-KZ"/>
        </w:rPr>
        <w:t xml:space="preserve">            (1.23)</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Қисынды популяцияның мекен ететін стационарлы ортасы мезгілдік десек және Т-бұл ортаның ауытқу мерзімі болса, онда t барлық мәндерінде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i/>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i/>
          <w:sz w:val="28"/>
          <w:szCs w:val="28"/>
          <w:lang w:val="kk-KZ"/>
        </w:rPr>
        <w:sym w:font="Symbol" w:char="F065"/>
      </w:r>
      <w:r w:rsidRPr="00CB724C">
        <w:rPr>
          <w:rFonts w:ascii="Times New Roman" w:hAnsi="Times New Roman"/>
          <w:i/>
          <w:sz w:val="28"/>
          <w:szCs w:val="28"/>
          <w:lang w:val="kk-KZ"/>
        </w:rPr>
        <w:t xml:space="preserve">(t+T) = </w:t>
      </w:r>
      <w:r w:rsidRPr="00CB724C">
        <w:rPr>
          <w:rFonts w:ascii="Times New Roman" w:hAnsi="Times New Roman"/>
          <w:i/>
          <w:sz w:val="28"/>
          <w:szCs w:val="28"/>
          <w:lang w:val="kk-KZ"/>
        </w:rPr>
        <w:sym w:font="Symbol" w:char="F065"/>
      </w:r>
      <w:r w:rsidRPr="00CB724C">
        <w:rPr>
          <w:rFonts w:ascii="Times New Roman" w:hAnsi="Times New Roman"/>
          <w:i/>
          <w:sz w:val="28"/>
          <w:szCs w:val="28"/>
          <w:lang w:val="kk-KZ"/>
        </w:rPr>
        <w:t xml:space="preserve">t , </w:t>
      </w:r>
      <w:r w:rsidRPr="00CB724C">
        <w:rPr>
          <w:rFonts w:ascii="Times New Roman" w:hAnsi="Times New Roman"/>
          <w:i/>
          <w:sz w:val="28"/>
          <w:szCs w:val="28"/>
          <w:lang w:val="kk-KZ"/>
        </w:rPr>
        <w:sym w:font="Symbol" w:char="F06A"/>
      </w:r>
      <w:r w:rsidRPr="00CB724C">
        <w:rPr>
          <w:rFonts w:ascii="Times New Roman" w:hAnsi="Times New Roman"/>
          <w:i/>
          <w:sz w:val="28"/>
          <w:szCs w:val="28"/>
          <w:lang w:val="kk-KZ"/>
        </w:rPr>
        <w:t>(t+T) =</w:t>
      </w:r>
      <w:r w:rsidRPr="00CB724C">
        <w:rPr>
          <w:rFonts w:ascii="Times New Roman" w:hAnsi="Times New Roman"/>
          <w:i/>
          <w:sz w:val="28"/>
          <w:szCs w:val="28"/>
          <w:lang w:val="kk-KZ"/>
        </w:rPr>
        <w:sym w:font="Symbol" w:char="F06A"/>
      </w:r>
      <w:r w:rsidRPr="00CB724C">
        <w:rPr>
          <w:rFonts w:ascii="Times New Roman" w:hAnsi="Times New Roman"/>
          <w:i/>
          <w:sz w:val="28"/>
          <w:szCs w:val="28"/>
          <w:lang w:val="kk-KZ"/>
        </w:rPr>
        <w:t>(t)</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Бұл жағдайда (1.23) формуласы келесідей түрде жазылуы мүмкін: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8"/>
          <w:sz w:val="28"/>
          <w:szCs w:val="28"/>
          <w:lang w:val="kk-KZ"/>
        </w:rPr>
        <w:tab/>
      </w:r>
      <w:r w:rsidRPr="00CB724C">
        <w:rPr>
          <w:rFonts w:ascii="Times New Roman" w:hAnsi="Times New Roman"/>
          <w:position w:val="-68"/>
          <w:sz w:val="28"/>
          <w:szCs w:val="28"/>
          <w:lang w:val="kk-KZ"/>
        </w:rPr>
        <w:tab/>
      </w:r>
      <w:r w:rsidRPr="00CB724C">
        <w:rPr>
          <w:rFonts w:ascii="Times New Roman" w:hAnsi="Times New Roman"/>
          <w:position w:val="-68"/>
          <w:sz w:val="28"/>
          <w:szCs w:val="28"/>
          <w:lang w:val="en-US"/>
        </w:rPr>
        <w:object w:dxaOrig="3300" w:dyaOrig="1100">
          <v:shape id="_x0000_i1042" type="#_x0000_t75" style="width:164.95pt;height:54.4pt" o:ole="">
            <v:imagedata r:id="rId42" o:title=""/>
          </v:shape>
          <o:OLEObject Type="Embed" ProgID="Equation.3" ShapeID="_x0000_i1042" DrawAspect="Content" ObjectID="_1512466356" r:id="rId43"/>
        </w:object>
      </w:r>
      <w:r w:rsidRPr="00CB724C">
        <w:rPr>
          <w:rFonts w:ascii="Times New Roman" w:hAnsi="Times New Roman"/>
          <w:sz w:val="28"/>
          <w:szCs w:val="28"/>
          <w:lang w:val="kk-KZ"/>
        </w:rPr>
        <w:t xml:space="preserve">         (1.24)</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Мұндағы  </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(1.18) формуласы бойынша анықталатын шектеулер болмаған жағдайда Т мезгілінде популяцияның өзгеруінің орташа салыстырмалы жылдамдығы, ал </w:t>
      </w:r>
      <w:r w:rsidRPr="00CB724C">
        <w:rPr>
          <w:rFonts w:ascii="Times New Roman" w:hAnsi="Times New Roman"/>
          <w:sz w:val="28"/>
          <w:szCs w:val="28"/>
          <w:lang w:val="kk-KZ"/>
        </w:rPr>
        <w:sym w:font="Symbol" w:char="F06A"/>
      </w:r>
      <w:r w:rsidRPr="00CB724C">
        <w:rPr>
          <w:rFonts w:ascii="Times New Roman" w:hAnsi="Times New Roman"/>
          <w:sz w:val="28"/>
          <w:szCs w:val="28"/>
          <w:lang w:val="kk-KZ"/>
        </w:rPr>
        <w:t xml:space="preserve">(t) – (1.19) формуласымен анықталатын Т мезгілінің дұрыс мезгілдік жүйесі.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w:t>
      </w:r>
      <w:r w:rsidRPr="00CB724C">
        <w:rPr>
          <w:rFonts w:ascii="Times New Roman" w:hAnsi="Times New Roman"/>
          <w:i/>
          <w:sz w:val="28"/>
          <w:szCs w:val="28"/>
          <w:lang w:val="kk-KZ"/>
        </w:rPr>
        <w:sym w:font="Symbol" w:char="F065"/>
      </w:r>
      <w:r w:rsidRPr="00CB724C">
        <w:rPr>
          <w:rFonts w:ascii="Times New Roman" w:hAnsi="Times New Roman"/>
          <w:i/>
          <w:sz w:val="28"/>
          <w:szCs w:val="28"/>
          <w:lang w:val="kk-KZ"/>
        </w:rPr>
        <w:sym w:font="Symbol" w:char="F03D"/>
      </w:r>
      <w:r w:rsidRPr="00CB724C">
        <w:rPr>
          <w:rFonts w:ascii="Times New Roman" w:hAnsi="Times New Roman"/>
          <w:i/>
          <w:sz w:val="28"/>
          <w:szCs w:val="28"/>
          <w:lang w:val="kk-KZ"/>
        </w:rPr>
        <w:t>0</w:t>
      </w:r>
      <w:r w:rsidRPr="00CB724C">
        <w:rPr>
          <w:rFonts w:ascii="Times New Roman" w:hAnsi="Times New Roman"/>
          <w:sz w:val="28"/>
          <w:szCs w:val="28"/>
          <w:lang w:val="kk-KZ"/>
        </w:rPr>
        <w:t xml:space="preserve"> болса, онда мекен ету ортасының стационарлы емес мезгілінде уақыт ағымында қисынды популяциялардың санының өзгеру заңы Т мезгілімен мерзімдік қисыққа ұшырайды.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pStyle w:val="a4"/>
        <w:numPr>
          <w:ilvl w:val="0"/>
          <w:numId w:val="5"/>
        </w:numPr>
        <w:tabs>
          <w:tab w:val="num" w:pos="426"/>
        </w:tabs>
        <w:ind w:left="0"/>
        <w:jc w:val="both"/>
        <w:rPr>
          <w:rFonts w:ascii="Times New Roman" w:hAnsi="Times New Roman"/>
          <w:sz w:val="28"/>
          <w:szCs w:val="28"/>
          <w:lang w:val="kk-KZ"/>
        </w:rPr>
      </w:pPr>
      <w:r w:rsidRPr="00CB724C">
        <w:rPr>
          <w:rFonts w:ascii="Times New Roman" w:hAnsi="Times New Roman"/>
          <w:sz w:val="28"/>
          <w:szCs w:val="28"/>
          <w:lang w:val="kk-KZ"/>
        </w:rPr>
        <w:t>Тығыздық факторы дегеніміз не?</w:t>
      </w:r>
    </w:p>
    <w:p w:rsidR="000C5B93" w:rsidRPr="00CB724C" w:rsidRDefault="000C5B93" w:rsidP="00115B51">
      <w:pPr>
        <w:pStyle w:val="a4"/>
        <w:numPr>
          <w:ilvl w:val="0"/>
          <w:numId w:val="5"/>
        </w:numPr>
        <w:tabs>
          <w:tab w:val="num" w:pos="426"/>
        </w:tabs>
        <w:ind w:left="0"/>
        <w:jc w:val="both"/>
        <w:rPr>
          <w:rFonts w:ascii="Times New Roman" w:hAnsi="Times New Roman"/>
          <w:sz w:val="28"/>
          <w:szCs w:val="28"/>
          <w:lang w:val="kk-KZ"/>
        </w:rPr>
      </w:pPr>
      <w:r w:rsidRPr="00CB724C">
        <w:rPr>
          <w:rFonts w:ascii="Times New Roman" w:hAnsi="Times New Roman"/>
          <w:sz w:val="28"/>
          <w:szCs w:val="28"/>
          <w:lang w:val="kk-KZ"/>
        </w:rPr>
        <w:t xml:space="preserve"> Қисынды теңдеу (қисынды үлгі)</w:t>
      </w:r>
    </w:p>
    <w:p w:rsidR="000C5B93" w:rsidRPr="00CB724C" w:rsidRDefault="000C5B93" w:rsidP="00115B51">
      <w:pPr>
        <w:pStyle w:val="a4"/>
        <w:numPr>
          <w:ilvl w:val="0"/>
          <w:numId w:val="5"/>
        </w:numPr>
        <w:tabs>
          <w:tab w:val="num" w:pos="426"/>
        </w:tabs>
        <w:ind w:left="0"/>
        <w:jc w:val="both"/>
        <w:rPr>
          <w:rFonts w:ascii="Times New Roman" w:hAnsi="Times New Roman"/>
          <w:sz w:val="28"/>
          <w:szCs w:val="28"/>
          <w:lang w:val="kk-KZ"/>
        </w:rPr>
      </w:pPr>
      <w:r w:rsidRPr="00CB724C">
        <w:rPr>
          <w:rFonts w:ascii="Times New Roman" w:hAnsi="Times New Roman"/>
          <w:sz w:val="28"/>
          <w:szCs w:val="28"/>
          <w:lang w:val="kk-KZ"/>
        </w:rPr>
        <w:t xml:space="preserve"> Қисынды популяцияның өсу заңдылығы</w:t>
      </w:r>
    </w:p>
    <w:p w:rsidR="000C5B93" w:rsidRPr="00CB724C" w:rsidRDefault="000C5B93" w:rsidP="00115B51">
      <w:pPr>
        <w:spacing w:after="0"/>
        <w:rPr>
          <w:rFonts w:ascii="Times New Roman" w:hAnsi="Times New Roman" w:cs="Times New Roman"/>
          <w:b/>
          <w:sz w:val="28"/>
          <w:szCs w:val="28"/>
          <w:lang w:val="kk-KZ"/>
        </w:rPr>
      </w:pPr>
    </w:p>
    <w:p w:rsidR="00960F47" w:rsidRDefault="00960F47" w:rsidP="00115B51">
      <w:pPr>
        <w:shd w:val="clear" w:color="auto" w:fill="FFFFFF"/>
        <w:spacing w:after="0"/>
        <w:jc w:val="center"/>
        <w:rPr>
          <w:rFonts w:ascii="Times New Roman" w:hAnsi="Times New Roman" w:cs="Times New Roman"/>
          <w:b/>
          <w:sz w:val="28"/>
          <w:szCs w:val="28"/>
          <w:lang w:eastAsia="ko-KR"/>
        </w:rPr>
      </w:pPr>
    </w:p>
    <w:p w:rsidR="00960F47" w:rsidRDefault="00960F47" w:rsidP="00115B51">
      <w:pPr>
        <w:shd w:val="clear" w:color="auto" w:fill="FFFFFF"/>
        <w:spacing w:after="0"/>
        <w:jc w:val="center"/>
        <w:rPr>
          <w:rFonts w:ascii="Times New Roman" w:hAnsi="Times New Roman" w:cs="Times New Roman"/>
          <w:b/>
          <w:sz w:val="28"/>
          <w:szCs w:val="28"/>
          <w:lang w:eastAsia="ko-KR"/>
        </w:rPr>
      </w:pPr>
    </w:p>
    <w:p w:rsidR="00960F47" w:rsidRDefault="00960F47" w:rsidP="00115B51">
      <w:pPr>
        <w:shd w:val="clear" w:color="auto" w:fill="FFFFFF"/>
        <w:spacing w:after="0"/>
        <w:jc w:val="center"/>
        <w:rPr>
          <w:rFonts w:ascii="Times New Roman" w:hAnsi="Times New Roman" w:cs="Times New Roman"/>
          <w:b/>
          <w:sz w:val="28"/>
          <w:szCs w:val="28"/>
          <w:lang w:eastAsia="ko-KR"/>
        </w:rPr>
      </w:pPr>
    </w:p>
    <w:p w:rsidR="00960F47" w:rsidRDefault="00960F47" w:rsidP="00115B51">
      <w:pPr>
        <w:shd w:val="clear" w:color="auto" w:fill="FFFFFF"/>
        <w:spacing w:after="0"/>
        <w:jc w:val="center"/>
        <w:rPr>
          <w:rFonts w:ascii="Times New Roman" w:hAnsi="Times New Roman" w:cs="Times New Roman"/>
          <w:b/>
          <w:sz w:val="28"/>
          <w:szCs w:val="28"/>
          <w:lang w:eastAsia="ko-KR"/>
        </w:rPr>
      </w:pPr>
    </w:p>
    <w:p w:rsidR="000C5B93" w:rsidRPr="00CB724C" w:rsidRDefault="000C5B93" w:rsidP="00115B51">
      <w:pPr>
        <w:shd w:val="clear" w:color="auto" w:fill="FFFFFF"/>
        <w:spacing w:after="0"/>
        <w:jc w:val="center"/>
        <w:rPr>
          <w:rFonts w:ascii="Times New Roman" w:hAnsi="Times New Roman" w:cs="Times New Roman"/>
          <w:b/>
          <w:noProof/>
          <w:color w:val="000000"/>
          <w:sz w:val="28"/>
          <w:szCs w:val="28"/>
          <w:lang w:val="en-US"/>
        </w:rPr>
      </w:pPr>
      <w:r w:rsidRPr="00CB724C">
        <w:rPr>
          <w:rFonts w:ascii="Times New Roman" w:hAnsi="Times New Roman" w:cs="Times New Roman"/>
          <w:b/>
          <w:sz w:val="28"/>
          <w:szCs w:val="28"/>
          <w:lang w:eastAsia="ko-KR"/>
        </w:rPr>
        <w:lastRenderedPageBreak/>
        <w:t>3</w:t>
      </w:r>
      <w:r w:rsidRPr="00CB724C">
        <w:rPr>
          <w:rFonts w:ascii="Times New Roman" w:hAnsi="Times New Roman" w:cs="Times New Roman"/>
          <w:b/>
          <w:sz w:val="28"/>
          <w:szCs w:val="28"/>
          <w:lang w:val="kk-KZ" w:eastAsia="ko-KR"/>
        </w:rPr>
        <w:t xml:space="preserve"> лекция. </w:t>
      </w:r>
      <w:r w:rsidRPr="00CB724C">
        <w:rPr>
          <w:rFonts w:ascii="Times New Roman" w:hAnsi="Times New Roman" w:cs="Times New Roman"/>
          <w:b/>
          <w:noProof/>
          <w:color w:val="000000"/>
          <w:sz w:val="28"/>
          <w:szCs w:val="28"/>
          <w:lang w:val="kk-KZ"/>
        </w:rPr>
        <w:t>Элементар экожүйелер модельдеу нысаны ретінд</w:t>
      </w:r>
      <w:r w:rsidRPr="00CB724C">
        <w:rPr>
          <w:rFonts w:ascii="Times New Roman" w:hAnsi="Times New Roman" w:cs="Times New Roman"/>
          <w:b/>
          <w:noProof/>
          <w:color w:val="000000"/>
          <w:sz w:val="28"/>
          <w:szCs w:val="28"/>
        </w:rPr>
        <w:t>е. Бірінші реттегінегіздеу.      Экожүйелердімодельдеудің     таңдаулылығы      (приоритет)функционалдық біріліктер ретінде. К</w:t>
      </w:r>
      <w:r w:rsidRPr="00CB724C">
        <w:rPr>
          <w:rFonts w:ascii="Times New Roman" w:hAnsi="Times New Roman" w:cs="Times New Roman"/>
          <w:b/>
          <w:noProof/>
          <w:color w:val="000000"/>
          <w:sz w:val="28"/>
          <w:szCs w:val="28"/>
          <w:lang w:val="kk-KZ"/>
        </w:rPr>
        <w:t>ұр</w:t>
      </w:r>
      <w:r w:rsidRPr="00CB724C">
        <w:rPr>
          <w:rFonts w:ascii="Times New Roman" w:hAnsi="Times New Roman" w:cs="Times New Roman"/>
          <w:b/>
          <w:noProof/>
          <w:color w:val="000000"/>
          <w:sz w:val="28"/>
          <w:szCs w:val="28"/>
        </w:rPr>
        <w:t>ылымдық біртектілік жэне әртектілікұстанымы (принцип).</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pStyle w:val="a5"/>
        <w:numPr>
          <w:ilvl w:val="0"/>
          <w:numId w:val="6"/>
        </w:numPr>
        <w:shd w:val="clear" w:color="auto" w:fill="FFFFFF"/>
        <w:ind w:left="0"/>
        <w:jc w:val="both"/>
        <w:rPr>
          <w:noProof/>
          <w:color w:val="000000"/>
          <w:sz w:val="28"/>
          <w:szCs w:val="28"/>
        </w:rPr>
      </w:pPr>
      <w:r w:rsidRPr="00CB724C">
        <w:rPr>
          <w:noProof/>
          <w:color w:val="000000"/>
          <w:sz w:val="28"/>
          <w:szCs w:val="28"/>
          <w:lang w:val="kk-KZ"/>
        </w:rPr>
        <w:t>Элементар экожүйелер модельдеу нысаны ретінд</w:t>
      </w:r>
      <w:r w:rsidRPr="00CB724C">
        <w:rPr>
          <w:noProof/>
          <w:color w:val="000000"/>
          <w:sz w:val="28"/>
          <w:szCs w:val="28"/>
        </w:rPr>
        <w:t>е.</w:t>
      </w:r>
    </w:p>
    <w:p w:rsidR="000C5B93" w:rsidRPr="00CB724C" w:rsidRDefault="000C5B93" w:rsidP="00115B51">
      <w:pPr>
        <w:pStyle w:val="a5"/>
        <w:numPr>
          <w:ilvl w:val="0"/>
          <w:numId w:val="6"/>
        </w:numPr>
        <w:shd w:val="clear" w:color="auto" w:fill="FFFFFF"/>
        <w:ind w:left="0"/>
        <w:jc w:val="both"/>
        <w:rPr>
          <w:noProof/>
          <w:color w:val="000000"/>
          <w:sz w:val="28"/>
          <w:szCs w:val="28"/>
          <w:lang w:val="en-US"/>
        </w:rPr>
      </w:pPr>
      <w:r w:rsidRPr="00CB724C">
        <w:rPr>
          <w:noProof/>
          <w:color w:val="000000"/>
          <w:sz w:val="28"/>
          <w:szCs w:val="28"/>
        </w:rPr>
        <w:t xml:space="preserve"> Бірінші реттегінегіздеу.      </w:t>
      </w:r>
    </w:p>
    <w:p w:rsidR="000C5B93" w:rsidRPr="004E76D9" w:rsidRDefault="000C5B93" w:rsidP="00115B51">
      <w:pPr>
        <w:pStyle w:val="a5"/>
        <w:numPr>
          <w:ilvl w:val="0"/>
          <w:numId w:val="6"/>
        </w:numPr>
        <w:shd w:val="clear" w:color="auto" w:fill="FFFFFF"/>
        <w:ind w:left="0"/>
        <w:jc w:val="both"/>
        <w:rPr>
          <w:noProof/>
          <w:color w:val="000000"/>
          <w:sz w:val="28"/>
          <w:szCs w:val="28"/>
          <w:lang w:val="en-US"/>
        </w:rPr>
      </w:pPr>
      <w:r w:rsidRPr="00CB724C">
        <w:rPr>
          <w:noProof/>
          <w:color w:val="000000"/>
          <w:sz w:val="28"/>
          <w:szCs w:val="28"/>
        </w:rPr>
        <w:t>Экожүйелердімодельдеудіңтаңдаулылығы</w:t>
      </w:r>
      <w:r w:rsidRPr="00CB724C">
        <w:rPr>
          <w:noProof/>
          <w:color w:val="000000"/>
          <w:sz w:val="28"/>
          <w:szCs w:val="28"/>
          <w:lang w:val="en-US"/>
        </w:rPr>
        <w:t xml:space="preserve">      (</w:t>
      </w:r>
      <w:r w:rsidRPr="00CB724C">
        <w:rPr>
          <w:noProof/>
          <w:color w:val="000000"/>
          <w:sz w:val="28"/>
          <w:szCs w:val="28"/>
        </w:rPr>
        <w:t>приоритет</w:t>
      </w:r>
      <w:r w:rsidRPr="00CB724C">
        <w:rPr>
          <w:noProof/>
          <w:color w:val="000000"/>
          <w:sz w:val="28"/>
          <w:szCs w:val="28"/>
          <w:lang w:val="en-US"/>
        </w:rPr>
        <w:t>)</w:t>
      </w:r>
      <w:r w:rsidRPr="00CB724C">
        <w:rPr>
          <w:noProof/>
          <w:color w:val="000000"/>
          <w:sz w:val="28"/>
          <w:szCs w:val="28"/>
        </w:rPr>
        <w:t>функционалдықбіріліктерретінде</w:t>
      </w:r>
      <w:r w:rsidRPr="00CB724C">
        <w:rPr>
          <w:noProof/>
          <w:color w:val="000000"/>
          <w:sz w:val="28"/>
          <w:szCs w:val="28"/>
          <w:lang w:val="en-US"/>
        </w:rPr>
        <w:t xml:space="preserve">. </w:t>
      </w:r>
      <w:r w:rsidRPr="00CB724C">
        <w:rPr>
          <w:noProof/>
          <w:color w:val="000000"/>
          <w:sz w:val="28"/>
          <w:szCs w:val="28"/>
        </w:rPr>
        <w:t>К</w:t>
      </w:r>
      <w:r w:rsidRPr="00CB724C">
        <w:rPr>
          <w:noProof/>
          <w:color w:val="000000"/>
          <w:sz w:val="28"/>
          <w:szCs w:val="28"/>
          <w:lang w:val="kk-KZ"/>
        </w:rPr>
        <w:t>ұр</w:t>
      </w:r>
      <w:r w:rsidRPr="00CB724C">
        <w:rPr>
          <w:noProof/>
          <w:color w:val="000000"/>
          <w:sz w:val="28"/>
          <w:szCs w:val="28"/>
        </w:rPr>
        <w:t>ылымдық</w:t>
      </w:r>
      <w:r w:rsidRPr="004E76D9">
        <w:rPr>
          <w:noProof/>
          <w:color w:val="000000"/>
          <w:sz w:val="28"/>
          <w:szCs w:val="28"/>
          <w:lang w:val="en-US"/>
        </w:rPr>
        <w:t xml:space="preserve"> </w:t>
      </w:r>
      <w:r w:rsidRPr="00CB724C">
        <w:rPr>
          <w:noProof/>
          <w:color w:val="000000"/>
          <w:sz w:val="28"/>
          <w:szCs w:val="28"/>
        </w:rPr>
        <w:t>біртектілік</w:t>
      </w:r>
      <w:r w:rsidRPr="004E76D9">
        <w:rPr>
          <w:noProof/>
          <w:color w:val="000000"/>
          <w:sz w:val="28"/>
          <w:szCs w:val="28"/>
          <w:lang w:val="en-US"/>
        </w:rPr>
        <w:t xml:space="preserve"> </w:t>
      </w:r>
      <w:r w:rsidRPr="00CB724C">
        <w:rPr>
          <w:noProof/>
          <w:color w:val="000000"/>
          <w:sz w:val="28"/>
          <w:szCs w:val="28"/>
        </w:rPr>
        <w:t>жэне</w:t>
      </w:r>
      <w:r w:rsidRPr="004E76D9">
        <w:rPr>
          <w:noProof/>
          <w:color w:val="000000"/>
          <w:sz w:val="28"/>
          <w:szCs w:val="28"/>
          <w:lang w:val="en-US"/>
        </w:rPr>
        <w:t xml:space="preserve"> </w:t>
      </w:r>
      <w:r w:rsidRPr="00CB724C">
        <w:rPr>
          <w:noProof/>
          <w:color w:val="000000"/>
          <w:sz w:val="28"/>
          <w:szCs w:val="28"/>
        </w:rPr>
        <w:t>әртектілікұстанымы</w:t>
      </w:r>
      <w:r w:rsidRPr="004E76D9">
        <w:rPr>
          <w:noProof/>
          <w:color w:val="000000"/>
          <w:sz w:val="28"/>
          <w:szCs w:val="28"/>
          <w:lang w:val="en-US"/>
        </w:rPr>
        <w:t xml:space="preserve"> (</w:t>
      </w:r>
      <w:r w:rsidRPr="00CB724C">
        <w:rPr>
          <w:noProof/>
          <w:color w:val="000000"/>
          <w:sz w:val="28"/>
          <w:szCs w:val="28"/>
        </w:rPr>
        <w:t>принцип</w:t>
      </w:r>
      <w:r w:rsidRPr="004E76D9">
        <w:rPr>
          <w:noProof/>
          <w:color w:val="000000"/>
          <w:sz w:val="28"/>
          <w:szCs w:val="28"/>
          <w:lang w:val="en-US"/>
        </w:rPr>
        <w:t xml:space="preserve">). </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В.И.Арнольд пайдаланатын жүйелердің құбылысын сипаттайтын қарапайым қисынды үлгіні зерттей отырып, қатаң жоспарлау барысындағы жоспардың параметрлерінің үйлесімділігінің қауіпті екендігін көрсетті. Мұндай «үйлесімділік» тұрақсыздықтың үйлесімділігінен туындайтын себептерден жоспарланған жүйелердің толығымен жойылуына алып келеді.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Пайдаланатын экожүйелермен басқаруға байланысты мәселелерді талдауға көшуден алдын, біз дифференциалды теңдеулердің сапалы тәсілдері дегеннің не екенін көрсетеміз және сапалы эквиваленттік пен кезеңдік көрініс сияқты кейбір түсініктерді енгіземіз.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Сонымен, бірінші реттегі қарапайым дифференциалды теңдеуді қарастырамыз: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object w:dxaOrig="1219" w:dyaOrig="620">
          <v:shape id="_x0000_i1043" type="#_x0000_t75" style="width:61.1pt;height:31pt" o:ole="">
            <v:imagedata r:id="rId44" o:title=""/>
          </v:shape>
          <o:OLEObject Type="Embed" ProgID="Equation.3" ShapeID="_x0000_i1043" DrawAspect="Content" ObjectID="_1512466357" r:id="rId45"/>
        </w:object>
      </w:r>
      <w:r w:rsidRPr="00CB724C">
        <w:rPr>
          <w:rFonts w:ascii="Times New Roman" w:hAnsi="Times New Roman"/>
          <w:sz w:val="28"/>
          <w:szCs w:val="28"/>
          <w:lang w:val="kk-KZ"/>
        </w:rPr>
        <w:tab/>
        <w:t xml:space="preserve">      (1.25)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мұндағы f функциясы (t, x) жазықтығында кейбір D аумағындағы  i, x айнымалылар тұтастығы бойынша үздіксіз деп шамаланады.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(1.25) теңдеуінің </w:t>
      </w:r>
      <w:r w:rsidRPr="00CB724C">
        <w:rPr>
          <w:rFonts w:ascii="Times New Roman" w:hAnsi="Times New Roman"/>
          <w:i/>
          <w:sz w:val="28"/>
          <w:szCs w:val="28"/>
          <w:lang w:val="kk-KZ"/>
        </w:rPr>
        <w:t>х = x(t)</w:t>
      </w:r>
      <w:r w:rsidRPr="00CB724C">
        <w:rPr>
          <w:rFonts w:ascii="Times New Roman" w:hAnsi="Times New Roman"/>
          <w:sz w:val="28"/>
          <w:szCs w:val="28"/>
          <w:lang w:val="kk-KZ"/>
        </w:rPr>
        <w:t xml:space="preserve">  шешімі </w:t>
      </w:r>
      <w:r w:rsidRPr="00CB724C">
        <w:rPr>
          <w:rFonts w:ascii="Times New Roman" w:hAnsi="Times New Roman"/>
          <w:i/>
          <w:sz w:val="28"/>
          <w:szCs w:val="28"/>
          <w:lang w:val="kk-KZ"/>
        </w:rPr>
        <w:t xml:space="preserve">х = x(t)  </w:t>
      </w:r>
      <w:r w:rsidRPr="00CB724C">
        <w:rPr>
          <w:rFonts w:ascii="Times New Roman" w:hAnsi="Times New Roman"/>
          <w:sz w:val="28"/>
          <w:szCs w:val="28"/>
          <w:lang w:val="kk-KZ"/>
        </w:rPr>
        <w:t xml:space="preserve">функциясының геометриялық кестесімен ұсынылады. Бұл кесте </w:t>
      </w:r>
      <w:r w:rsidRPr="00CB724C">
        <w:rPr>
          <w:rFonts w:ascii="Times New Roman" w:hAnsi="Times New Roman"/>
          <w:i/>
          <w:sz w:val="28"/>
          <w:szCs w:val="28"/>
          <w:lang w:val="kk-KZ"/>
        </w:rPr>
        <w:t>(t, x)</w:t>
      </w:r>
      <w:r w:rsidRPr="00CB724C">
        <w:rPr>
          <w:rFonts w:ascii="Times New Roman" w:hAnsi="Times New Roman"/>
          <w:sz w:val="28"/>
          <w:szCs w:val="28"/>
          <w:lang w:val="kk-KZ"/>
        </w:rPr>
        <w:t xml:space="preserve"> жазықтығында интегралды қисық сызықты анықтайды. D ауданындағы әрбір </w:t>
      </w:r>
      <w:r w:rsidRPr="00CB724C">
        <w:rPr>
          <w:rFonts w:ascii="Times New Roman" w:hAnsi="Times New Roman"/>
          <w:i/>
          <w:sz w:val="28"/>
          <w:szCs w:val="28"/>
          <w:lang w:val="kk-KZ"/>
        </w:rPr>
        <w:t>М (t, x)</w:t>
      </w:r>
      <w:r w:rsidRPr="00CB724C">
        <w:rPr>
          <w:rFonts w:ascii="Times New Roman" w:hAnsi="Times New Roman"/>
          <w:sz w:val="28"/>
          <w:szCs w:val="28"/>
          <w:lang w:val="kk-KZ"/>
        </w:rPr>
        <w:t xml:space="preserve"> нүктеде (1.25) дифференциалды теңдеу бағыттар мен сызықтық элементтерді белгілейді.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D ауданындағы барлық сызықты элементтердің тұтастығын бағытталу алаңы деп аталады. Сызықты элементтер кескінмен белгіленеді, ондағы </w:t>
      </w:r>
      <w:r w:rsidRPr="00CB724C">
        <w:rPr>
          <w:rFonts w:ascii="Times New Roman" w:hAnsi="Times New Roman"/>
          <w:i/>
          <w:sz w:val="28"/>
          <w:szCs w:val="28"/>
          <w:lang w:val="kk-KZ"/>
        </w:rPr>
        <w:t>М (t, x)</w:t>
      </w:r>
      <w:r w:rsidRPr="00CB724C">
        <w:rPr>
          <w:rFonts w:ascii="Times New Roman" w:hAnsi="Times New Roman"/>
          <w:sz w:val="28"/>
          <w:szCs w:val="28"/>
          <w:lang w:val="kk-KZ"/>
        </w:rPr>
        <w:t xml:space="preserve"> орта нүктесі болып табылады және </w:t>
      </w:r>
      <w:r w:rsidRPr="00CB724C">
        <w:rPr>
          <w:rFonts w:ascii="Times New Roman" w:hAnsi="Times New Roman"/>
          <w:i/>
          <w:sz w:val="28"/>
          <w:szCs w:val="28"/>
          <w:lang w:val="kk-KZ"/>
        </w:rPr>
        <w:sym w:font="Symbol" w:char="F06B"/>
      </w:r>
      <w:r w:rsidRPr="00CB724C">
        <w:rPr>
          <w:rFonts w:ascii="Times New Roman" w:hAnsi="Times New Roman"/>
          <w:i/>
          <w:sz w:val="28"/>
          <w:szCs w:val="28"/>
          <w:lang w:val="kk-KZ"/>
        </w:rPr>
        <w:sym w:font="Symbol" w:char="F03D"/>
      </w:r>
      <w:r w:rsidRPr="00CB724C">
        <w:rPr>
          <w:rFonts w:ascii="Times New Roman" w:hAnsi="Times New Roman"/>
          <w:i/>
          <w:sz w:val="28"/>
          <w:szCs w:val="28"/>
          <w:lang w:val="kk-KZ"/>
        </w:rPr>
        <w:t>tg</w:t>
      </w:r>
      <w:r w:rsidRPr="00CB724C">
        <w:rPr>
          <w:rFonts w:ascii="Times New Roman" w:hAnsi="Times New Roman"/>
          <w:i/>
          <w:sz w:val="28"/>
          <w:szCs w:val="28"/>
          <w:lang w:val="kk-KZ"/>
        </w:rPr>
        <w:sym w:font="Symbol" w:char="F071"/>
      </w:r>
      <w:r w:rsidRPr="00CB724C">
        <w:rPr>
          <w:rFonts w:ascii="Times New Roman" w:hAnsi="Times New Roman"/>
          <w:i/>
          <w:sz w:val="28"/>
          <w:szCs w:val="28"/>
          <w:lang w:val="kk-KZ"/>
        </w:rPr>
        <w:t>=f(t, x)</w:t>
      </w:r>
      <w:r w:rsidRPr="00CB724C">
        <w:rPr>
          <w:rFonts w:ascii="Times New Roman" w:hAnsi="Times New Roman"/>
          <w:sz w:val="28"/>
          <w:szCs w:val="28"/>
          <w:lang w:val="kk-KZ"/>
        </w:rPr>
        <w:t xml:space="preserve"> сияқты </w:t>
      </w:r>
      <w:r w:rsidRPr="00CB724C">
        <w:rPr>
          <w:rFonts w:ascii="Times New Roman" w:hAnsi="Times New Roman"/>
          <w:sz w:val="28"/>
          <w:szCs w:val="28"/>
          <w:lang w:val="kk-KZ"/>
        </w:rPr>
        <w:sym w:font="Symbol" w:char="F071"/>
      </w:r>
      <w:r w:rsidRPr="00CB724C">
        <w:rPr>
          <w:rFonts w:ascii="Times New Roman" w:hAnsi="Times New Roman"/>
          <w:sz w:val="28"/>
          <w:szCs w:val="28"/>
          <w:lang w:val="kk-KZ"/>
        </w:rPr>
        <w:t xml:space="preserve"> бұрышымен t осьінің оң бағытымен түзіледі. Мұнда байқалғаны, геометриялы дифференциалды (1.25) теңдеуі интегралды сызықтың әрбір нүктесіне жанасатын бағыттар бұл нүктедегі алаң бағытымен сәйкес келетінін көрсетеді.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Бағытталу алаңын тұрғызу барысында изоклин мәндерін пайдаланған тиімді, сонымен қатар дифференциалды теңдеулер (1.25) белгіленген алаң бағыттарындағы </w:t>
      </w:r>
      <w:r w:rsidRPr="00CB724C">
        <w:rPr>
          <w:rFonts w:ascii="Times New Roman" w:hAnsi="Times New Roman"/>
          <w:i/>
          <w:sz w:val="28"/>
          <w:szCs w:val="28"/>
          <w:lang w:val="kk-KZ"/>
        </w:rPr>
        <w:t>(t, x)</w:t>
      </w:r>
      <w:r w:rsidRPr="00CB724C">
        <w:rPr>
          <w:rFonts w:ascii="Times New Roman" w:hAnsi="Times New Roman"/>
          <w:sz w:val="28"/>
          <w:szCs w:val="28"/>
          <w:lang w:val="kk-KZ"/>
        </w:rPr>
        <w:t xml:space="preserve"> жазығының көптегн нүктелрі бірдей.</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t xml:space="preserve">Изоклин білімін игере білу берілген дифференциалды теңдеудің интегралды сызықтарының жүргізілуін анықтауға мүмкіндік береді.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Шаршы пішінде интегралданбайтын дифференциалды теңдеуді қарастырамыз: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object w:dxaOrig="1240" w:dyaOrig="620">
          <v:shape id="_x0000_i1044" type="#_x0000_t75" style="width:61.95pt;height:31pt" o:ole="">
            <v:imagedata r:id="rId46" o:title=""/>
          </v:shape>
          <o:OLEObject Type="Embed" ProgID="Equation.3" ShapeID="_x0000_i1044" DrawAspect="Content" ObjectID="_1512466358" r:id="rId47"/>
        </w:object>
      </w:r>
      <w:r w:rsidRPr="00CB724C">
        <w:rPr>
          <w:rFonts w:ascii="Times New Roman" w:hAnsi="Times New Roman"/>
          <w:sz w:val="28"/>
          <w:szCs w:val="28"/>
          <w:lang w:val="kk-KZ"/>
        </w:rPr>
        <w:t xml:space="preserve">                  (1.26)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Дифференциалды теңдеулер түрінен байқалатыны, оның изоклиндерінің тұқымдасы келесі теңдікпен беріледі</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center"/>
        <w:rPr>
          <w:rFonts w:ascii="Times New Roman" w:hAnsi="Times New Roman"/>
          <w:i/>
          <w:sz w:val="28"/>
          <w:szCs w:val="28"/>
          <w:lang w:val="kk-KZ"/>
        </w:rPr>
      </w:pPr>
      <w:r w:rsidRPr="00CB724C">
        <w:rPr>
          <w:rFonts w:ascii="Times New Roman" w:hAnsi="Times New Roman"/>
          <w:i/>
          <w:sz w:val="28"/>
          <w:szCs w:val="28"/>
          <w:lang w:val="kk-KZ"/>
        </w:rPr>
        <w:t>t</w:t>
      </w:r>
      <w:r w:rsidRPr="00CB724C">
        <w:rPr>
          <w:rFonts w:ascii="Times New Roman" w:hAnsi="Times New Roman"/>
          <w:i/>
          <w:sz w:val="28"/>
          <w:szCs w:val="28"/>
          <w:vertAlign w:val="superscript"/>
          <w:lang w:val="kk-KZ"/>
        </w:rPr>
        <w:t>2</w:t>
      </w:r>
      <w:r w:rsidRPr="00CB724C">
        <w:rPr>
          <w:rFonts w:ascii="Times New Roman" w:hAnsi="Times New Roman"/>
          <w:i/>
          <w:sz w:val="28"/>
          <w:szCs w:val="28"/>
          <w:lang w:val="kk-KZ"/>
        </w:rPr>
        <w:t xml:space="preserve"> + x</w:t>
      </w:r>
      <w:r w:rsidRPr="00CB724C">
        <w:rPr>
          <w:rFonts w:ascii="Times New Roman" w:hAnsi="Times New Roman"/>
          <w:i/>
          <w:sz w:val="28"/>
          <w:szCs w:val="28"/>
          <w:vertAlign w:val="superscript"/>
          <w:lang w:val="kk-KZ"/>
        </w:rPr>
        <w:t>2</w:t>
      </w:r>
      <w:r w:rsidRPr="00CB724C">
        <w:rPr>
          <w:rFonts w:ascii="Times New Roman" w:hAnsi="Times New Roman"/>
          <w:i/>
          <w:sz w:val="28"/>
          <w:szCs w:val="28"/>
          <w:lang w:val="kk-KZ"/>
        </w:rPr>
        <w:t xml:space="preserve"> =c,</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Мұндағы С</w:t>
      </w:r>
      <w:r w:rsidRPr="00CB724C">
        <w:rPr>
          <w:rFonts w:ascii="Times New Roman" w:hAnsi="Times New Roman"/>
          <w:sz w:val="28"/>
          <w:szCs w:val="28"/>
          <w:lang w:val="kk-KZ"/>
        </w:rPr>
        <w:sym w:font="Symbol" w:char="F03E"/>
      </w:r>
      <w:r w:rsidRPr="00CB724C">
        <w:rPr>
          <w:rFonts w:ascii="Times New Roman" w:hAnsi="Times New Roman"/>
          <w:sz w:val="28"/>
          <w:szCs w:val="28"/>
          <w:lang w:val="kk-KZ"/>
        </w:rPr>
        <w:t xml:space="preserve">0, сонымен қатар,  (t,x) жазықтығындағы изоклиндер координата басындағы орталық нүктедегі </w:t>
      </w:r>
      <w:r w:rsidRPr="00CB724C">
        <w:rPr>
          <w:rFonts w:ascii="Times New Roman" w:hAnsi="Times New Roman"/>
          <w:sz w:val="28"/>
          <w:szCs w:val="28"/>
          <w:lang w:val="kk-KZ"/>
        </w:rPr>
        <w:sym w:font="Symbol" w:char="F0D6"/>
      </w:r>
      <w:r w:rsidRPr="00CB724C">
        <w:rPr>
          <w:rFonts w:ascii="Times New Roman" w:hAnsi="Times New Roman"/>
          <w:sz w:val="28"/>
          <w:szCs w:val="28"/>
          <w:lang w:val="kk-KZ"/>
        </w:rPr>
        <w:t xml:space="preserve">С радиусының центрлі шеңбері болып табылады. Бұл жағдайда изоклиннің әрбір нүктесінде өтетін интегралды қисықтарға жанасатын бұрышты коэффициент шеңбердің радиусының ұзындық квадратына тең.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ақпараттың өзі қарастырылып отырған дифференциалды теңдеудің (сурет 5) интегралды қисықтарын жүргізу туралы түсінік алуға мүмкіндік береді.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Оң жақ бөлігі t-ға тәуелді болмайтын дифференциалды теңдеулер, сонымен қатар теңдеу түрі автономды немесе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object w:dxaOrig="1140" w:dyaOrig="620">
          <v:shape id="_x0000_i1045" type="#_x0000_t75" style="width:56.95pt;height:31pt" o:ole="">
            <v:imagedata r:id="rId48" o:title=""/>
          </v:shape>
          <o:OLEObject Type="Embed" ProgID="Equation.3" ShapeID="_x0000_i1045" DrawAspect="Content" ObjectID="_1512466359" r:id="rId49"/>
        </w:object>
      </w:r>
      <w:r w:rsidRPr="00CB724C">
        <w:rPr>
          <w:rFonts w:ascii="Times New Roman" w:hAnsi="Times New Roman"/>
          <w:sz w:val="28"/>
          <w:szCs w:val="28"/>
          <w:lang w:val="kk-KZ"/>
        </w:rPr>
        <w:t xml:space="preserve">                     (1.27)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стационарлы деп аталады. Автономды теңдеулерді шешу, (1.27) теңдеуінен алғанда келесідей маңызды қасиеттерге ие болады: егер </w:t>
      </w:r>
      <w:r w:rsidRPr="00CB724C">
        <w:rPr>
          <w:rFonts w:ascii="Times New Roman" w:hAnsi="Times New Roman"/>
          <w:i/>
          <w:sz w:val="28"/>
          <w:szCs w:val="28"/>
          <w:lang w:val="kk-KZ"/>
        </w:rPr>
        <w:t>x(t)</w:t>
      </w:r>
      <w:r w:rsidRPr="00CB724C">
        <w:rPr>
          <w:rFonts w:ascii="Times New Roman" w:hAnsi="Times New Roman"/>
          <w:sz w:val="28"/>
          <w:szCs w:val="28"/>
          <w:lang w:val="kk-KZ"/>
        </w:rPr>
        <w:t xml:space="preserve">  - (1.27) теңдеуінің шешімі болса, онда кез келген материалдық </w:t>
      </w:r>
      <w:r w:rsidRPr="00CB724C">
        <w:rPr>
          <w:rFonts w:ascii="Times New Roman" w:hAnsi="Times New Roman"/>
          <w:i/>
          <w:sz w:val="28"/>
          <w:szCs w:val="28"/>
          <w:lang w:val="kk-KZ"/>
        </w:rPr>
        <w:sym w:font="Symbol" w:char="F074"/>
      </w:r>
      <w:r w:rsidRPr="00CB724C">
        <w:rPr>
          <w:rFonts w:ascii="Times New Roman" w:hAnsi="Times New Roman"/>
          <w:i/>
          <w:sz w:val="28"/>
          <w:szCs w:val="28"/>
          <w:lang w:val="kk-KZ"/>
        </w:rPr>
        <w:t>= const   x(t+</w:t>
      </w:r>
      <w:r w:rsidRPr="00CB724C">
        <w:rPr>
          <w:rFonts w:ascii="Times New Roman" w:hAnsi="Times New Roman"/>
          <w:i/>
          <w:sz w:val="28"/>
          <w:szCs w:val="28"/>
          <w:lang w:val="kk-KZ"/>
        </w:rPr>
        <w:sym w:font="Symbol" w:char="F074"/>
      </w:r>
      <w:r w:rsidRPr="00CB724C">
        <w:rPr>
          <w:rFonts w:ascii="Times New Roman" w:hAnsi="Times New Roman"/>
          <w:i/>
          <w:sz w:val="28"/>
          <w:szCs w:val="28"/>
          <w:lang w:val="kk-KZ"/>
        </w:rPr>
        <w:t>)</w:t>
      </w:r>
      <w:r w:rsidRPr="00CB724C">
        <w:rPr>
          <w:rFonts w:ascii="Times New Roman" w:hAnsi="Times New Roman"/>
          <w:sz w:val="28"/>
          <w:szCs w:val="28"/>
          <w:lang w:val="kk-KZ"/>
        </w:rPr>
        <w:t xml:space="preserve"> жүйесі бұл теңдеудің шешімі болып табылады. </w:t>
      </w:r>
    </w:p>
    <w:p w:rsidR="00FA3ECC" w:rsidRPr="00CB724C" w:rsidRDefault="00FA3ECC" w:rsidP="00115B51">
      <w:pPr>
        <w:pStyle w:val="a4"/>
        <w:jc w:val="both"/>
        <w:rPr>
          <w:rFonts w:ascii="Times New Roman" w:hAnsi="Times New Roman"/>
          <w:sz w:val="28"/>
          <w:szCs w:val="28"/>
          <w:lang w:val="kk-KZ"/>
        </w:rPr>
      </w:pPr>
    </w:p>
    <w:p w:rsidR="00FA3ECC" w:rsidRPr="00CB724C" w:rsidRDefault="00FA3ECC" w:rsidP="00115B51">
      <w:pPr>
        <w:pStyle w:val="a5"/>
        <w:numPr>
          <w:ilvl w:val="0"/>
          <w:numId w:val="22"/>
        </w:numPr>
        <w:shd w:val="clear" w:color="auto" w:fill="FFFFFF"/>
        <w:ind w:left="0"/>
        <w:jc w:val="both"/>
        <w:rPr>
          <w:b/>
          <w:noProof/>
          <w:color w:val="000000"/>
          <w:sz w:val="28"/>
          <w:szCs w:val="28"/>
          <w:lang w:val="en-US"/>
        </w:rPr>
      </w:pPr>
      <w:r w:rsidRPr="00CB724C">
        <w:rPr>
          <w:b/>
          <w:noProof/>
          <w:color w:val="000000"/>
          <w:sz w:val="28"/>
          <w:szCs w:val="28"/>
        </w:rPr>
        <w:t xml:space="preserve">Бірінші реттегінегіздеу.      </w:t>
      </w:r>
    </w:p>
    <w:p w:rsidR="00FA3ECC" w:rsidRPr="00CB724C" w:rsidRDefault="00FA3ECC"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Автономды теңдеулердің барлық интегралды қисықтары </w:t>
      </w:r>
      <w:r w:rsidRPr="00CB724C">
        <w:rPr>
          <w:rFonts w:ascii="Times New Roman" w:hAnsi="Times New Roman"/>
          <w:i/>
          <w:sz w:val="28"/>
          <w:szCs w:val="28"/>
          <w:lang w:val="kk-KZ"/>
        </w:rPr>
        <w:t>x=x(t)</w:t>
      </w:r>
      <w:r w:rsidRPr="00CB724C">
        <w:rPr>
          <w:rFonts w:ascii="Times New Roman" w:hAnsi="Times New Roman"/>
          <w:sz w:val="28"/>
          <w:szCs w:val="28"/>
          <w:lang w:val="kk-KZ"/>
        </w:rPr>
        <w:t xml:space="preserve"> интегралды қисығының жылжуымен алынады. Интегралды қисықтардың мұндай түрі әрбір жеке шешімдерді сапалы жүргізумен анықталады. Егер </w:t>
      </w:r>
      <w:r w:rsidRPr="00CB724C">
        <w:rPr>
          <w:rFonts w:ascii="Times New Roman" w:hAnsi="Times New Roman"/>
          <w:i/>
          <w:sz w:val="28"/>
          <w:szCs w:val="28"/>
          <w:lang w:val="kk-KZ"/>
        </w:rPr>
        <w:t>f(x)</w:t>
      </w:r>
      <w:r w:rsidRPr="00CB724C">
        <w:rPr>
          <w:rFonts w:ascii="Times New Roman" w:hAnsi="Times New Roman"/>
          <w:i/>
          <w:sz w:val="28"/>
          <w:szCs w:val="28"/>
          <w:lang w:val="en-US"/>
        </w:rPr>
        <w:sym w:font="Symbol" w:char="F0B9"/>
      </w:r>
      <w:r w:rsidRPr="00CB724C">
        <w:rPr>
          <w:rFonts w:ascii="Times New Roman" w:hAnsi="Times New Roman"/>
          <w:i/>
          <w:sz w:val="28"/>
          <w:szCs w:val="28"/>
          <w:lang w:val="kk-KZ"/>
        </w:rPr>
        <w:t xml:space="preserve"> 0</w:t>
      </w:r>
      <w:r w:rsidRPr="00CB724C">
        <w:rPr>
          <w:rFonts w:ascii="Times New Roman" w:hAnsi="Times New Roman"/>
          <w:sz w:val="28"/>
          <w:szCs w:val="28"/>
          <w:lang w:val="kk-KZ"/>
        </w:rPr>
        <w:t xml:space="preserve"> болса, онда шешімдер мәні өседі, не қысқарады; егер </w:t>
      </w:r>
      <w:r w:rsidRPr="00CB724C">
        <w:rPr>
          <w:rFonts w:ascii="Times New Roman" w:hAnsi="Times New Roman"/>
          <w:i/>
          <w:sz w:val="28"/>
          <w:szCs w:val="28"/>
          <w:lang w:val="kk-KZ"/>
        </w:rPr>
        <w:t>f(c)=0</w:t>
      </w:r>
      <w:r w:rsidRPr="00CB724C">
        <w:rPr>
          <w:rFonts w:ascii="Times New Roman" w:hAnsi="Times New Roman"/>
          <w:sz w:val="28"/>
          <w:szCs w:val="28"/>
          <w:lang w:val="kk-KZ"/>
        </w:rPr>
        <w:t xml:space="preserve"> болса, онда </w:t>
      </w:r>
      <w:r w:rsidRPr="00CB724C">
        <w:rPr>
          <w:rFonts w:ascii="Times New Roman" w:hAnsi="Times New Roman"/>
          <w:i/>
          <w:sz w:val="28"/>
          <w:szCs w:val="28"/>
          <w:lang w:val="kk-KZ"/>
        </w:rPr>
        <w:t>x(t)</w:t>
      </w:r>
      <w:r w:rsidRPr="00CB724C">
        <w:rPr>
          <w:rFonts w:ascii="Times New Roman" w:hAnsi="Times New Roman"/>
          <w:i/>
          <w:sz w:val="28"/>
          <w:szCs w:val="28"/>
          <w:lang w:val="kk-KZ"/>
        </w:rPr>
        <w:sym w:font="Symbol" w:char="F0BA"/>
      </w:r>
      <w:r w:rsidRPr="00CB724C">
        <w:rPr>
          <w:rFonts w:ascii="Times New Roman" w:hAnsi="Times New Roman"/>
          <w:i/>
          <w:sz w:val="28"/>
          <w:szCs w:val="28"/>
          <w:lang w:val="kk-KZ"/>
        </w:rPr>
        <w:t>c</w:t>
      </w:r>
      <w:r w:rsidRPr="00CB724C">
        <w:rPr>
          <w:rFonts w:ascii="Times New Roman" w:hAnsi="Times New Roman"/>
          <w:sz w:val="28"/>
          <w:szCs w:val="28"/>
          <w:lang w:val="kk-KZ"/>
        </w:rPr>
        <w:t xml:space="preserve"> шешімі бар.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(1.27) теңдеуінің шешімінің бұл қасиеті </w:t>
      </w:r>
      <w:r w:rsidRPr="00CB724C">
        <w:rPr>
          <w:rFonts w:ascii="Times New Roman" w:hAnsi="Times New Roman"/>
          <w:i/>
          <w:sz w:val="28"/>
          <w:szCs w:val="28"/>
          <w:lang w:val="kk-KZ"/>
        </w:rPr>
        <w:t>(t,x)</w:t>
      </w:r>
      <w:r w:rsidRPr="00CB724C">
        <w:rPr>
          <w:rFonts w:ascii="Times New Roman" w:hAnsi="Times New Roman"/>
          <w:sz w:val="28"/>
          <w:szCs w:val="28"/>
          <w:lang w:val="kk-KZ"/>
        </w:rPr>
        <w:t xml:space="preserve"> жазығына қарағанда, х осьінде белгілеу ыңғайлырақ. Егер </w:t>
      </w:r>
      <w:r w:rsidRPr="00CB724C">
        <w:rPr>
          <w:rFonts w:ascii="Times New Roman" w:hAnsi="Times New Roman"/>
          <w:i/>
          <w:sz w:val="28"/>
          <w:szCs w:val="28"/>
          <w:lang w:val="kk-KZ"/>
        </w:rPr>
        <w:t>x</w:t>
      </w:r>
      <w:r w:rsidRPr="00CB724C">
        <w:rPr>
          <w:rFonts w:ascii="Times New Roman" w:hAnsi="Times New Roman"/>
          <w:i/>
          <w:sz w:val="28"/>
          <w:szCs w:val="28"/>
          <w:lang w:val="en-US"/>
        </w:rPr>
        <w:sym w:font="Symbol" w:char="F0CE"/>
      </w:r>
      <w:r w:rsidRPr="00CB724C">
        <w:rPr>
          <w:rFonts w:ascii="Times New Roman" w:hAnsi="Times New Roman"/>
          <w:i/>
          <w:sz w:val="28"/>
          <w:szCs w:val="28"/>
          <w:lang w:val="kk-KZ"/>
        </w:rPr>
        <w:t>(a,b)</w:t>
      </w:r>
      <w:r w:rsidRPr="00CB724C">
        <w:rPr>
          <w:rFonts w:ascii="Times New Roman" w:hAnsi="Times New Roman"/>
          <w:sz w:val="28"/>
          <w:szCs w:val="28"/>
          <w:lang w:val="kk-KZ"/>
        </w:rPr>
        <w:t xml:space="preserve"> үшін </w:t>
      </w:r>
      <w:r w:rsidRPr="00CB724C">
        <w:rPr>
          <w:rFonts w:ascii="Times New Roman" w:hAnsi="Times New Roman"/>
          <w:i/>
          <w:sz w:val="28"/>
          <w:szCs w:val="28"/>
          <w:lang w:val="kk-KZ"/>
        </w:rPr>
        <w:t>f(x)</w:t>
      </w:r>
      <w:r w:rsidRPr="00CB724C">
        <w:rPr>
          <w:rFonts w:ascii="Times New Roman" w:hAnsi="Times New Roman"/>
          <w:i/>
          <w:sz w:val="28"/>
          <w:szCs w:val="28"/>
          <w:lang w:val="en-US"/>
        </w:rPr>
        <w:sym w:font="Symbol" w:char="F0B9"/>
      </w:r>
      <w:r w:rsidRPr="00CB724C">
        <w:rPr>
          <w:rFonts w:ascii="Times New Roman" w:hAnsi="Times New Roman"/>
          <w:i/>
          <w:sz w:val="28"/>
          <w:szCs w:val="28"/>
          <w:lang w:val="kk-KZ"/>
        </w:rPr>
        <w:t>0</w:t>
      </w:r>
      <w:r w:rsidRPr="00CB724C">
        <w:rPr>
          <w:rFonts w:ascii="Times New Roman" w:hAnsi="Times New Roman"/>
          <w:sz w:val="28"/>
          <w:szCs w:val="28"/>
          <w:lang w:val="kk-KZ"/>
        </w:rPr>
        <w:t xml:space="preserve"> болса, онда бұл аралықта х мәнінің өзгеру бағытын көрсететін бағыттағыш бейнеленеді. Егер </w:t>
      </w:r>
      <w:r w:rsidRPr="00CB724C">
        <w:rPr>
          <w:rFonts w:ascii="Times New Roman" w:hAnsi="Times New Roman"/>
          <w:i/>
          <w:sz w:val="28"/>
          <w:szCs w:val="28"/>
          <w:lang w:val="en-US"/>
        </w:rPr>
        <w:t>f</w:t>
      </w:r>
      <w:r w:rsidRPr="00CB724C">
        <w:rPr>
          <w:rFonts w:ascii="Times New Roman" w:hAnsi="Times New Roman"/>
          <w:i/>
          <w:sz w:val="28"/>
          <w:szCs w:val="28"/>
        </w:rPr>
        <w:t>(</w:t>
      </w:r>
      <w:r w:rsidRPr="00CB724C">
        <w:rPr>
          <w:rFonts w:ascii="Times New Roman" w:hAnsi="Times New Roman"/>
          <w:i/>
          <w:sz w:val="28"/>
          <w:szCs w:val="28"/>
          <w:lang w:val="en-US"/>
        </w:rPr>
        <w:t>c</w:t>
      </w:r>
      <w:r w:rsidRPr="00CB724C">
        <w:rPr>
          <w:rFonts w:ascii="Times New Roman" w:hAnsi="Times New Roman"/>
          <w:i/>
          <w:sz w:val="28"/>
          <w:szCs w:val="28"/>
        </w:rPr>
        <w:t>)=0</w:t>
      </w:r>
      <w:r w:rsidRPr="00CB724C">
        <w:rPr>
          <w:rFonts w:ascii="Times New Roman" w:hAnsi="Times New Roman"/>
          <w:sz w:val="28"/>
          <w:szCs w:val="28"/>
          <w:lang w:val="kk-KZ"/>
        </w:rPr>
        <w:t xml:space="preserve">болса, онда </w:t>
      </w:r>
      <w:r w:rsidRPr="00CB724C">
        <w:rPr>
          <w:rFonts w:ascii="Times New Roman" w:hAnsi="Times New Roman"/>
          <w:i/>
          <w:sz w:val="28"/>
          <w:szCs w:val="28"/>
          <w:lang w:val="en-US"/>
        </w:rPr>
        <w:t>x</w:t>
      </w:r>
      <w:r w:rsidRPr="00CB724C">
        <w:rPr>
          <w:rFonts w:ascii="Times New Roman" w:hAnsi="Times New Roman"/>
          <w:i/>
          <w:sz w:val="28"/>
          <w:szCs w:val="28"/>
        </w:rPr>
        <w:t>(</w:t>
      </w:r>
      <w:r w:rsidRPr="00CB724C">
        <w:rPr>
          <w:rFonts w:ascii="Times New Roman" w:hAnsi="Times New Roman"/>
          <w:i/>
          <w:sz w:val="28"/>
          <w:szCs w:val="28"/>
          <w:lang w:val="en-US"/>
        </w:rPr>
        <w:t>t</w:t>
      </w:r>
      <w:r w:rsidRPr="00CB724C">
        <w:rPr>
          <w:rFonts w:ascii="Times New Roman" w:hAnsi="Times New Roman"/>
          <w:i/>
          <w:sz w:val="28"/>
          <w:szCs w:val="28"/>
        </w:rPr>
        <w:t>)</w:t>
      </w:r>
      <w:r w:rsidRPr="00CB724C">
        <w:rPr>
          <w:rFonts w:ascii="Times New Roman" w:hAnsi="Times New Roman"/>
          <w:i/>
          <w:sz w:val="28"/>
          <w:szCs w:val="28"/>
          <w:lang w:val="en-US"/>
        </w:rPr>
        <w:sym w:font="Symbol" w:char="F0BA"/>
      </w:r>
      <w:r w:rsidRPr="00CB724C">
        <w:rPr>
          <w:rFonts w:ascii="Times New Roman" w:hAnsi="Times New Roman"/>
          <w:i/>
          <w:sz w:val="28"/>
          <w:szCs w:val="28"/>
          <w:lang w:val="kk-KZ"/>
        </w:rPr>
        <w:t>с</w:t>
      </w:r>
      <w:r w:rsidRPr="00CB724C">
        <w:rPr>
          <w:rFonts w:ascii="Times New Roman" w:hAnsi="Times New Roman"/>
          <w:sz w:val="28"/>
          <w:szCs w:val="28"/>
          <w:lang w:val="kk-KZ"/>
        </w:rPr>
        <w:t xml:space="preserve"> шешімі х</w:t>
      </w:r>
      <w:r w:rsidRPr="00CB724C">
        <w:rPr>
          <w:rFonts w:ascii="Times New Roman" w:hAnsi="Times New Roman"/>
          <w:sz w:val="28"/>
          <w:szCs w:val="28"/>
        </w:rPr>
        <w:t>=</w:t>
      </w:r>
      <w:r w:rsidRPr="00CB724C">
        <w:rPr>
          <w:rFonts w:ascii="Times New Roman" w:hAnsi="Times New Roman"/>
          <w:sz w:val="28"/>
          <w:szCs w:val="28"/>
          <w:lang w:val="kk-KZ"/>
        </w:rPr>
        <w:t>с нүктесімен бейнеленеді.</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Мұндай шешімдерді стационарлы шешімдер немесе тепе-теңдік нүктесі (алаң) деп атайды, өйткені барлық t мәні үшін </w:t>
      </w:r>
      <w:r w:rsidRPr="00CB724C">
        <w:rPr>
          <w:rFonts w:ascii="Times New Roman" w:hAnsi="Times New Roman"/>
          <w:i/>
          <w:sz w:val="28"/>
          <w:szCs w:val="28"/>
          <w:lang w:val="kk-KZ"/>
        </w:rPr>
        <w:t>x(t)=с</w:t>
      </w:r>
      <w:r w:rsidRPr="00CB724C">
        <w:rPr>
          <w:rFonts w:ascii="Times New Roman" w:hAnsi="Times New Roman"/>
          <w:sz w:val="28"/>
          <w:szCs w:val="28"/>
          <w:lang w:val="kk-KZ"/>
        </w:rPr>
        <w:t xml:space="preserve"> болады (сурет 1.4).</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x/</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 xml:space="preserve">t=f(x) </w:t>
      </w:r>
      <w:r w:rsidRPr="00CB724C">
        <w:rPr>
          <w:rFonts w:ascii="Times New Roman" w:hAnsi="Times New Roman"/>
          <w:sz w:val="28"/>
          <w:szCs w:val="28"/>
          <w:lang w:val="kk-KZ"/>
        </w:rPr>
        <w:t xml:space="preserve">теңдеуінің шешімдерін сапалы жүргізуде 1.4 суреттің төменгі бөлігіндегі геометриялық суреттер бұл теңдеудің кезеңдік кескіні, ал х осі – кезеңді түзу деп аталады.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Егер х шешімі стационарлы болмаса, онда ол не өсуші, не кемуші болуы қажет. Осыған байланысты, егр тепе-теңдік нүктелер саны соңғы болса. Онда «әртүрлі» фазалық кескіндердің соңғы саны ғана болады. «Әртүрлі» деген сөздердің түбірінде біз «х мәнінің өсуі немесе кемуін көрсететін аумақтардың таңдалуымен ерекшеленеді» деген түсінікті қарастырамыз.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x/</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t =f(x)</w:t>
      </w:r>
      <w:r w:rsidRPr="00CB724C">
        <w:rPr>
          <w:rFonts w:ascii="Times New Roman" w:hAnsi="Times New Roman"/>
          <w:sz w:val="28"/>
          <w:szCs w:val="28"/>
          <w:lang w:val="kk-KZ"/>
        </w:rPr>
        <w:t xml:space="preserve"> теңдеуі тепе-теңдіктің х=с бір нүктесіне ғана ие болса, әрбір алынған жарты түзулерден </w:t>
      </w:r>
      <w:r w:rsidRPr="00CB724C">
        <w:rPr>
          <w:rFonts w:ascii="Times New Roman" w:hAnsi="Times New Roman"/>
          <w:i/>
          <w:sz w:val="28"/>
          <w:szCs w:val="28"/>
          <w:lang w:val="kk-KZ"/>
        </w:rPr>
        <w:t>(х</w:t>
      </w:r>
      <w:r w:rsidRPr="00CB724C">
        <w:rPr>
          <w:rFonts w:ascii="Times New Roman" w:hAnsi="Times New Roman"/>
          <w:i/>
          <w:sz w:val="28"/>
          <w:szCs w:val="28"/>
          <w:lang w:val="kk-KZ"/>
        </w:rPr>
        <w:sym w:font="Symbol" w:char="F03C"/>
      </w:r>
      <w:r w:rsidRPr="00CB724C">
        <w:rPr>
          <w:rFonts w:ascii="Times New Roman" w:hAnsi="Times New Roman"/>
          <w:i/>
          <w:sz w:val="28"/>
          <w:szCs w:val="28"/>
          <w:lang w:val="kk-KZ"/>
        </w:rPr>
        <w:t>с, х</w:t>
      </w:r>
      <w:r w:rsidRPr="00CB724C">
        <w:rPr>
          <w:rFonts w:ascii="Times New Roman" w:hAnsi="Times New Roman"/>
          <w:i/>
          <w:sz w:val="28"/>
          <w:szCs w:val="28"/>
          <w:lang w:val="kk-KZ"/>
        </w:rPr>
        <w:sym w:font="Symbol" w:char="F03E"/>
      </w:r>
      <w:r w:rsidRPr="00CB724C">
        <w:rPr>
          <w:rFonts w:ascii="Times New Roman" w:hAnsi="Times New Roman"/>
          <w:i/>
          <w:sz w:val="28"/>
          <w:szCs w:val="28"/>
          <w:lang w:val="kk-KZ"/>
        </w:rPr>
        <w:t>с) f(x)</w:t>
      </w:r>
      <w:r w:rsidRPr="00CB724C">
        <w:rPr>
          <w:rFonts w:ascii="Times New Roman" w:hAnsi="Times New Roman"/>
          <w:sz w:val="28"/>
          <w:szCs w:val="28"/>
          <w:lang w:val="kk-KZ"/>
        </w:rPr>
        <w:t xml:space="preserve"> функциясы оң, не теріс болуы керек. Осыған сәйкес, фазалық кескін 1.5 суретте бейнеленген төрттен бір жағдайына сәйкес келуі қажет. Бұл дегеніміз, кез келген дифференциалды теңдеулерді сапалы жүргізу х</w:t>
      </w:r>
      <w:r w:rsidRPr="00CB724C">
        <w:rPr>
          <w:rFonts w:ascii="Times New Roman" w:hAnsi="Times New Roman"/>
          <w:sz w:val="28"/>
          <w:szCs w:val="28"/>
          <w:lang w:val="kk-KZ"/>
        </w:rPr>
        <w:sym w:font="Symbol" w:char="F03D"/>
      </w:r>
      <w:r w:rsidRPr="00CB724C">
        <w:rPr>
          <w:rFonts w:ascii="Times New Roman" w:hAnsi="Times New Roman"/>
          <w:sz w:val="28"/>
          <w:szCs w:val="28"/>
          <w:lang w:val="kk-KZ"/>
        </w:rPr>
        <w:t xml:space="preserve">с кейбір мәндерінде 1.5 суреттегі фазалық кескіндердің біріне сәйкес келуі қажет. x=с жылжымайтын нүкте (а) жағдайында аттрактор, (б) және (в) жағдайларында – шунт және (г) жағдайында – репеллер деп аталады.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914650" cy="26289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46104"/>
                    <a:stretch>
                      <a:fillRect/>
                    </a:stretch>
                  </pic:blipFill>
                  <pic:spPr bwMode="auto">
                    <a:xfrm>
                      <a:off x="0" y="0"/>
                      <a:ext cx="2914650" cy="2628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х=1 және х=2 тепе-теңдік нүктелері</w:t>
      </w:r>
    </w:p>
    <w:p w:rsidR="000C5B93" w:rsidRPr="00CB724C" w:rsidRDefault="000C5B93" w:rsidP="00115B51">
      <w:pPr>
        <w:pStyle w:val="a4"/>
        <w:jc w:val="both"/>
        <w:rPr>
          <w:rFonts w:ascii="Times New Roman" w:hAnsi="Times New Roman"/>
          <w:sz w:val="28"/>
          <w:szCs w:val="28"/>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1.4 сурет. </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x/</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t =(x-1) (x-2)</w:t>
      </w:r>
      <w:r w:rsidRPr="00CB724C">
        <w:rPr>
          <w:rFonts w:ascii="Times New Roman" w:hAnsi="Times New Roman"/>
          <w:sz w:val="28"/>
          <w:szCs w:val="28"/>
          <w:lang w:val="kk-KZ"/>
        </w:rPr>
        <w:t xml:space="preserve"> теңдеуінің кезеңдік көрінісі</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5372100" cy="15049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9400" b="27324"/>
                    <a:stretch>
                      <a:fillRect/>
                    </a:stretch>
                  </pic:blipFill>
                  <pic:spPr bwMode="auto">
                    <a:xfrm>
                      <a:off x="0" y="0"/>
                      <a:ext cx="5372100" cy="15049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1.5 сурет. Бір шектелген жылжымайтын нүкте үшін төрт мүмкінді фазалық кескін</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Бір фазалық кескінге тең болатын тепе-теңдіктің бір нүктесі бар әртүрлі дифференциалды теңдік сапалы эквивалентті деп саналады.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1.5 суретті алу барысында пайдаланған түсінік фазалық кескіндегі көптеген тепе-тең нүктелердің бірі х =с нүктесі болса өз күшін сақтайды. Басқаша айтқанда, тепе-теңдіктің кез-келген нүктесінің шеңберінде х нүктесін сапалы жүргізу 1.5  суретте бейнеленген жағдайлардың біріне сәйкес келуі қажет. Бұл бағыт тепе-теңдік нүктесінің сипатын (түр, табиғат) анықтайды, және оны сипаттау үшін жоғарыда келтірілген (аттрактор, шунт, репеллер) ұғымдары қолданылады.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Қазір біз маңызды қадам жасадық, өйткені жоғарыда айтылғандардан келесідей қорытынды жасалады, яғни кез-келген автономды теңдеулердің фазалық кескіні оның тепе-теңдік нүктелерінің бірдей мөлшеріне тең (1.27) түріндегі екі дифференциалды теңдеу сапалы эквиалентті деп аталады.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Енді кейбір популяциялардың өсу құбылысын сипаттайтын ортақтастырылған қисынды теңдеуді талдауға көңіл бөлеміз. </w:t>
      </w:r>
    </w:p>
    <w:p w:rsidR="000C5B93" w:rsidRPr="00CB724C" w:rsidRDefault="000C5B93" w:rsidP="00115B51">
      <w:pPr>
        <w:pStyle w:val="a4"/>
        <w:jc w:val="both"/>
        <w:rPr>
          <w:rFonts w:ascii="Times New Roman" w:hAnsi="Times New Roman"/>
          <w:position w:val="-24"/>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i/>
          <w:position w:val="-24"/>
          <w:sz w:val="28"/>
          <w:szCs w:val="28"/>
          <w:lang w:val="kk-KZ"/>
        </w:rPr>
        <w:object w:dxaOrig="1219" w:dyaOrig="620">
          <v:shape id="_x0000_i1046" type="#_x0000_t75" style="width:61.1pt;height:31pt" o:ole="">
            <v:imagedata r:id="rId52" o:title=""/>
          </v:shape>
          <o:OLEObject Type="Embed" ProgID="Equation.3" ShapeID="_x0000_i1046" DrawAspect="Content" ObjectID="_1512466360" r:id="rId53"/>
        </w:object>
      </w:r>
      <w:r w:rsidRPr="00CB724C">
        <w:rPr>
          <w:rFonts w:ascii="Times New Roman" w:hAnsi="Times New Roman"/>
          <w:i/>
          <w:sz w:val="28"/>
          <w:szCs w:val="28"/>
          <w:lang w:val="kk-KZ"/>
        </w:rPr>
        <w:t xml:space="preserve">     F(A)=F(B)=0</w:t>
      </w:r>
      <w:r w:rsidRPr="00CB724C">
        <w:rPr>
          <w:rFonts w:ascii="Times New Roman" w:hAnsi="Times New Roman"/>
          <w:sz w:val="28"/>
          <w:szCs w:val="28"/>
          <w:lang w:val="kk-KZ"/>
        </w:rPr>
        <w:t xml:space="preserve">                 (1.28)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1.6 суретттің сол бөлігінде </w:t>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және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нүктелерінің арасында оң шамалы </w:t>
      </w:r>
      <w:r w:rsidRPr="00CB724C">
        <w:rPr>
          <w:rFonts w:ascii="Times New Roman" w:hAnsi="Times New Roman"/>
          <w:i/>
          <w:sz w:val="28"/>
          <w:szCs w:val="28"/>
          <w:lang w:val="kk-KZ"/>
        </w:rPr>
        <w:t>F(N)</w:t>
      </w:r>
      <w:r w:rsidRPr="00CB724C">
        <w:rPr>
          <w:rFonts w:ascii="Times New Roman" w:hAnsi="Times New Roman"/>
          <w:sz w:val="28"/>
          <w:szCs w:val="28"/>
          <w:lang w:val="kk-KZ"/>
        </w:rPr>
        <w:t xml:space="preserve"> функциясының графигі суреттелген. </w:t>
      </w:r>
    </w:p>
    <w:p w:rsidR="000C5B93" w:rsidRPr="00CB724C" w:rsidRDefault="000C5B93" w:rsidP="00115B51">
      <w:pPr>
        <w:pStyle w:val="a4"/>
        <w:jc w:val="center"/>
        <w:rPr>
          <w:rFonts w:ascii="Times New Roman" w:hAnsi="Times New Roman"/>
          <w:sz w:val="28"/>
          <w:szCs w:val="28"/>
          <w:lang w:val="en-US"/>
        </w:rPr>
      </w:pPr>
      <w:r w:rsidRPr="00CB724C">
        <w:rPr>
          <w:rFonts w:ascii="Times New Roman" w:hAnsi="Times New Roman"/>
          <w:noProof/>
          <w:sz w:val="28"/>
          <w:szCs w:val="28"/>
        </w:rPr>
        <w:lastRenderedPageBreak/>
        <w:drawing>
          <wp:inline distT="0" distB="0" distL="0" distR="0">
            <wp:extent cx="4486275" cy="25527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6275" cy="2552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en-US"/>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1.6 сурет. Ортақтастырылған қисынды үлгі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Бұл суреттің ортасында экожүйелердің барлық мүмкінді жағдайын бейнелейтін фазалық түзу сызықта (1.28) теңдеуінің фазалық кескіні бейнеленген. Фазалық кескін жағдайдың даму жылдамдығының бағытын көрсетеді. </w:t>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және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нүктелерінде жылдамдық нөлге тең: бұл стационарлық жағдай. </w:t>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және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арасындағы жылдамдық оң (популяция дамиды), ал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нүктесінен кейін – теріс (популяция қысқарады). 1.6 суреттің оң жақ бөлігінде популяция санының әртүрлі бастапқы жағдайлар барысында уақыттан тәуелділігі бейнеленген. </w:t>
      </w:r>
    </w:p>
    <w:p w:rsidR="00FA3ECC" w:rsidRPr="00CB724C" w:rsidRDefault="00FA3ECC" w:rsidP="00115B51">
      <w:pPr>
        <w:pStyle w:val="a4"/>
        <w:jc w:val="both"/>
        <w:rPr>
          <w:rFonts w:ascii="Times New Roman" w:hAnsi="Times New Roman"/>
          <w:sz w:val="28"/>
          <w:szCs w:val="28"/>
          <w:lang w:val="kk-KZ"/>
        </w:rPr>
      </w:pPr>
    </w:p>
    <w:p w:rsidR="00FA3ECC" w:rsidRPr="00CB724C" w:rsidRDefault="00FA3ECC" w:rsidP="00115B51">
      <w:pPr>
        <w:pStyle w:val="a5"/>
        <w:numPr>
          <w:ilvl w:val="0"/>
          <w:numId w:val="22"/>
        </w:numPr>
        <w:shd w:val="clear" w:color="auto" w:fill="FFFFFF"/>
        <w:ind w:left="0"/>
        <w:jc w:val="both"/>
        <w:rPr>
          <w:b/>
          <w:noProof/>
          <w:color w:val="000000"/>
          <w:sz w:val="28"/>
          <w:szCs w:val="28"/>
          <w:lang w:val="kk-KZ"/>
        </w:rPr>
      </w:pPr>
      <w:r w:rsidRPr="00CB724C">
        <w:rPr>
          <w:b/>
          <w:noProof/>
          <w:color w:val="000000"/>
          <w:sz w:val="28"/>
          <w:szCs w:val="28"/>
          <w:lang w:val="kk-KZ"/>
        </w:rPr>
        <w:t xml:space="preserve">Экожүйелерді модельдеудің     таңдаулылығы      (приоритет) функционалдық біріліктер ретінде. Кұрылымдық біртектілік жэне әртектілік ұстанымы (принцип). </w:t>
      </w:r>
    </w:p>
    <w:p w:rsidR="00FA3ECC" w:rsidRPr="00CB724C" w:rsidRDefault="00FA3ECC"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Үлгі келесідей жорамалға бағыттайды, яғни уақыт ағымымен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тұрақты стационарлы тәртіпті белгілейді: популяцияның көптеген бөлігі қысқарады, аз бөлігі – көбейеді. Ортақтастырылған қисынды үлгі қанығудың көп сандық құбылысын қанағаттанарлықтай сипаттайды. Популяциялар саны аз болатын, </w:t>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нүктесіне жақын аралықта ол мальтузиян өсімінен ерекшелік байқалады.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1.6 суреттте нүктелі сызықпен белгіленген): шексіздікке өтудің орнына популяциялар саны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стационарлы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мәнге жақындайды. Мысалы, қазіргі уақытта Жердің халқы 6 миллиардтан асты, ал стационарлы мән (әртүрлі бағада) 16-20 миллиард адамға тең.</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Экологияда қисынды үлгілер қарапайым болып табылады. Ойлап қарасақ, мысалы,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 теңіз немесе әлемдік мұхиттағы балықтар саны. Бұл балықтардың тіршілігіне (с) қарқынды балық аулау қалай әсер ететінін көрейік.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position w:val="-24"/>
          <w:sz w:val="28"/>
          <w:szCs w:val="28"/>
          <w:lang w:val="kk-KZ"/>
        </w:rPr>
        <w:object w:dxaOrig="1560" w:dyaOrig="620">
          <v:shape id="_x0000_i1047" type="#_x0000_t75" style="width:82.9pt;height:32.65pt" o:ole="">
            <v:imagedata r:id="rId55" o:title=""/>
          </v:shape>
          <o:OLEObject Type="Embed" ProgID="Equation.3" ShapeID="_x0000_i1047" DrawAspect="Content" ObjectID="_1512466361" r:id="rId56"/>
        </w:object>
      </w:r>
      <w:r w:rsidRPr="00CB724C">
        <w:rPr>
          <w:rFonts w:ascii="Times New Roman" w:hAnsi="Times New Roman"/>
          <w:sz w:val="28"/>
          <w:szCs w:val="28"/>
          <w:lang w:val="kk-KZ"/>
        </w:rPr>
        <w:t xml:space="preserve">                                  (1.29)</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Уақыт аралығындағы балықтардың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санының </w:t>
      </w:r>
      <w:r w:rsidRPr="00CB724C">
        <w:rPr>
          <w:rFonts w:ascii="Times New Roman" w:hAnsi="Times New Roman"/>
          <w:i/>
          <w:sz w:val="28"/>
          <w:szCs w:val="28"/>
          <w:lang w:val="kk-KZ"/>
        </w:rPr>
        <w:t>с=0</w:t>
      </w:r>
      <w:r w:rsidRPr="00CB724C">
        <w:rPr>
          <w:rFonts w:ascii="Times New Roman" w:hAnsi="Times New Roman"/>
          <w:sz w:val="28"/>
          <w:szCs w:val="28"/>
          <w:lang w:val="kk-KZ"/>
        </w:rPr>
        <w:t xml:space="preserve"> болғандағы дамуы 8 суретте көрсетілген. </w:t>
      </w:r>
      <w:r w:rsidRPr="00CB724C">
        <w:rPr>
          <w:rFonts w:ascii="Times New Roman" w:hAnsi="Times New Roman"/>
          <w:i/>
          <w:sz w:val="28"/>
          <w:szCs w:val="28"/>
          <w:lang w:val="kk-KZ"/>
        </w:rPr>
        <w:t>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 – F(N)</w:t>
      </w:r>
      <w:r w:rsidRPr="00CB724C">
        <w:rPr>
          <w:rFonts w:ascii="Times New Roman" w:hAnsi="Times New Roman"/>
          <w:sz w:val="28"/>
          <w:szCs w:val="28"/>
          <w:lang w:val="kk-KZ"/>
        </w:rPr>
        <w:t xml:space="preserve"> фукциясының максимумы десек. Егер балықтарды аулау с үлесі </w:t>
      </w:r>
      <w:r w:rsidRPr="00CB724C">
        <w:rPr>
          <w:rFonts w:ascii="Times New Roman" w:hAnsi="Times New Roman"/>
          <w:i/>
          <w:sz w:val="28"/>
          <w:szCs w:val="28"/>
          <w:lang w:val="kk-KZ"/>
        </w:rPr>
        <w:t>с</w:t>
      </w:r>
      <w:r w:rsidRPr="00CB724C">
        <w:rPr>
          <w:rFonts w:ascii="Times New Roman" w:hAnsi="Times New Roman"/>
          <w:i/>
          <w:sz w:val="28"/>
          <w:szCs w:val="28"/>
          <w:lang w:val="kk-KZ"/>
        </w:rPr>
        <w:sym w:font="Symbol" w:char="F03C"/>
      </w:r>
      <w:r w:rsidRPr="00CB724C">
        <w:rPr>
          <w:rFonts w:ascii="Times New Roman" w:hAnsi="Times New Roman"/>
          <w:i/>
          <w:sz w:val="28"/>
          <w:szCs w:val="28"/>
          <w:lang w:val="kk-KZ"/>
        </w:rPr>
        <w:t xml:space="preserve"> 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аз болса, онда өзгерулер (</w:t>
      </w:r>
      <w:r w:rsidRPr="00CB724C">
        <w:rPr>
          <w:rFonts w:ascii="Times New Roman" w:hAnsi="Times New Roman"/>
          <w:i/>
          <w:sz w:val="28"/>
          <w:szCs w:val="28"/>
          <w:lang w:val="kk-KZ"/>
        </w:rPr>
        <w:t>с=0</w:t>
      </w:r>
      <w:r w:rsidRPr="00CB724C">
        <w:rPr>
          <w:rFonts w:ascii="Times New Roman" w:hAnsi="Times New Roman"/>
          <w:sz w:val="28"/>
          <w:szCs w:val="28"/>
          <w:lang w:val="kk-KZ"/>
        </w:rPr>
        <w:t xml:space="preserve"> үшін бос популяциялармен салыстырғанда) келесіден тұрады. Жүйе тепе-теңдік жағдайдан тұрады: А және В (1.7 сурет). В жағдайы тұрақты: бұл жағдайда популяция аумағы қоршалмағандарға (</w:t>
      </w:r>
      <w:r w:rsidRPr="00CB724C">
        <w:rPr>
          <w:rFonts w:ascii="Times New Roman" w:hAnsi="Times New Roman"/>
          <w:i/>
          <w:sz w:val="28"/>
          <w:szCs w:val="28"/>
          <w:lang w:val="kk-KZ"/>
        </w:rPr>
        <w:t>с=0</w:t>
      </w:r>
      <w:r w:rsidRPr="00CB724C">
        <w:rPr>
          <w:rFonts w:ascii="Times New Roman" w:hAnsi="Times New Roman"/>
          <w:sz w:val="28"/>
          <w:szCs w:val="28"/>
          <w:lang w:val="kk-KZ"/>
        </w:rPr>
        <w:t xml:space="preserve"> болғанда) қарағанда бірнеше аз, бірақ В тепе-теңдік жағдайынан N санының азғана ауытқуы барысында қайта қалпына келеді.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3914775" cy="21145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31" r="5701"/>
                    <a:stretch>
                      <a:fillRect/>
                    </a:stretch>
                  </pic:blipFill>
                  <pic:spPr bwMode="auto">
                    <a:xfrm>
                      <a:off x="0" y="0"/>
                      <a:ext cx="3914775" cy="21145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1.7 сурет. Аумалы күйден шектен көп балық аулаудың үлесі барысында балықтардың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санының дамуы</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жағдайы тұрақсыз: егер қандай да бір себептердің (рұқсатсыз аң аулау немесе қырғын) әсерінен популяциялар өлшемі </w:t>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деңгейінен бірнеше төменге түссе, онда одан әрі популяция соңғы уақытта толығымен жойылады.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i/>
          <w:sz w:val="28"/>
          <w:szCs w:val="28"/>
          <w:lang w:val="kk-KZ"/>
        </w:rPr>
        <w:t>С= 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аумалы үлеске қарағанда шектен көп балық аулау үлесі барысында популяцияның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саны соңғы уақытта жойылады (1.8 сурет). Бұл – мамонт, бизон, киттердің көптеген түрлерінің тағдыры.экологтар адамзат қызметінің әсерінен күн сайын неше түр өлетіндігін есептеген және бұл сан жан түршігерлік.</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Айтылған жайлардан байқайтынымыз, с параметрінің мәнін таңдау популяциялардың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санын пайдалануды басқарудың маңызды кезеңі болып табылады. </w:t>
      </w:r>
      <w:r w:rsidRPr="00CB724C">
        <w:rPr>
          <w:rFonts w:ascii="Times New Roman" w:hAnsi="Times New Roman"/>
          <w:i/>
          <w:sz w:val="28"/>
          <w:szCs w:val="28"/>
          <w:lang w:val="kk-KZ"/>
        </w:rPr>
        <w:t>С</w:t>
      </w:r>
      <w:r w:rsidRPr="00CB724C">
        <w:rPr>
          <w:rFonts w:ascii="Times New Roman" w:hAnsi="Times New Roman"/>
          <w:sz w:val="28"/>
          <w:szCs w:val="28"/>
          <w:lang w:val="kk-KZ"/>
        </w:rPr>
        <w:t xml:space="preserve"> пайдалану үлесін жоғарылатуға ұмтыла отырып, парасатты жобаланатын ұйым </w:t>
      </w:r>
      <w:r w:rsidRPr="00CB724C">
        <w:rPr>
          <w:rFonts w:ascii="Times New Roman" w:hAnsi="Times New Roman"/>
          <w:i/>
          <w:sz w:val="28"/>
          <w:szCs w:val="28"/>
          <w:lang w:val="kk-KZ"/>
        </w:rPr>
        <w:t>С=F(N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аумалы кезең деңгейінен асып кетпеуі қажет.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Үйлесімділік аумалы кезең </w:t>
      </w:r>
      <w:r w:rsidRPr="00CB724C">
        <w:rPr>
          <w:rFonts w:ascii="Times New Roman" w:hAnsi="Times New Roman"/>
          <w:i/>
          <w:sz w:val="28"/>
          <w:szCs w:val="28"/>
          <w:lang w:val="kk-KZ"/>
        </w:rPr>
        <w:t>С=F(N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мәндерін таңдауға алып келеді, мұнда пайдаланатын популяция әлі толығымен жойылмайды, бірақ пайдаланудан түсетін (кіріс) пайда белгілі уақыт аралығында максималды мүмкінді мәнге </w:t>
      </w:r>
      <w:r w:rsidRPr="00CB724C">
        <w:rPr>
          <w:rFonts w:ascii="Times New Roman" w:hAnsi="Times New Roman"/>
          <w:i/>
          <w:sz w:val="28"/>
          <w:szCs w:val="28"/>
          <w:lang w:val="kk-KZ"/>
        </w:rPr>
        <w:t>С= 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жетеді (ұзақ уақыт аралығындағы біздің </w:t>
      </w:r>
      <w:r w:rsidRPr="00CB724C">
        <w:rPr>
          <w:rFonts w:ascii="Times New Roman" w:hAnsi="Times New Roman"/>
          <w:sz w:val="28"/>
          <w:szCs w:val="28"/>
          <w:lang w:val="kk-KZ"/>
        </w:rPr>
        <w:lastRenderedPageBreak/>
        <w:t xml:space="preserve">популяцияның үлкен пайдасы мүмкін емес, өйткені пайдаланбайтын популяциялардың өзінде де өсіңкілік деңгейінің максималды жылдамдығы </w:t>
      </w:r>
      <w:r w:rsidRPr="00CB724C">
        <w:rPr>
          <w:rFonts w:ascii="Times New Roman" w:hAnsi="Times New Roman"/>
          <w:i/>
          <w:sz w:val="28"/>
          <w:szCs w:val="28"/>
          <w:lang w:val="kk-KZ"/>
        </w:rPr>
        <w:t>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тең).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11 суреттен мұндай </w:t>
      </w:r>
      <w:r w:rsidRPr="00CB724C">
        <w:rPr>
          <w:rFonts w:ascii="Times New Roman" w:hAnsi="Times New Roman"/>
          <w:i/>
          <w:sz w:val="28"/>
          <w:szCs w:val="28"/>
          <w:lang w:val="kk-KZ"/>
        </w:rPr>
        <w:t>С=F(N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«үйлесімділікті» таңдау барысында не болатындығын көреміз. Бастапқы популяция қандай болғаныменен, уақыт аралығында ол стационарлы тәртіпке </w:t>
      </w:r>
      <w:r w:rsidRPr="00CB724C">
        <w:rPr>
          <w:rFonts w:ascii="Times New Roman" w:hAnsi="Times New Roman"/>
          <w:i/>
          <w:sz w:val="28"/>
          <w:szCs w:val="28"/>
          <w:lang w:val="kk-KZ"/>
        </w:rPr>
        <w:t>A=B=N</w:t>
      </w:r>
      <w:r w:rsidRPr="00CB724C">
        <w:rPr>
          <w:rFonts w:ascii="Times New Roman" w:hAnsi="Times New Roman"/>
          <w:i/>
          <w:sz w:val="28"/>
          <w:szCs w:val="28"/>
          <w:vertAlign w:val="subscript"/>
          <w:lang w:val="kk-KZ"/>
        </w:rPr>
        <w:t>c</w:t>
      </w:r>
      <w:r w:rsidRPr="00CB724C">
        <w:rPr>
          <w:rFonts w:ascii="Times New Roman" w:hAnsi="Times New Roman"/>
          <w:sz w:val="28"/>
          <w:szCs w:val="28"/>
          <w:lang w:val="kk-KZ"/>
        </w:rPr>
        <w:t xml:space="preserve"> шығады. Бірақ бұл стационарлы популяция тұрақты емес. Азғантай кездейсоқ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санының төмендеуі соңғы уақыт аралығында популяцияның толығымен жойылуына алып келеді.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3714750" cy="1905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14750" cy="19050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1.9 сурет. Балық аулаудың «үйлесімді» үлесін таңдау барысындағы N балық санының дамуы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Жоба параметрлерін үйлестіру (көп жағдайда біздің үлгі – тек қарапайым мысал) тұрақсыздықтың үйлесімділігінің әсерінде түзілетін себептерден пайдаланылатын популяциялардың толығымен жойылуына алып келуі мүмкін.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Біздің қарапайым үлгі өзінің бар анық қарапайымдылығымен  нұсқалған жауыздықпен күресу тәсілін ұмынады. Егер кері байланыспен қатаң жоспарлауды алмастырар болса, тұрақтылық қалпына келеді. Басқаша айтқанда, пайдалану шамасы туралы шешімді (балық аулау немесе қандай да бір жануарды атып-өлтіру үлесі, салық салу және т.б.) нұсқау бойынша емес (</w:t>
      </w:r>
      <w:r w:rsidRPr="00CB724C">
        <w:rPr>
          <w:rFonts w:ascii="Times New Roman" w:hAnsi="Times New Roman"/>
          <w:i/>
          <w:sz w:val="28"/>
          <w:szCs w:val="28"/>
          <w:lang w:val="kk-KZ"/>
        </w:rPr>
        <w:t>c=const</w:t>
      </w:r>
      <w:r w:rsidRPr="00CB724C">
        <w:rPr>
          <w:rFonts w:ascii="Times New Roman" w:hAnsi="Times New Roman"/>
          <w:sz w:val="28"/>
          <w:szCs w:val="28"/>
          <w:lang w:val="kk-KZ"/>
        </w:rPr>
        <w:t xml:space="preserve">) жүйенің жеткілікті жағдайына тәуелді етіп қабылдау қажет: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i/>
          <w:sz w:val="28"/>
          <w:szCs w:val="28"/>
          <w:lang w:val="kk-KZ"/>
        </w:rPr>
      </w:pPr>
      <w:r w:rsidRPr="00CB724C">
        <w:rPr>
          <w:rFonts w:ascii="Times New Roman" w:hAnsi="Times New Roman"/>
          <w:i/>
          <w:sz w:val="28"/>
          <w:szCs w:val="28"/>
          <w:lang w:val="kk-KZ"/>
        </w:rPr>
        <w:t>c= kN,</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мұндағы k параметрі (дифференциалды үлес) таңдауға жатады. Бұл жағдайда үлгі келесідей түрде болады, ал оның құбылысы 1.10 суретте көрсетілген.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i/>
          <w:sz w:val="28"/>
          <w:szCs w:val="28"/>
          <w:lang w:val="kk-KZ"/>
        </w:rPr>
      </w:pPr>
      <w:r w:rsidRPr="00CB724C">
        <w:rPr>
          <w:rFonts w:ascii="Times New Roman" w:hAnsi="Times New Roman"/>
          <w:i/>
          <w:sz w:val="28"/>
          <w:szCs w:val="28"/>
          <w:lang w:val="kk-KZ"/>
        </w:rPr>
        <w:sym w:font="Symbol" w:char="F061"/>
      </w:r>
      <w:r w:rsidRPr="00CB724C">
        <w:rPr>
          <w:rFonts w:ascii="Times New Roman" w:hAnsi="Times New Roman"/>
          <w:i/>
          <w:sz w:val="28"/>
          <w:szCs w:val="28"/>
          <w:lang w:val="en-US"/>
        </w:rPr>
        <w:t xml:space="preserve">N/ </w:t>
      </w:r>
      <w:r w:rsidRPr="00CB724C">
        <w:rPr>
          <w:rFonts w:ascii="Times New Roman" w:hAnsi="Times New Roman"/>
          <w:i/>
          <w:sz w:val="28"/>
          <w:szCs w:val="28"/>
          <w:lang w:val="kk-KZ"/>
        </w:rPr>
        <w:sym w:font="Symbol" w:char="F061"/>
      </w:r>
      <w:r w:rsidRPr="00CB724C">
        <w:rPr>
          <w:rFonts w:ascii="Times New Roman" w:hAnsi="Times New Roman"/>
          <w:i/>
          <w:sz w:val="28"/>
          <w:szCs w:val="28"/>
          <w:lang w:val="en-US"/>
        </w:rPr>
        <w:t>t= F(N) – kN</w:t>
      </w:r>
      <w:r w:rsidRPr="00CB724C">
        <w:rPr>
          <w:rFonts w:ascii="Times New Roman" w:hAnsi="Times New Roman"/>
          <w:i/>
          <w:sz w:val="28"/>
          <w:szCs w:val="28"/>
          <w:lang w:val="kk-KZ"/>
        </w:rPr>
        <w:t>,</w:t>
      </w: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lastRenderedPageBreak/>
        <w:drawing>
          <wp:inline distT="0" distB="0" distL="0" distR="0">
            <wp:extent cx="4038600" cy="20002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8600" cy="20002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1.10 сурет. Кері байланысты тұрақты жүйе</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Уақыт ағымында </w:t>
      </w:r>
      <w:r w:rsidRPr="00CB724C">
        <w:rPr>
          <w:rFonts w:ascii="Times New Roman" w:hAnsi="Times New Roman"/>
          <w:i/>
          <w:sz w:val="28"/>
          <w:szCs w:val="28"/>
          <w:lang w:val="kk-KZ"/>
        </w:rPr>
        <w:t>k</w:t>
      </w:r>
      <w:r w:rsidRPr="00CB724C">
        <w:rPr>
          <w:rFonts w:ascii="Times New Roman" w:hAnsi="Times New Roman"/>
          <w:i/>
          <w:sz w:val="28"/>
          <w:szCs w:val="28"/>
          <w:lang w:val="en-US"/>
        </w:rPr>
        <w:sym w:font="Symbol" w:char="F03E"/>
      </w:r>
      <w:r w:rsidRPr="00CB724C">
        <w:rPr>
          <w:rFonts w:ascii="Times New Roman" w:hAnsi="Times New Roman"/>
          <w:i/>
          <w:sz w:val="28"/>
          <w:szCs w:val="28"/>
          <w:lang w:val="kk-KZ"/>
        </w:rPr>
        <w:t>F`(0)</w:t>
      </w:r>
      <w:r w:rsidRPr="00CB724C">
        <w:rPr>
          <w:rFonts w:ascii="Times New Roman" w:hAnsi="Times New Roman"/>
          <w:sz w:val="28"/>
          <w:szCs w:val="28"/>
          <w:lang w:val="kk-KZ"/>
        </w:rPr>
        <w:t xml:space="preserve"> болған жағдайда тұрақты болатын стационарлы жағдай В қалыптасады. </w:t>
      </w:r>
      <w:r w:rsidRPr="00CB724C">
        <w:rPr>
          <w:rFonts w:ascii="Times New Roman" w:hAnsi="Times New Roman"/>
          <w:i/>
          <w:sz w:val="28"/>
          <w:szCs w:val="28"/>
          <w:lang w:val="kk-KZ"/>
        </w:rPr>
        <w:t>у= F(N)</w:t>
      </w:r>
      <w:r w:rsidRPr="00CB724C">
        <w:rPr>
          <w:rFonts w:ascii="Times New Roman" w:hAnsi="Times New Roman"/>
          <w:sz w:val="28"/>
          <w:szCs w:val="28"/>
          <w:lang w:val="kk-KZ"/>
        </w:rPr>
        <w:t xml:space="preserve"> қисығының D басқы нүктесі арқылы өтетін болса, орташа көп жылдық «табыс» </w:t>
      </w:r>
      <w:r w:rsidRPr="00CB724C">
        <w:rPr>
          <w:rFonts w:ascii="Times New Roman" w:hAnsi="Times New Roman"/>
          <w:i/>
          <w:sz w:val="28"/>
          <w:szCs w:val="28"/>
          <w:lang w:val="kk-KZ"/>
        </w:rPr>
        <w:t>c=kN</w:t>
      </w:r>
      <w:r w:rsidRPr="00CB724C">
        <w:rPr>
          <w:rFonts w:ascii="Times New Roman" w:hAnsi="Times New Roman"/>
          <w:sz w:val="28"/>
          <w:szCs w:val="28"/>
          <w:lang w:val="kk-KZ"/>
        </w:rPr>
        <w:t xml:space="preserve"> бұл жағдайда үйлесімді болады.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Дифференциалды үлестің k бұл таңдауында орташа «табыс» </w:t>
      </w:r>
      <w:r w:rsidRPr="00CB724C">
        <w:rPr>
          <w:rFonts w:ascii="Times New Roman" w:hAnsi="Times New Roman"/>
          <w:i/>
          <w:sz w:val="28"/>
          <w:szCs w:val="28"/>
          <w:lang w:val="kk-KZ"/>
        </w:rPr>
        <w:t>c= kN</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=F(N</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біздің жүйеде максималды мүмкінді мәнге жетеді. Бірақ, қатаң жобаланатын жүйеге қарағанда, кері байланысты жүйе k коэффициентінің үйлесімді мәнінде тұрақты. Сонымен қатар, k коэффициентінің </w:t>
      </w:r>
      <w:r w:rsidRPr="00CB724C">
        <w:rPr>
          <w:rFonts w:ascii="Times New Roman" w:hAnsi="Times New Roman"/>
          <w:i/>
          <w:sz w:val="28"/>
          <w:szCs w:val="28"/>
          <w:lang w:val="kk-KZ"/>
        </w:rPr>
        <w:t>k=F(N</w:t>
      </w:r>
      <w:r w:rsidRPr="00CB724C">
        <w:rPr>
          <w:rFonts w:ascii="Times New Roman" w:hAnsi="Times New Roman"/>
          <w:i/>
          <w:sz w:val="28"/>
          <w:szCs w:val="28"/>
          <w:vertAlign w:val="subscript"/>
          <w:lang w:val="kk-KZ"/>
        </w:rPr>
        <w:t>D</w:t>
      </w:r>
      <w:r w:rsidRPr="00CB724C">
        <w:rPr>
          <w:rFonts w:ascii="Times New Roman" w:hAnsi="Times New Roman"/>
          <w:i/>
          <w:sz w:val="28"/>
          <w:szCs w:val="28"/>
          <w:lang w:val="kk-KZ"/>
        </w:rPr>
        <w:t>) / N</w:t>
      </w:r>
      <w:r w:rsidRPr="00CB724C">
        <w:rPr>
          <w:rFonts w:ascii="Times New Roman" w:hAnsi="Times New Roman"/>
          <w:i/>
          <w:sz w:val="28"/>
          <w:szCs w:val="28"/>
          <w:vertAlign w:val="subscript"/>
          <w:lang w:val="kk-KZ"/>
        </w:rPr>
        <w:t>D</w:t>
      </w:r>
      <w:r w:rsidRPr="00CB724C">
        <w:rPr>
          <w:rFonts w:ascii="Times New Roman" w:hAnsi="Times New Roman"/>
          <w:sz w:val="28"/>
          <w:szCs w:val="28"/>
          <w:lang w:val="kk-KZ"/>
        </w:rPr>
        <w:t xml:space="preserve">үйлесімді мәнінен азғантай ауытқуы жүйенің өзіндік жойылуына емес (үйлесімді қатаң жобадан с азғана ауытқу барысында байқалғандай), тек «табыстың» аз мөлшерде азюына алып келеді.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Сонымен, кері байланысты еңгізу (тек жоспарланған ғана емес, сонымен қатар істің нақты жағдайынан қабылданған шешімдерге байланысты) параметрлерді үйлестіру барысында кері байланыссыз бұзылып кететін жүйені тұрақтандырады.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Мысалы. </w:t>
      </w:r>
      <w:r w:rsidRPr="00CB724C">
        <w:rPr>
          <w:rFonts w:ascii="Times New Roman" w:hAnsi="Times New Roman"/>
          <w:i/>
          <w:sz w:val="28"/>
          <w:szCs w:val="28"/>
          <w:lang w:val="kk-KZ"/>
        </w:rPr>
        <w:t>F(N)=N(1-N)-C</w:t>
      </w:r>
      <w:r w:rsidRPr="00CB724C">
        <w:rPr>
          <w:rFonts w:ascii="Times New Roman" w:hAnsi="Times New Roman"/>
          <w:sz w:val="28"/>
          <w:szCs w:val="28"/>
          <w:lang w:val="kk-KZ"/>
        </w:rPr>
        <w:t xml:space="preserve">  барысында (1.29) үлгі келесідей түрде қабылданады: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position w:val="-24"/>
          <w:sz w:val="28"/>
          <w:szCs w:val="28"/>
          <w:lang w:val="kk-KZ"/>
        </w:rPr>
        <w:object w:dxaOrig="1939" w:dyaOrig="620">
          <v:shape id="_x0000_i1048" type="#_x0000_t75" style="width:97.1pt;height:31pt" o:ole="">
            <v:imagedata r:id="rId60" o:title=""/>
          </v:shape>
          <o:OLEObject Type="Embed" ProgID="Equation.3" ShapeID="_x0000_i1048" DrawAspect="Content" ObjectID="_1512466362" r:id="rId61"/>
        </w:object>
      </w:r>
      <w:r w:rsidRPr="00CB724C">
        <w:rPr>
          <w:rFonts w:ascii="Times New Roman" w:hAnsi="Times New Roman"/>
          <w:sz w:val="28"/>
          <w:szCs w:val="28"/>
          <w:lang w:val="kk-KZ"/>
        </w:rPr>
        <w:t xml:space="preserve">                                     (1.30)</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(1.30) теңдеуінен байқалғаны, с=ікті популяциядағы балықтардың N санының даму қозғалысы келесі теңдікпен анықталады.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30"/>
          <w:sz w:val="28"/>
          <w:szCs w:val="28"/>
          <w:lang w:val="kk-KZ"/>
        </w:rPr>
        <w:object w:dxaOrig="2580" w:dyaOrig="700">
          <v:shape id="_x0000_i1049" type="#_x0000_t75" style="width:128.95pt;height:35.15pt" o:ole="">
            <v:imagedata r:id="rId62" o:title=""/>
          </v:shape>
          <o:OLEObject Type="Embed" ProgID="Equation.3" ShapeID="_x0000_i1049" DrawAspect="Content" ObjectID="_1512466363" r:id="rId63"/>
        </w:objec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(1.31)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Балықтардың пайдаланылатын популяциясы әлі де жойылмаған жағдайда қатаң жоспарлау (с= 0,25) барысында балықтарды аулаудың үлесін үйлестіру жолында келесі теңдік шығады.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30"/>
          <w:sz w:val="28"/>
          <w:szCs w:val="28"/>
          <w:lang w:val="kk-KZ"/>
        </w:rPr>
        <w:object w:dxaOrig="2620" w:dyaOrig="700">
          <v:shape id="_x0000_i1050" type="#_x0000_t75" style="width:131.45pt;height:35.15pt" o:ole="">
            <v:imagedata r:id="rId64" o:title=""/>
          </v:shape>
          <o:OLEObject Type="Embed" ProgID="Equation.3" ShapeID="_x0000_i1050" DrawAspect="Content" ObjectID="_1512466364" r:id="rId65"/>
        </w:objec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(1.32)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Балықтарды аулаудың қатаң жоспарлау үлесін кері байланысты үйлесімді жоспарлаумен ауыстыру барысындағы даму қозғалысы c=N/4 болғанда келесі теңдік орындалады.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rPr>
      </w:pPr>
      <w:r w:rsidRPr="00CB724C">
        <w:rPr>
          <w:rFonts w:ascii="Times New Roman" w:hAnsi="Times New Roman"/>
          <w:position w:val="-30"/>
          <w:sz w:val="28"/>
          <w:szCs w:val="28"/>
          <w:lang w:val="kk-KZ"/>
        </w:rPr>
        <w:object w:dxaOrig="2480" w:dyaOrig="680">
          <v:shape id="_x0000_i1051" type="#_x0000_t75" style="width:123.9pt;height:33.5pt" o:ole="">
            <v:imagedata r:id="rId66" o:title=""/>
          </v:shape>
          <o:OLEObject Type="Embed" ProgID="Equation.3" ShapeID="_x0000_i1051" DrawAspect="Content" ObjectID="_1512466365" r:id="rId67"/>
        </w:objec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(1.33)</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(1.31) – (1.33) функциясының сызбасы  1.11 суретте көрсетілген.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rPr>
      </w:pPr>
      <w:r w:rsidRPr="00CB724C">
        <w:rPr>
          <w:rFonts w:ascii="Times New Roman" w:hAnsi="Times New Roman"/>
          <w:sz w:val="28"/>
          <w:szCs w:val="28"/>
          <w:lang w:val="kk-KZ"/>
        </w:rPr>
        <w:t xml:space="preserve">а)                                    </w:t>
      </w: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1638300" cy="17907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74" r="49940" b="4726"/>
                    <a:stretch>
                      <a:fillRect/>
                    </a:stretch>
                  </pic:blipFill>
                  <pic:spPr bwMode="auto">
                    <a:xfrm>
                      <a:off x="0" y="0"/>
                      <a:ext cx="1638300" cy="1790700"/>
                    </a:xfrm>
                    <a:prstGeom prst="rect">
                      <a:avLst/>
                    </a:prstGeom>
                    <a:noFill/>
                    <a:ln>
                      <a:noFill/>
                    </a:ln>
                  </pic:spPr>
                </pic:pic>
              </a:graphicData>
            </a:graphic>
          </wp:inline>
        </w:drawing>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w:t>
      </w: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1885950" cy="178117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1866"/>
                    <a:stretch>
                      <a:fillRect/>
                    </a:stretch>
                  </pic:blipFill>
                  <pic:spPr bwMode="auto">
                    <a:xfrm>
                      <a:off x="0" y="0"/>
                      <a:ext cx="1885950" cy="1781175"/>
                    </a:xfrm>
                    <a:prstGeom prst="rect">
                      <a:avLst/>
                    </a:prstGeom>
                    <a:noFill/>
                    <a:ln>
                      <a:noFill/>
                    </a:ln>
                  </pic:spPr>
                </pic:pic>
              </a:graphicData>
            </a:graphic>
          </wp:inline>
        </w:drawing>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в)                                                </w:t>
      </w:r>
    </w:p>
    <w:p w:rsidR="000C5B93" w:rsidRPr="00CB724C" w:rsidRDefault="000C5B93" w:rsidP="00115B51">
      <w:pPr>
        <w:pStyle w:val="a4"/>
        <w:jc w:val="center"/>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1885950" cy="17430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060" b="4799"/>
                    <a:stretch>
                      <a:fillRect/>
                    </a:stretch>
                  </pic:blipFill>
                  <pic:spPr bwMode="auto">
                    <a:xfrm>
                      <a:off x="0" y="0"/>
                      <a:ext cx="1885950" cy="1743075"/>
                    </a:xfrm>
                    <a:prstGeom prst="rect">
                      <a:avLst/>
                    </a:prstGeom>
                    <a:noFill/>
                    <a:ln>
                      <a:noFill/>
                    </a:ln>
                  </pic:spPr>
                </pic:pic>
              </a:graphicData>
            </a:graphic>
          </wp:inline>
        </w:drawing>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а) еркін популяциялар үшін (с=0);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 үйлесімді қатаң жоспарлау барысында (с=1/4);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в) кері байланысты үйлесімді жоспарлау барысында  c=N/4.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1.11 сурет. Балықтардың N санының дамуы</w:t>
      </w:r>
    </w:p>
    <w:p w:rsidR="000C5B93" w:rsidRPr="00CB724C" w:rsidRDefault="000C5B93" w:rsidP="00115B51">
      <w:pPr>
        <w:pStyle w:val="a4"/>
        <w:jc w:val="center"/>
        <w:rPr>
          <w:rFonts w:ascii="Times New Roman" w:hAnsi="Times New Roman"/>
          <w:b/>
          <w:i/>
          <w:sz w:val="28"/>
          <w:szCs w:val="28"/>
          <w:lang w:val="kk-KZ"/>
        </w:rPr>
      </w:pPr>
    </w:p>
    <w:p w:rsidR="000C5B93" w:rsidRPr="00CB724C" w:rsidRDefault="000C5B93" w:rsidP="00115B51">
      <w:pPr>
        <w:pStyle w:val="a4"/>
        <w:rPr>
          <w:rFonts w:ascii="Times New Roman" w:hAnsi="Times New Roman"/>
          <w:b/>
          <w:sz w:val="28"/>
          <w:szCs w:val="28"/>
          <w:lang w:val="kk-KZ"/>
        </w:rPr>
      </w:pPr>
      <w:r w:rsidRPr="00CB724C">
        <w:rPr>
          <w:rFonts w:ascii="Times New Roman" w:hAnsi="Times New Roman"/>
          <w:b/>
          <w:sz w:val="28"/>
          <w:szCs w:val="28"/>
          <w:lang w:val="kk-KZ"/>
        </w:rPr>
        <w:t>Бақылау сұрақтары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numPr>
          <w:ilvl w:val="0"/>
          <w:numId w:val="7"/>
        </w:numPr>
        <w:tabs>
          <w:tab w:val="clear" w:pos="720"/>
          <w:tab w:val="num" w:pos="426"/>
        </w:tabs>
        <w:ind w:left="0"/>
        <w:jc w:val="both"/>
        <w:rPr>
          <w:rFonts w:ascii="Times New Roman" w:hAnsi="Times New Roman"/>
          <w:sz w:val="28"/>
          <w:szCs w:val="28"/>
          <w:lang w:val="kk-KZ"/>
        </w:rPr>
      </w:pPr>
      <w:r w:rsidRPr="00CB724C">
        <w:rPr>
          <w:rFonts w:ascii="Times New Roman" w:hAnsi="Times New Roman"/>
          <w:sz w:val="28"/>
          <w:szCs w:val="28"/>
          <w:lang w:val="kk-KZ"/>
        </w:rPr>
        <w:t>Дифференциалды теңдеулердің сапалы тәсілдері</w:t>
      </w:r>
    </w:p>
    <w:p w:rsidR="000C5B93" w:rsidRPr="00CB724C" w:rsidRDefault="000C5B93" w:rsidP="00115B51">
      <w:pPr>
        <w:pStyle w:val="a4"/>
        <w:numPr>
          <w:ilvl w:val="0"/>
          <w:numId w:val="7"/>
        </w:numPr>
        <w:tabs>
          <w:tab w:val="clear" w:pos="720"/>
          <w:tab w:val="num" w:pos="426"/>
        </w:tabs>
        <w:ind w:left="0"/>
        <w:jc w:val="both"/>
        <w:rPr>
          <w:rFonts w:ascii="Times New Roman" w:hAnsi="Times New Roman"/>
          <w:sz w:val="28"/>
          <w:szCs w:val="28"/>
          <w:lang w:val="kk-KZ"/>
        </w:rPr>
      </w:pPr>
      <w:r w:rsidRPr="00CB724C">
        <w:rPr>
          <w:rFonts w:ascii="Times New Roman" w:hAnsi="Times New Roman"/>
          <w:sz w:val="28"/>
          <w:szCs w:val="28"/>
          <w:lang w:val="kk-KZ"/>
        </w:rPr>
        <w:t xml:space="preserve"> Автономды теңдеу түрі</w:t>
      </w:r>
    </w:p>
    <w:p w:rsidR="000C5B93" w:rsidRPr="00CB724C" w:rsidRDefault="000C5B93" w:rsidP="00115B51">
      <w:pPr>
        <w:pStyle w:val="a4"/>
        <w:numPr>
          <w:ilvl w:val="0"/>
          <w:numId w:val="7"/>
        </w:numPr>
        <w:tabs>
          <w:tab w:val="clear" w:pos="720"/>
          <w:tab w:val="num" w:pos="426"/>
        </w:tabs>
        <w:ind w:left="0"/>
        <w:jc w:val="both"/>
        <w:rPr>
          <w:rFonts w:ascii="Times New Roman" w:hAnsi="Times New Roman"/>
          <w:sz w:val="28"/>
          <w:szCs w:val="28"/>
          <w:lang w:val="kk-KZ"/>
        </w:rPr>
      </w:pPr>
      <w:r w:rsidRPr="00CB724C">
        <w:rPr>
          <w:rFonts w:ascii="Times New Roman" w:hAnsi="Times New Roman"/>
          <w:sz w:val="28"/>
          <w:szCs w:val="28"/>
          <w:lang w:val="kk-KZ"/>
        </w:rPr>
        <w:t xml:space="preserve"> Сапалы эквиалентті теңдеу түрі</w:t>
      </w:r>
    </w:p>
    <w:p w:rsidR="000C5B93" w:rsidRPr="00CB724C" w:rsidRDefault="000C5B93" w:rsidP="00115B51">
      <w:pPr>
        <w:pStyle w:val="a4"/>
        <w:numPr>
          <w:ilvl w:val="0"/>
          <w:numId w:val="7"/>
        </w:numPr>
        <w:tabs>
          <w:tab w:val="clear" w:pos="720"/>
          <w:tab w:val="num" w:pos="426"/>
        </w:tabs>
        <w:ind w:left="0"/>
        <w:jc w:val="both"/>
        <w:rPr>
          <w:rFonts w:ascii="Times New Roman" w:hAnsi="Times New Roman"/>
          <w:sz w:val="28"/>
          <w:szCs w:val="28"/>
          <w:lang w:val="kk-KZ"/>
        </w:rPr>
      </w:pPr>
      <w:r w:rsidRPr="00CB724C">
        <w:rPr>
          <w:rFonts w:ascii="Times New Roman" w:hAnsi="Times New Roman"/>
          <w:sz w:val="28"/>
          <w:szCs w:val="28"/>
          <w:lang w:val="kk-KZ"/>
        </w:rPr>
        <w:t xml:space="preserve"> Кері байланысты тұрақты жүйе</w:t>
      </w:r>
    </w:p>
    <w:p w:rsidR="00960F47" w:rsidRDefault="00960F47" w:rsidP="00115B51">
      <w:pPr>
        <w:shd w:val="clear" w:color="auto" w:fill="FFFFFF"/>
        <w:spacing w:after="0"/>
        <w:jc w:val="center"/>
        <w:rPr>
          <w:rFonts w:ascii="Times New Roman" w:hAnsi="Times New Roman" w:cs="Times New Roman"/>
          <w:b/>
          <w:sz w:val="28"/>
          <w:szCs w:val="28"/>
          <w:lang w:val="kk-KZ" w:eastAsia="ko-KR"/>
        </w:rPr>
      </w:pPr>
    </w:p>
    <w:p w:rsidR="000C5B93" w:rsidRPr="00CB724C" w:rsidRDefault="000C5B93" w:rsidP="00115B51">
      <w:pPr>
        <w:shd w:val="clear" w:color="auto" w:fill="FFFFFF"/>
        <w:spacing w:after="0"/>
        <w:jc w:val="center"/>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eastAsia="ko-KR"/>
        </w:rPr>
        <w:t xml:space="preserve">4 лекция. </w:t>
      </w:r>
      <w:r w:rsidRPr="00CB724C">
        <w:rPr>
          <w:rFonts w:ascii="Times New Roman" w:hAnsi="Times New Roman" w:cs="Times New Roman"/>
          <w:b/>
          <w:noProof/>
          <w:color w:val="000000"/>
          <w:sz w:val="28"/>
          <w:szCs w:val="28"/>
          <w:lang w:val="kk-KZ"/>
        </w:rPr>
        <w:t>Экожүйелердің сатылық,ұйымшылдық, аумақтылық ұстанымдары.       Модель тұрпаттарының      қысқаша сипаттамасы. Экожүйелердегі модельдеуге деген шектеулер.</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hd w:val="clear" w:color="auto" w:fill="FFFFFF"/>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eastAsia="ko-KR"/>
        </w:rPr>
        <w:t>1.</w:t>
      </w:r>
      <w:r w:rsidRPr="00CB724C">
        <w:rPr>
          <w:rFonts w:ascii="Times New Roman" w:hAnsi="Times New Roman" w:cs="Times New Roman"/>
          <w:noProof/>
          <w:color w:val="000000"/>
          <w:sz w:val="28"/>
          <w:szCs w:val="28"/>
          <w:lang w:val="kk-KZ"/>
        </w:rPr>
        <w:t xml:space="preserve">Экожүйелердің сатылық,ұйымшылдық, аумақтылық ұстанымдары.     </w:t>
      </w:r>
    </w:p>
    <w:p w:rsidR="000C5B93" w:rsidRPr="00CB724C" w:rsidRDefault="000C5B93" w:rsidP="00115B51">
      <w:pPr>
        <w:shd w:val="clear" w:color="auto" w:fill="FFFFFF"/>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  Модель тұрпаттарының      қысқаша сипаттамасы. </w:t>
      </w:r>
    </w:p>
    <w:p w:rsidR="000C5B93" w:rsidRPr="00CB724C" w:rsidRDefault="000C5B93" w:rsidP="00115B51">
      <w:pPr>
        <w:shd w:val="clear" w:color="auto" w:fill="FFFFFF"/>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3. Экожүйелердегі модельдеуге деген шектеулер.</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оқшаулау тіршілік ететін популяциялардың санының өсіңкілігі бірінші тәртіптегі дифференциалды теңдеумен сипатталатын болса, онда бірнеше популяциялардың өзара әрекеттесулері барысындағы сандық өзгеру құбылысы көп жағдайда дифференциалды теңдеулер жүйесімен сипатталады. Бұл тарауда бірнеше популяциялардың өзара әрекеттесуі барысындағы процестердің құбылысын үлгілеуші қарапайым дифференциалды теңдеулер жүйесінің жалпы қасиеті мен ерекшеліктері зерттеледі.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Қарапайым дифференциалды теңдеулер теориясы – математикалық жаратылыстануы білімінің негізгі құралдарының бірі. Бұл теория барлық мүмкінді дамушы дитерминизм процестерін зерттеуге мүмкіндік береді. Ескеретін жай, егер оның алдағы барлық әрекеті мен оның бұрынғы бар әрекеті бір мағынада  қазіргі уақыттағы жағдайымен анықталса, онда сол себепті тек кейбір дәлдікте ғана белгіленеді. Бұдан әрі біз бұл жағдайды </w:t>
      </w:r>
      <w:r w:rsidRPr="00CB724C">
        <w:rPr>
          <w:rFonts w:ascii="Times New Roman" w:hAnsi="Times New Roman"/>
          <w:sz w:val="28"/>
          <w:szCs w:val="28"/>
          <w:lang w:val="kk-KZ"/>
        </w:rPr>
        <w:lastRenderedPageBreak/>
        <w:t xml:space="preserve">қарастырмай, тек нақты процестер  туралы айтатын боламыз, өйткені олар біздің дәріптеуші математикалық үлгілермен дәл сәйкес келуі қажет.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Өзара әрекеттесуші экологиялық жүйелердің дамуын үлгілеу барысында кең көлемде түрлердің дифференциалды теңдеулерінің жүйесі пайдаланылады.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9B2D28" w:rsidP="00115B51">
      <w:pPr>
        <w:pStyle w:val="a4"/>
        <w:ind w:firstLine="708"/>
        <w:rPr>
          <w:rFonts w:ascii="Times New Roman" w:hAnsi="Times New Roman"/>
          <w:sz w:val="28"/>
          <w:szCs w:val="28"/>
          <w:lang w:val="kk-KZ"/>
        </w:rPr>
      </w:pPr>
      <w:r>
        <w:rPr>
          <w:rFonts w:ascii="Times New Roman" w:hAnsi="Times New Roman"/>
          <w:noProof/>
          <w:sz w:val="28"/>
          <w:szCs w:val="2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15" o:spid="_x0000_s1655" type="#_x0000_t88" style="position:absolute;left:0;text-align:left;margin-left:280.7pt;margin-top:6.65pt;width:5.25pt;height:74.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"/>
        </w:pict>
      </w:r>
      <w:r w:rsidR="000C5B93" w:rsidRPr="00CB724C">
        <w:rPr>
          <w:rFonts w:ascii="Times New Roman" w:hAnsi="Times New Roman"/>
          <w:position w:val="-24"/>
          <w:sz w:val="28"/>
          <w:szCs w:val="28"/>
          <w:lang w:val="en-US"/>
        </w:rPr>
        <w:object w:dxaOrig="2320" w:dyaOrig="639">
          <v:shape id="_x0000_i1052" type="#_x0000_t75" style="width:116.35pt;height:32.65pt" o:ole="">
            <v:imagedata r:id="rId71" o:title=""/>
          </v:shape>
          <o:OLEObject Type="Embed" ProgID="Equation.3" ShapeID="_x0000_i1052" DrawAspect="Content" ObjectID="_1512466366" r:id="rId72"/>
        </w:object>
      </w:r>
    </w:p>
    <w:p w:rsidR="000C5B93" w:rsidRPr="00CB724C" w:rsidRDefault="000C5B93" w:rsidP="00115B51">
      <w:pPr>
        <w:pStyle w:val="a4"/>
        <w:ind w:firstLine="708"/>
        <w:rPr>
          <w:rFonts w:ascii="Times New Roman" w:hAnsi="Times New Roman"/>
          <w:sz w:val="28"/>
          <w:szCs w:val="28"/>
          <w:lang w:val="en-US"/>
        </w:rPr>
      </w:pPr>
      <w:r w:rsidRPr="00CB724C">
        <w:rPr>
          <w:rFonts w:ascii="Times New Roman" w:hAnsi="Times New Roman"/>
          <w:position w:val="-24"/>
          <w:sz w:val="28"/>
          <w:szCs w:val="28"/>
          <w:lang w:val="en-US"/>
        </w:rPr>
        <w:object w:dxaOrig="2360" w:dyaOrig="639">
          <v:shape id="_x0000_i1053" type="#_x0000_t75" style="width:118.9pt;height:32.65pt" o:ole="">
            <v:imagedata r:id="rId73" o:title=""/>
          </v:shape>
          <o:OLEObject Type="Embed" ProgID="Equation.3" ShapeID="_x0000_i1053" DrawAspect="Content" ObjectID="_1512466367" r:id="rId74"/>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en-US"/>
        </w:rPr>
        <w:object w:dxaOrig="2439" w:dyaOrig="639">
          <v:shape id="_x0000_i1054" type="#_x0000_t75" style="width:122.25pt;height:32.65pt" o:ole="">
            <v:imagedata r:id="rId75" o:title=""/>
          </v:shape>
          <o:OLEObject Type="Embed" ProgID="Equation.3" ShapeID="_x0000_i1054" DrawAspect="Content" ObjectID="_1512466368" r:id="rId76"/>
        </w:object>
      </w:r>
      <w:r w:rsidRPr="00CB724C">
        <w:rPr>
          <w:rFonts w:ascii="Times New Roman" w:hAnsi="Times New Roman"/>
          <w:sz w:val="28"/>
          <w:szCs w:val="28"/>
          <w:lang w:val="kk-KZ"/>
        </w:rPr>
        <w:t>(2.1)</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i/>
          <w:sz w:val="28"/>
          <w:szCs w:val="28"/>
          <w:lang w:val="kk-KZ"/>
        </w:rPr>
        <w:t>f</w:t>
      </w:r>
      <w:r w:rsidRPr="00CB724C">
        <w:rPr>
          <w:rFonts w:ascii="Times New Roman" w:hAnsi="Times New Roman"/>
          <w:i/>
          <w:sz w:val="28"/>
          <w:szCs w:val="28"/>
          <w:vertAlign w:val="subscript"/>
          <w:lang w:val="kk-KZ"/>
        </w:rPr>
        <w:t>1</w:t>
      </w:r>
      <w:r w:rsidRPr="00CB724C">
        <w:rPr>
          <w:rFonts w:ascii="Times New Roman" w:hAnsi="Times New Roman"/>
          <w:i/>
          <w:sz w:val="28"/>
          <w:szCs w:val="28"/>
          <w:lang w:val="kk-KZ"/>
        </w:rPr>
        <w:t>, f</w:t>
      </w:r>
      <w:r w:rsidRPr="00CB724C">
        <w:rPr>
          <w:rFonts w:ascii="Times New Roman" w:hAnsi="Times New Roman"/>
          <w:i/>
          <w:sz w:val="28"/>
          <w:szCs w:val="28"/>
          <w:vertAlign w:val="subscript"/>
          <w:lang w:val="kk-KZ"/>
        </w:rPr>
        <w:t>2</w:t>
      </w:r>
      <w:r w:rsidRPr="00CB724C">
        <w:rPr>
          <w:rFonts w:ascii="Times New Roman" w:hAnsi="Times New Roman"/>
          <w:i/>
          <w:sz w:val="28"/>
          <w:szCs w:val="28"/>
          <w:lang w:val="kk-KZ"/>
        </w:rPr>
        <w:t xml:space="preserve">,…,f </w:t>
      </w:r>
      <w:r w:rsidRPr="00CB724C">
        <w:rPr>
          <w:rFonts w:ascii="Times New Roman" w:hAnsi="Times New Roman"/>
          <w:i/>
          <w:sz w:val="28"/>
          <w:szCs w:val="28"/>
          <w:vertAlign w:val="subscript"/>
          <w:lang w:val="kk-KZ"/>
        </w:rPr>
        <w:t>m</w:t>
      </w:r>
      <w:r w:rsidRPr="00CB724C">
        <w:rPr>
          <w:rFonts w:ascii="Times New Roman" w:hAnsi="Times New Roman"/>
          <w:sz w:val="28"/>
          <w:szCs w:val="28"/>
          <w:lang w:val="kk-KZ"/>
        </w:rPr>
        <w:t xml:space="preserve"> – дәлелді белгілі функциялар, </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i</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i</w:t>
      </w:r>
      <w:r w:rsidRPr="00CB724C">
        <w:rPr>
          <w:rFonts w:ascii="Times New Roman" w:hAnsi="Times New Roman"/>
          <w:i/>
          <w:sz w:val="28"/>
          <w:szCs w:val="28"/>
          <w:lang w:val="kk-KZ"/>
        </w:rPr>
        <w:t>(t)</w:t>
      </w:r>
      <w:r w:rsidRPr="00CB724C">
        <w:rPr>
          <w:rFonts w:ascii="Times New Roman" w:hAnsi="Times New Roman"/>
          <w:sz w:val="28"/>
          <w:szCs w:val="28"/>
          <w:lang w:val="kk-KZ"/>
        </w:rPr>
        <w:t xml:space="preserve"> – белгісіз функция (i= 1,2,…,m). (2.1) теңдеуінің бірінші тәртібіндегі түрінің m жүйесі m тәртібінің нақты жүйесі деп аталады.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(2.1) жүйесін векторлы түрде жазуға болады, егер қарастыратын векторларға еңгізер болсақ</w:t>
      </w: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i/>
          <w:sz w:val="28"/>
          <w:szCs w:val="28"/>
          <w:lang w:val="kk-KZ"/>
        </w:rPr>
        <w:t>x= (x</w:t>
      </w:r>
      <w:r w:rsidRPr="00CB724C">
        <w:rPr>
          <w:rFonts w:ascii="Times New Roman" w:hAnsi="Times New Roman"/>
          <w:i/>
          <w:sz w:val="28"/>
          <w:szCs w:val="28"/>
          <w:vertAlign w:val="subscript"/>
          <w:lang w:val="kk-KZ"/>
        </w:rPr>
        <w:t>1</w:t>
      </w:r>
      <w:r w:rsidRPr="00CB724C">
        <w:rPr>
          <w:rFonts w:ascii="Times New Roman" w:hAnsi="Times New Roman"/>
          <w:i/>
          <w:sz w:val="28"/>
          <w:szCs w:val="28"/>
          <w:lang w:val="kk-KZ"/>
        </w:rPr>
        <w:t>, x</w:t>
      </w:r>
      <w:r w:rsidRPr="00CB724C">
        <w:rPr>
          <w:rFonts w:ascii="Times New Roman" w:hAnsi="Times New Roman"/>
          <w:i/>
          <w:sz w:val="28"/>
          <w:szCs w:val="28"/>
          <w:vertAlign w:val="subscript"/>
          <w:lang w:val="kk-KZ"/>
        </w:rPr>
        <w:t>2</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m</w:t>
      </w:r>
      <w:r w:rsidRPr="00CB724C">
        <w:rPr>
          <w:rFonts w:ascii="Times New Roman" w:hAnsi="Times New Roman"/>
          <w:i/>
          <w:sz w:val="28"/>
          <w:szCs w:val="28"/>
          <w:lang w:val="kk-KZ"/>
        </w:rPr>
        <w:t>)</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және</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i/>
          <w:sz w:val="28"/>
          <w:szCs w:val="28"/>
          <w:lang w:val="kk-KZ"/>
        </w:rPr>
      </w:pPr>
      <w:r w:rsidRPr="00CB724C">
        <w:rPr>
          <w:rFonts w:ascii="Times New Roman" w:hAnsi="Times New Roman"/>
          <w:i/>
          <w:sz w:val="28"/>
          <w:szCs w:val="28"/>
          <w:lang w:val="kk-KZ"/>
        </w:rPr>
        <w:t>f=(f</w:t>
      </w:r>
      <w:r w:rsidRPr="00CB724C">
        <w:rPr>
          <w:rFonts w:ascii="Times New Roman" w:hAnsi="Times New Roman"/>
          <w:i/>
          <w:sz w:val="28"/>
          <w:szCs w:val="28"/>
          <w:vertAlign w:val="subscript"/>
          <w:lang w:val="kk-KZ"/>
        </w:rPr>
        <w:t>1</w:t>
      </w:r>
      <w:r w:rsidRPr="00CB724C">
        <w:rPr>
          <w:rFonts w:ascii="Times New Roman" w:hAnsi="Times New Roman"/>
          <w:i/>
          <w:sz w:val="28"/>
          <w:szCs w:val="28"/>
          <w:lang w:val="kk-KZ"/>
        </w:rPr>
        <w:t>,f</w:t>
      </w:r>
      <w:r w:rsidRPr="00CB724C">
        <w:rPr>
          <w:rFonts w:ascii="Times New Roman" w:hAnsi="Times New Roman"/>
          <w:i/>
          <w:sz w:val="28"/>
          <w:szCs w:val="28"/>
          <w:vertAlign w:val="subscript"/>
          <w:lang w:val="kk-KZ"/>
        </w:rPr>
        <w:t>2</w:t>
      </w:r>
      <w:r w:rsidRPr="00CB724C">
        <w:rPr>
          <w:rFonts w:ascii="Times New Roman" w:hAnsi="Times New Roman"/>
          <w:i/>
          <w:sz w:val="28"/>
          <w:szCs w:val="28"/>
          <w:lang w:val="kk-KZ"/>
        </w:rPr>
        <w:t>,…,f</w:t>
      </w:r>
      <w:r w:rsidRPr="00CB724C">
        <w:rPr>
          <w:rFonts w:ascii="Times New Roman" w:hAnsi="Times New Roman"/>
          <w:i/>
          <w:sz w:val="28"/>
          <w:szCs w:val="28"/>
          <w:vertAlign w:val="subscript"/>
          <w:lang w:val="kk-KZ"/>
        </w:rPr>
        <w:t>m</w:t>
      </w:r>
      <w:r w:rsidRPr="00CB724C">
        <w:rPr>
          <w:rFonts w:ascii="Times New Roman" w:hAnsi="Times New Roman"/>
          <w:i/>
          <w:sz w:val="28"/>
          <w:szCs w:val="28"/>
          <w:lang w:val="kk-KZ"/>
        </w:rPr>
        <w:t>)</w:t>
      </w:r>
    </w:p>
    <w:p w:rsidR="000C5B93" w:rsidRPr="00CB724C" w:rsidRDefault="000C5B93" w:rsidP="00115B51">
      <w:pPr>
        <w:pStyle w:val="a4"/>
        <w:jc w:val="center"/>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Әрбір қосынды сәйкес қосылатын х векторының туындысы болатын вектор ретінде туынды х векторын анықтай отырып (2.1) жүйесін келесідей векторлы пішінде қайта жазуға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object w:dxaOrig="1300" w:dyaOrig="620">
          <v:shape id="_x0000_i1055" type="#_x0000_t75" style="width:64.45pt;height:31pt" o:ole="">
            <v:imagedata r:id="rId77" o:title=""/>
          </v:shape>
          <o:OLEObject Type="Embed" ProgID="Equation.3" ShapeID="_x0000_i1055" DrawAspect="Content" ObjectID="_1512466369" r:id="rId78"/>
        </w:object>
      </w:r>
      <w:r w:rsidRPr="00CB724C">
        <w:rPr>
          <w:rFonts w:ascii="Times New Roman" w:hAnsi="Times New Roman"/>
          <w:sz w:val="28"/>
          <w:szCs w:val="28"/>
          <w:lang w:val="kk-KZ"/>
        </w:rPr>
        <w:t xml:space="preserve">           (2.1а)</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(2.1) жүйесінің жеке жағдайына көп көңіл бөлінеді, яғни бірінші бөліктері t тәуелсіз ауыспалы шамада тәуелді болмайды: </w:t>
      </w:r>
    </w:p>
    <w:p w:rsidR="000C5B93" w:rsidRPr="00CB724C" w:rsidRDefault="000C5B93" w:rsidP="00115B51">
      <w:pPr>
        <w:pStyle w:val="a4"/>
        <w:jc w:val="both"/>
        <w:rPr>
          <w:rFonts w:ascii="Times New Roman" w:hAnsi="Times New Roman"/>
          <w:sz w:val="28"/>
          <w:szCs w:val="28"/>
          <w:lang w:val="kk-KZ"/>
        </w:rPr>
      </w:pPr>
    </w:p>
    <w:p w:rsidR="000C5B93" w:rsidRPr="00CB724C" w:rsidRDefault="009B2D28" w:rsidP="00115B51">
      <w:pPr>
        <w:pStyle w:val="a4"/>
        <w:jc w:val="both"/>
        <w:rPr>
          <w:rFonts w:ascii="Times New Roman" w:hAnsi="Times New Roman"/>
          <w:sz w:val="28"/>
          <w:szCs w:val="28"/>
          <w:lang w:val="en-US"/>
        </w:rPr>
      </w:pPr>
      <w:r>
        <w:rPr>
          <w:rFonts w:ascii="Times New Roman" w:hAnsi="Times New Roman"/>
          <w:noProof/>
          <w:sz w:val="28"/>
          <w:szCs w:val="28"/>
        </w:rPr>
        <w:pict>
          <v:shape id="Правая фигурная скобка 14" o:spid="_x0000_s1650" type="#_x0000_t88" style="position:absolute;left:0;text-align:left;margin-left:292.2pt;margin-top:12.8pt;width:5.25pt;height:7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"/>
        </w:pict>
      </w:r>
      <w:r w:rsidR="000C5B93" w:rsidRPr="00CB724C">
        <w:rPr>
          <w:rFonts w:ascii="Times New Roman" w:hAnsi="Times New Roman"/>
          <w:position w:val="-24"/>
          <w:sz w:val="28"/>
          <w:szCs w:val="28"/>
          <w:lang w:val="en-US"/>
        </w:rPr>
        <w:object w:dxaOrig="2079" w:dyaOrig="639">
          <v:shape id="_x0000_i1056" type="#_x0000_t75" style="width:104.65pt;height:32.65pt" o:ole="">
            <v:imagedata r:id="rId79" o:title=""/>
          </v:shape>
          <o:OLEObject Type="Embed" ProgID="Equation.3" ShapeID="_x0000_i1056" DrawAspect="Content" ObjectID="_1512466370" r:id="rId80"/>
        </w:objec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position w:val="-24"/>
          <w:sz w:val="28"/>
          <w:szCs w:val="28"/>
          <w:lang w:val="en-US"/>
        </w:rPr>
        <w:object w:dxaOrig="2140" w:dyaOrig="639">
          <v:shape id="_x0000_i1057" type="#_x0000_t75" style="width:107.15pt;height:32.65pt" o:ole="">
            <v:imagedata r:id="rId81" o:title=""/>
          </v:shape>
          <o:OLEObject Type="Embed" ProgID="Equation.3" ShapeID="_x0000_i1057" DrawAspect="Content" ObjectID="_1512466371" r:id="rId82"/>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en-US"/>
        </w:rPr>
        <w:object w:dxaOrig="2200" w:dyaOrig="639">
          <v:shape id="_x0000_i1058" type="#_x0000_t75" style="width:110.5pt;height:32.65pt" o:ole="">
            <v:imagedata r:id="rId83" o:title=""/>
          </v:shape>
          <o:OLEObject Type="Embed" ProgID="Equation.3" ShapeID="_x0000_i1058" DrawAspect="Content" ObjectID="_1512466372" r:id="rId84"/>
        </w:object>
      </w:r>
      <w:r w:rsidRPr="00CB724C">
        <w:rPr>
          <w:rFonts w:ascii="Times New Roman" w:hAnsi="Times New Roman"/>
          <w:sz w:val="28"/>
          <w:szCs w:val="28"/>
          <w:lang w:val="kk-KZ"/>
        </w:rPr>
        <w:t xml:space="preserve">                  (2.2)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Мұндай жүйе автономды деп аталады. Дифференциалды теңдеулердің автономды жүйелерін, сонымен қатар стационарлы немесе динамикалық жүйелер деп аталады.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t xml:space="preserve">Автономды жүйе векторлы пішінде келесідей жазылады: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object w:dxaOrig="1060" w:dyaOrig="620">
          <v:shape id="_x0000_i1059" type="#_x0000_t75" style="width:53.6pt;height:31pt" o:ole="">
            <v:imagedata r:id="rId85" o:title=""/>
          </v:shape>
          <o:OLEObject Type="Embed" ProgID="Equation.3" ShapeID="_x0000_i1059" DrawAspect="Content" ObjectID="_1512466373" r:id="rId86"/>
        </w:object>
      </w:r>
      <w:r w:rsidRPr="00CB724C">
        <w:rPr>
          <w:rFonts w:ascii="Times New Roman" w:hAnsi="Times New Roman"/>
          <w:sz w:val="28"/>
          <w:szCs w:val="28"/>
          <w:lang w:val="kk-KZ"/>
        </w:rPr>
        <w:t xml:space="preserve">                                (2.2а)</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Бұл түрдегі жүйе экологиялық жүйелерді математикалық үлгілеуде кең таралған. Бұл келесідей түсіндіріледі, яғни (2.2) теңдеуімен экологияда репродуктивті деп аталатын жүйелердің кең тармағын қанағаттанарлықтай сипаттайды. Мұндай жүйелер өсіп-дамуға және өзіндік өндіруге қабілетті элементтерінен қосылады.</w:t>
      </w:r>
    </w:p>
    <w:p w:rsidR="00FA3ECC" w:rsidRPr="00CB724C" w:rsidRDefault="00FA3ECC" w:rsidP="00115B51">
      <w:pPr>
        <w:pStyle w:val="a4"/>
        <w:ind w:firstLine="708"/>
        <w:jc w:val="both"/>
        <w:rPr>
          <w:rFonts w:ascii="Times New Roman" w:hAnsi="Times New Roman"/>
          <w:sz w:val="28"/>
          <w:szCs w:val="28"/>
          <w:lang w:val="kk-KZ"/>
        </w:rPr>
      </w:pPr>
    </w:p>
    <w:p w:rsidR="00FA3ECC" w:rsidRPr="00CB724C" w:rsidRDefault="00FA3ECC" w:rsidP="00115B51">
      <w:pPr>
        <w:shd w:val="clear" w:color="auto" w:fill="FFFFFF"/>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 xml:space="preserve">2.  Модель тұрпаттарының      қысқаша сипаттамасы. </w:t>
      </w:r>
    </w:p>
    <w:p w:rsidR="00FA3ECC" w:rsidRPr="00CB724C" w:rsidRDefault="00FA3ECC"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Репродуктивті жүйелердің үлгілі мысалы ретінде биоценоз қарастырылады. Биоценоздардың өсіңкілігін сипттау үшін (2.2) теңдеулер жүйесі жарамды, егер: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-биоценоз жеке мекндеушілердің орын ауыстыруына қатысты тұйық жүйе ретінде қарастыруға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даму процестарінің әсерінде түрлердің эндогенді түзілісі болмайды;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уақыт масштабы келесідей, яғни биотикалық орта парметрлерін өзгерусіз деп санауға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(2.1) дифференциалды теңдеуінің интегралды жүйесінің есебі m функциясының жиынтығында жүреді.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i/>
          <w:sz w:val="28"/>
          <w:szCs w:val="28"/>
          <w:lang w:val="de-DE"/>
        </w:rPr>
        <w:t>x=x</w:t>
      </w:r>
      <w:r w:rsidRPr="00CB724C">
        <w:rPr>
          <w:rFonts w:ascii="Times New Roman" w:hAnsi="Times New Roman"/>
          <w:i/>
          <w:sz w:val="28"/>
          <w:szCs w:val="28"/>
          <w:vertAlign w:val="subscript"/>
          <w:lang w:val="de-DE"/>
        </w:rPr>
        <w:t>1</w:t>
      </w:r>
      <w:r w:rsidRPr="00CB724C">
        <w:rPr>
          <w:rFonts w:ascii="Times New Roman" w:hAnsi="Times New Roman"/>
          <w:i/>
          <w:sz w:val="28"/>
          <w:szCs w:val="28"/>
          <w:lang w:val="de-DE"/>
        </w:rPr>
        <w:t>(t),  x=x</w:t>
      </w:r>
      <w:r w:rsidRPr="00CB724C">
        <w:rPr>
          <w:rFonts w:ascii="Times New Roman" w:hAnsi="Times New Roman"/>
          <w:i/>
          <w:sz w:val="28"/>
          <w:szCs w:val="28"/>
          <w:vertAlign w:val="subscript"/>
          <w:lang w:val="de-DE"/>
        </w:rPr>
        <w:t>2</w:t>
      </w:r>
      <w:r w:rsidRPr="00CB724C">
        <w:rPr>
          <w:rFonts w:ascii="Times New Roman" w:hAnsi="Times New Roman"/>
          <w:i/>
          <w:sz w:val="28"/>
          <w:szCs w:val="28"/>
          <w:lang w:val="de-DE"/>
        </w:rPr>
        <w:t>(t),…, x=x</w:t>
      </w:r>
      <w:r w:rsidRPr="00CB724C">
        <w:rPr>
          <w:rFonts w:ascii="Times New Roman" w:hAnsi="Times New Roman"/>
          <w:i/>
          <w:sz w:val="28"/>
          <w:szCs w:val="28"/>
          <w:vertAlign w:val="subscript"/>
          <w:lang w:val="de-DE"/>
        </w:rPr>
        <w:t>m</w:t>
      </w:r>
      <w:r w:rsidRPr="00CB724C">
        <w:rPr>
          <w:rFonts w:ascii="Times New Roman" w:hAnsi="Times New Roman"/>
          <w:i/>
          <w:sz w:val="28"/>
          <w:szCs w:val="28"/>
          <w:lang w:val="de-DE"/>
        </w:rPr>
        <w:t>(t),</w:t>
      </w:r>
      <w:r w:rsidRPr="00CB724C">
        <w:rPr>
          <w:rFonts w:ascii="Times New Roman" w:hAnsi="Times New Roman"/>
          <w:sz w:val="28"/>
          <w:szCs w:val="28"/>
          <w:lang w:val="kk-KZ"/>
        </w:rPr>
        <w:t>(2.3)</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Барлық m функциясының жиынтығы (2.1) жүйесінің шешімі болып табылады, m – мөлшерлік кеңістігінде (2.3) теңдеуімен анықталатын қисық сызығы деп аталады.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((2.1) дифференциалды теңдеулер жүйесі үшін Коши есебі келесі жағдайлармен қанағаттандыратын шешімдерден тұрады.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de-DE"/>
        </w:rPr>
      </w:pPr>
      <w:r w:rsidRPr="00CB724C">
        <w:rPr>
          <w:rFonts w:ascii="Times New Roman" w:hAnsi="Times New Roman"/>
          <w:i/>
          <w:sz w:val="28"/>
          <w:szCs w:val="28"/>
          <w:lang w:val="de-DE"/>
        </w:rPr>
        <w:t>x</w:t>
      </w:r>
      <w:r w:rsidRPr="00CB724C">
        <w:rPr>
          <w:rFonts w:ascii="Times New Roman" w:hAnsi="Times New Roman"/>
          <w:i/>
          <w:sz w:val="28"/>
          <w:szCs w:val="28"/>
          <w:vertAlign w:val="subscript"/>
          <w:lang w:val="de-DE"/>
        </w:rPr>
        <w:t>1</w:t>
      </w:r>
      <w:r w:rsidRPr="00CB724C">
        <w:rPr>
          <w:rFonts w:ascii="Times New Roman" w:hAnsi="Times New Roman"/>
          <w:i/>
          <w:sz w:val="28"/>
          <w:szCs w:val="28"/>
          <w:lang w:val="de-DE"/>
        </w:rPr>
        <w:t>(t</w:t>
      </w:r>
      <w:r w:rsidRPr="00CB724C">
        <w:rPr>
          <w:rFonts w:ascii="Times New Roman" w:hAnsi="Times New Roman"/>
          <w:i/>
          <w:sz w:val="28"/>
          <w:szCs w:val="28"/>
          <w:vertAlign w:val="subscript"/>
          <w:lang w:val="de-DE"/>
        </w:rPr>
        <w:t>0</w:t>
      </w:r>
      <w:r w:rsidRPr="00CB724C">
        <w:rPr>
          <w:rFonts w:ascii="Times New Roman" w:hAnsi="Times New Roman"/>
          <w:i/>
          <w:sz w:val="28"/>
          <w:szCs w:val="28"/>
          <w:lang w:val="de-DE"/>
        </w:rPr>
        <w:t>)=x</w:t>
      </w:r>
      <w:r w:rsidRPr="00CB724C">
        <w:rPr>
          <w:rFonts w:ascii="Times New Roman" w:hAnsi="Times New Roman"/>
          <w:i/>
          <w:sz w:val="28"/>
          <w:szCs w:val="28"/>
          <w:vertAlign w:val="subscript"/>
          <w:lang w:val="de-DE"/>
        </w:rPr>
        <w:t>1</w:t>
      </w:r>
      <w:r w:rsidRPr="00CB724C">
        <w:rPr>
          <w:rFonts w:ascii="Times New Roman" w:hAnsi="Times New Roman"/>
          <w:i/>
          <w:sz w:val="28"/>
          <w:szCs w:val="28"/>
          <w:vertAlign w:val="superscript"/>
          <w:lang w:val="de-DE"/>
        </w:rPr>
        <w:t>(0)</w:t>
      </w:r>
      <w:r w:rsidRPr="00CB724C">
        <w:rPr>
          <w:rFonts w:ascii="Times New Roman" w:hAnsi="Times New Roman"/>
          <w:i/>
          <w:sz w:val="28"/>
          <w:szCs w:val="28"/>
          <w:lang w:val="de-DE"/>
        </w:rPr>
        <w:t>,  x</w:t>
      </w:r>
      <w:r w:rsidRPr="00CB724C">
        <w:rPr>
          <w:rFonts w:ascii="Times New Roman" w:hAnsi="Times New Roman"/>
          <w:i/>
          <w:sz w:val="28"/>
          <w:szCs w:val="28"/>
          <w:vertAlign w:val="subscript"/>
          <w:lang w:val="de-DE"/>
        </w:rPr>
        <w:t>2</w:t>
      </w:r>
      <w:r w:rsidRPr="00CB724C">
        <w:rPr>
          <w:rFonts w:ascii="Times New Roman" w:hAnsi="Times New Roman"/>
          <w:i/>
          <w:sz w:val="28"/>
          <w:szCs w:val="28"/>
          <w:lang w:val="de-DE"/>
        </w:rPr>
        <w:t>(t</w:t>
      </w:r>
      <w:r w:rsidRPr="00CB724C">
        <w:rPr>
          <w:rFonts w:ascii="Times New Roman" w:hAnsi="Times New Roman"/>
          <w:i/>
          <w:sz w:val="28"/>
          <w:szCs w:val="28"/>
          <w:vertAlign w:val="subscript"/>
          <w:lang w:val="de-DE"/>
        </w:rPr>
        <w:t>0</w:t>
      </w:r>
      <w:r w:rsidRPr="00CB724C">
        <w:rPr>
          <w:rFonts w:ascii="Times New Roman" w:hAnsi="Times New Roman"/>
          <w:i/>
          <w:sz w:val="28"/>
          <w:szCs w:val="28"/>
          <w:lang w:val="de-DE"/>
        </w:rPr>
        <w:t>)=x</w:t>
      </w:r>
      <w:r w:rsidRPr="00CB724C">
        <w:rPr>
          <w:rFonts w:ascii="Times New Roman" w:hAnsi="Times New Roman"/>
          <w:i/>
          <w:sz w:val="28"/>
          <w:szCs w:val="28"/>
          <w:vertAlign w:val="subscript"/>
          <w:lang w:val="de-DE"/>
        </w:rPr>
        <w:t>2</w:t>
      </w:r>
      <w:r w:rsidRPr="00CB724C">
        <w:rPr>
          <w:rFonts w:ascii="Times New Roman" w:hAnsi="Times New Roman"/>
          <w:i/>
          <w:sz w:val="28"/>
          <w:szCs w:val="28"/>
          <w:vertAlign w:val="superscript"/>
          <w:lang w:val="de-DE"/>
        </w:rPr>
        <w:t>(0)</w:t>
      </w:r>
      <w:r w:rsidRPr="00CB724C">
        <w:rPr>
          <w:rFonts w:ascii="Times New Roman" w:hAnsi="Times New Roman"/>
          <w:i/>
          <w:sz w:val="28"/>
          <w:szCs w:val="28"/>
          <w:lang w:val="de-DE"/>
        </w:rPr>
        <w:t>,…, x</w:t>
      </w:r>
      <w:r w:rsidRPr="00CB724C">
        <w:rPr>
          <w:rFonts w:ascii="Times New Roman" w:hAnsi="Times New Roman"/>
          <w:i/>
          <w:sz w:val="28"/>
          <w:szCs w:val="28"/>
          <w:vertAlign w:val="subscript"/>
          <w:lang w:val="de-DE"/>
        </w:rPr>
        <w:t>m</w:t>
      </w:r>
      <w:r w:rsidRPr="00CB724C">
        <w:rPr>
          <w:rFonts w:ascii="Times New Roman" w:hAnsi="Times New Roman"/>
          <w:i/>
          <w:sz w:val="28"/>
          <w:szCs w:val="28"/>
          <w:lang w:val="de-DE"/>
        </w:rPr>
        <w:t>(t</w:t>
      </w:r>
      <w:r w:rsidRPr="00CB724C">
        <w:rPr>
          <w:rFonts w:ascii="Times New Roman" w:hAnsi="Times New Roman"/>
          <w:i/>
          <w:sz w:val="28"/>
          <w:szCs w:val="28"/>
          <w:vertAlign w:val="subscript"/>
          <w:lang w:val="de-DE"/>
        </w:rPr>
        <w:t>0</w:t>
      </w:r>
      <w:r w:rsidRPr="00CB724C">
        <w:rPr>
          <w:rFonts w:ascii="Times New Roman" w:hAnsi="Times New Roman"/>
          <w:i/>
          <w:sz w:val="28"/>
          <w:szCs w:val="28"/>
          <w:lang w:val="de-DE"/>
        </w:rPr>
        <w:t>)=x</w:t>
      </w:r>
      <w:r w:rsidRPr="00CB724C">
        <w:rPr>
          <w:rFonts w:ascii="Times New Roman" w:hAnsi="Times New Roman"/>
          <w:i/>
          <w:sz w:val="28"/>
          <w:szCs w:val="28"/>
          <w:vertAlign w:val="subscript"/>
          <w:lang w:val="de-DE"/>
        </w:rPr>
        <w:t>m</w:t>
      </w:r>
      <w:r w:rsidRPr="00CB724C">
        <w:rPr>
          <w:rFonts w:ascii="Times New Roman" w:hAnsi="Times New Roman"/>
          <w:i/>
          <w:sz w:val="28"/>
          <w:szCs w:val="28"/>
          <w:vertAlign w:val="superscript"/>
          <w:lang w:val="de-DE"/>
        </w:rPr>
        <w:t>(0)</w:t>
      </w:r>
      <w:r w:rsidRPr="00CB724C">
        <w:rPr>
          <w:rFonts w:ascii="Times New Roman" w:hAnsi="Times New Roman"/>
          <w:i/>
          <w:sz w:val="28"/>
          <w:szCs w:val="28"/>
          <w:lang w:val="de-DE"/>
        </w:rPr>
        <w:t>,</w:t>
      </w:r>
      <w:r w:rsidRPr="00CB724C">
        <w:rPr>
          <w:rFonts w:ascii="Times New Roman" w:hAnsi="Times New Roman"/>
          <w:sz w:val="28"/>
          <w:szCs w:val="28"/>
          <w:lang w:val="kk-KZ"/>
        </w:rPr>
        <w:t>(2.4)</w:t>
      </w:r>
    </w:p>
    <w:p w:rsidR="000C5B93" w:rsidRPr="00CB724C" w:rsidRDefault="000C5B93" w:rsidP="00115B51">
      <w:pPr>
        <w:pStyle w:val="a4"/>
        <w:jc w:val="both"/>
        <w:rPr>
          <w:rFonts w:ascii="Times New Roman" w:hAnsi="Times New Roman"/>
          <w:sz w:val="28"/>
          <w:szCs w:val="28"/>
          <w:lang w:val="de-DE"/>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мұндағы </w:t>
      </w:r>
      <w:r w:rsidRPr="00CB724C">
        <w:rPr>
          <w:rFonts w:ascii="Times New Roman" w:hAnsi="Times New Roman"/>
          <w:i/>
          <w:sz w:val="28"/>
          <w:szCs w:val="28"/>
          <w:lang w:val="kk-KZ"/>
        </w:rPr>
        <w:t>t</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 x</w:t>
      </w:r>
      <w:r w:rsidRPr="00CB724C">
        <w:rPr>
          <w:rFonts w:ascii="Times New Roman" w:hAnsi="Times New Roman"/>
          <w:i/>
          <w:sz w:val="28"/>
          <w:szCs w:val="28"/>
          <w:vertAlign w:val="subscript"/>
          <w:lang w:val="kk-KZ"/>
        </w:rPr>
        <w:t>1</w:t>
      </w:r>
      <w:r w:rsidRPr="00CB724C">
        <w:rPr>
          <w:rFonts w:ascii="Times New Roman" w:hAnsi="Times New Roman"/>
          <w:i/>
          <w:sz w:val="28"/>
          <w:szCs w:val="28"/>
          <w:vertAlign w:val="superscript"/>
          <w:lang w:val="kk-KZ"/>
        </w:rPr>
        <w:t>(0)</w:t>
      </w:r>
      <w:r w:rsidRPr="00CB724C">
        <w:rPr>
          <w:rFonts w:ascii="Times New Roman" w:hAnsi="Times New Roman"/>
          <w:i/>
          <w:sz w:val="28"/>
          <w:szCs w:val="28"/>
          <w:lang w:val="kk-KZ"/>
        </w:rPr>
        <w:t>, x</w:t>
      </w:r>
      <w:r w:rsidRPr="00CB724C">
        <w:rPr>
          <w:rFonts w:ascii="Times New Roman" w:hAnsi="Times New Roman"/>
          <w:i/>
          <w:sz w:val="28"/>
          <w:szCs w:val="28"/>
          <w:vertAlign w:val="subscript"/>
          <w:lang w:val="kk-KZ"/>
        </w:rPr>
        <w:t>2</w:t>
      </w:r>
      <w:r w:rsidRPr="00CB724C">
        <w:rPr>
          <w:rFonts w:ascii="Times New Roman" w:hAnsi="Times New Roman"/>
          <w:i/>
          <w:sz w:val="28"/>
          <w:szCs w:val="28"/>
          <w:vertAlign w:val="superscript"/>
          <w:lang w:val="kk-KZ"/>
        </w:rPr>
        <w:t>(0)</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m</w:t>
      </w:r>
      <w:r w:rsidRPr="00CB724C">
        <w:rPr>
          <w:rFonts w:ascii="Times New Roman" w:hAnsi="Times New Roman"/>
          <w:i/>
          <w:sz w:val="28"/>
          <w:szCs w:val="28"/>
          <w:vertAlign w:val="superscript"/>
          <w:lang w:val="kk-KZ"/>
        </w:rPr>
        <w:t>(0)</w:t>
      </w:r>
      <w:r w:rsidRPr="00CB724C">
        <w:rPr>
          <w:rFonts w:ascii="Times New Roman" w:hAnsi="Times New Roman"/>
          <w:sz w:val="28"/>
          <w:szCs w:val="28"/>
          <w:lang w:val="kk-KZ"/>
        </w:rPr>
        <w:t xml:space="preserve"> – берілген сандар.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(2.1) дифференциалды теңдеулерінің біріңғай жүйелерінің қандай да бір шешімін жүзеге асыру үшін (2.1) жүйесінің оң жақ бөлігі бастапқы нүктелердің (</w:t>
      </w:r>
      <w:r w:rsidRPr="00CB724C">
        <w:rPr>
          <w:rFonts w:ascii="Times New Roman" w:hAnsi="Times New Roman"/>
          <w:i/>
          <w:sz w:val="28"/>
          <w:szCs w:val="28"/>
          <w:lang w:val="kk-KZ"/>
        </w:rPr>
        <w:t>t</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1</w:t>
      </w:r>
      <w:r w:rsidRPr="00CB724C">
        <w:rPr>
          <w:rFonts w:ascii="Times New Roman" w:hAnsi="Times New Roman"/>
          <w:i/>
          <w:sz w:val="28"/>
          <w:szCs w:val="28"/>
          <w:vertAlign w:val="superscript"/>
          <w:lang w:val="kk-KZ"/>
        </w:rPr>
        <w:t>(0)</w:t>
      </w:r>
      <w:r w:rsidRPr="00CB724C">
        <w:rPr>
          <w:rFonts w:ascii="Times New Roman" w:hAnsi="Times New Roman"/>
          <w:i/>
          <w:sz w:val="28"/>
          <w:szCs w:val="28"/>
          <w:lang w:val="kk-KZ"/>
        </w:rPr>
        <w:t>, x</w:t>
      </w:r>
      <w:r w:rsidRPr="00CB724C">
        <w:rPr>
          <w:rFonts w:ascii="Times New Roman" w:hAnsi="Times New Roman"/>
          <w:i/>
          <w:sz w:val="28"/>
          <w:szCs w:val="28"/>
          <w:vertAlign w:val="subscript"/>
          <w:lang w:val="kk-KZ"/>
        </w:rPr>
        <w:t>2</w:t>
      </w:r>
      <w:r w:rsidRPr="00CB724C">
        <w:rPr>
          <w:rFonts w:ascii="Times New Roman" w:hAnsi="Times New Roman"/>
          <w:i/>
          <w:sz w:val="28"/>
          <w:szCs w:val="28"/>
          <w:vertAlign w:val="superscript"/>
          <w:lang w:val="kk-KZ"/>
        </w:rPr>
        <w:t>(0)</w:t>
      </w:r>
      <w:r w:rsidRPr="00CB724C">
        <w:rPr>
          <w:rFonts w:ascii="Times New Roman" w:hAnsi="Times New Roman"/>
          <w:i/>
          <w:sz w:val="28"/>
          <w:szCs w:val="28"/>
          <w:lang w:val="kk-KZ"/>
        </w:rPr>
        <w:t>,…, x</w:t>
      </w:r>
      <w:r w:rsidRPr="00CB724C">
        <w:rPr>
          <w:rFonts w:ascii="Times New Roman" w:hAnsi="Times New Roman"/>
          <w:i/>
          <w:sz w:val="28"/>
          <w:szCs w:val="28"/>
          <w:vertAlign w:val="subscript"/>
          <w:lang w:val="kk-KZ"/>
        </w:rPr>
        <w:t>m</w:t>
      </w:r>
      <w:r w:rsidRPr="00CB724C">
        <w:rPr>
          <w:rFonts w:ascii="Times New Roman" w:hAnsi="Times New Roman"/>
          <w:i/>
          <w:sz w:val="28"/>
          <w:szCs w:val="28"/>
          <w:vertAlign w:val="superscript"/>
          <w:lang w:val="kk-KZ"/>
        </w:rPr>
        <w:t>(0)</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жанында үздіксіз деп санау жеткілікті.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(2.1) жүйесі үшін Коши есебінің жүзеге асырылуын ғана емес, сонымен қатар біріңғайлығын кепілдендіру үшін бұл жүйенің оң жақ бөлігіне қосымша шектеулер қою қажет. Мұндай шектеулердің қарапайым түрі (2.1) жүйесінің оң бөліктерінен </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1</w:t>
      </w:r>
      <w:r w:rsidRPr="00CB724C">
        <w:rPr>
          <w:rFonts w:ascii="Times New Roman" w:hAnsi="Times New Roman"/>
          <w:i/>
          <w:sz w:val="28"/>
          <w:szCs w:val="28"/>
          <w:lang w:val="kk-KZ"/>
        </w:rPr>
        <w:t>, x</w:t>
      </w:r>
      <w:r w:rsidRPr="00CB724C">
        <w:rPr>
          <w:rFonts w:ascii="Times New Roman" w:hAnsi="Times New Roman"/>
          <w:i/>
          <w:sz w:val="28"/>
          <w:szCs w:val="28"/>
          <w:vertAlign w:val="subscript"/>
          <w:lang w:val="kk-KZ"/>
        </w:rPr>
        <w:t>2</w:t>
      </w:r>
      <w:r w:rsidRPr="00CB724C">
        <w:rPr>
          <w:rFonts w:ascii="Times New Roman" w:hAnsi="Times New Roman"/>
          <w:i/>
          <w:sz w:val="28"/>
          <w:szCs w:val="28"/>
          <w:lang w:val="kk-KZ"/>
        </w:rPr>
        <w:t>,…, x</w:t>
      </w:r>
      <w:r w:rsidRPr="00CB724C">
        <w:rPr>
          <w:rFonts w:ascii="Times New Roman" w:hAnsi="Times New Roman"/>
          <w:i/>
          <w:sz w:val="28"/>
          <w:szCs w:val="28"/>
          <w:vertAlign w:val="subscript"/>
          <w:lang w:val="kk-KZ"/>
        </w:rPr>
        <w:t>m</w:t>
      </w:r>
      <w:r w:rsidRPr="00CB724C">
        <w:rPr>
          <w:rFonts w:ascii="Times New Roman" w:hAnsi="Times New Roman"/>
          <w:sz w:val="28"/>
          <w:szCs w:val="28"/>
          <w:lang w:val="kk-KZ"/>
        </w:rPr>
        <w:t xml:space="preserve">бойынша шектелген жеке туындылардың болуын талап ету болып табылады.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t>Бірақ айта кететін жайт, Коши есебін шешуді жүзеге асыру бұл жағдайлардың тек кейбір тәуелсіз t ауыспалы шамасының t</w:t>
      </w:r>
      <w:r w:rsidRPr="00CB724C">
        <w:rPr>
          <w:rFonts w:ascii="Times New Roman" w:hAnsi="Times New Roman"/>
          <w:sz w:val="28"/>
          <w:szCs w:val="28"/>
          <w:vertAlign w:val="subscript"/>
          <w:lang w:val="kk-KZ"/>
        </w:rPr>
        <w:t>0</w:t>
      </w:r>
      <w:r w:rsidRPr="00CB724C">
        <w:rPr>
          <w:rFonts w:ascii="Times New Roman" w:hAnsi="Times New Roman"/>
          <w:sz w:val="28"/>
          <w:szCs w:val="28"/>
          <w:lang w:val="kk-KZ"/>
        </w:rPr>
        <w:t xml:space="preserve"> бастапқы мәндерінің айналасында ғана кепіл бола 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Егер уақыттың </w:t>
      </w:r>
      <w:r w:rsidRPr="00CB724C">
        <w:rPr>
          <w:rFonts w:ascii="Times New Roman" w:hAnsi="Times New Roman"/>
          <w:position w:val="-12"/>
          <w:sz w:val="28"/>
          <w:szCs w:val="28"/>
          <w:lang w:val="kk-KZ"/>
        </w:rPr>
        <w:object w:dxaOrig="560" w:dyaOrig="360">
          <v:shape id="_x0000_i1060" type="#_x0000_t75" style="width:27.65pt;height:18.4pt" o:ole="">
            <v:imagedata r:id="rId87" o:title=""/>
          </v:shape>
          <o:OLEObject Type="Embed" ProgID="Equation.3" ShapeID="_x0000_i1060" DrawAspect="Content" ObjectID="_1512466374" r:id="rId88"/>
        </w:object>
      </w:r>
      <w:r w:rsidRPr="00CB724C">
        <w:rPr>
          <w:rFonts w:ascii="Times New Roman" w:hAnsi="Times New Roman"/>
          <w:sz w:val="28"/>
          <w:szCs w:val="28"/>
          <w:lang w:val="kk-KZ"/>
        </w:rPr>
        <w:t xml:space="preserve"> бастапқы мезгілінде зерттелетін жүйелер жағдайы белгіленіп және (2.1) жүйесінің (2.3) шешімі (2.4) бастапқы жағдайлармен қанағаттандырылатын олса, онда жүйе жағдайы уақыттың </w:t>
      </w:r>
      <w:r w:rsidRPr="00CB724C">
        <w:rPr>
          <w:rFonts w:ascii="Times New Roman" w:hAnsi="Times New Roman"/>
          <w:position w:val="-6"/>
          <w:sz w:val="28"/>
          <w:szCs w:val="28"/>
          <w:lang w:val="kk-KZ"/>
        </w:rPr>
        <w:object w:dxaOrig="139" w:dyaOrig="240">
          <v:shape id="_x0000_i1061" type="#_x0000_t75" style="width:6.7pt;height:11.7pt" o:ole="">
            <v:imagedata r:id="rId89" o:title=""/>
          </v:shape>
          <o:OLEObject Type="Embed" ProgID="Equation.3" ShapeID="_x0000_i1061" DrawAspect="Content" ObjectID="_1512466375" r:id="rId90"/>
        </w:object>
      </w:r>
      <w:r w:rsidRPr="00CB724C">
        <w:rPr>
          <w:rFonts w:ascii="Times New Roman" w:hAnsi="Times New Roman"/>
          <w:sz w:val="28"/>
          <w:szCs w:val="28"/>
          <w:lang w:val="kk-KZ"/>
        </w:rPr>
        <w:t xml:space="preserve">кез келгенмезгілінде (2.3) теңдеуінің </w:t>
      </w:r>
      <w:r w:rsidRPr="00CB724C">
        <w:rPr>
          <w:rFonts w:ascii="Times New Roman" w:hAnsi="Times New Roman"/>
          <w:position w:val="-12"/>
          <w:sz w:val="28"/>
          <w:szCs w:val="28"/>
          <w:lang w:val="kk-KZ"/>
        </w:rPr>
        <w:object w:dxaOrig="1180" w:dyaOrig="360">
          <v:shape id="_x0000_i1062" type="#_x0000_t75" style="width:59.45pt;height:18.4pt" o:ole="">
            <v:imagedata r:id="rId91" o:title=""/>
          </v:shape>
          <o:OLEObject Type="Embed" ProgID="Equation.3" ShapeID="_x0000_i1062" DrawAspect="Content" ObjectID="_1512466376" r:id="rId92"/>
        </w:object>
      </w:r>
      <w:r w:rsidRPr="00CB724C">
        <w:rPr>
          <w:rFonts w:ascii="Times New Roman" w:hAnsi="Times New Roman"/>
          <w:sz w:val="28"/>
          <w:szCs w:val="28"/>
          <w:lang w:val="kk-KZ"/>
        </w:rPr>
        <w:t xml:space="preserve"> айнымалы шама мәндерімен анықталады. Нақты өзара байланыстың популяциялардың өсіңкілігін зерттеу барысында бұл ауыспалы шамаға негізінде зерттелетін экожүйеге енетін түрлердің саны немесе тығыздығы сәйкес келеді. Бұл жағдайда биологиялық мәні ауыспалы шаманың теріс емес мәндеріне ие болады.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12"/>
          <w:sz w:val="28"/>
          <w:szCs w:val="28"/>
          <w:lang w:val="kk-KZ"/>
        </w:rPr>
        <w:object w:dxaOrig="1160" w:dyaOrig="360">
          <v:shape id="_x0000_i1063" type="#_x0000_t75" style="width:61.1pt;height:19.25pt" o:ole="">
            <v:imagedata r:id="rId93" o:title=""/>
          </v:shape>
          <o:OLEObject Type="Embed" ProgID="Equation.3" ShapeID="_x0000_i1063" DrawAspect="Content" ObjectID="_1512466377" r:id="rId94"/>
        </w:object>
      </w:r>
      <w:r w:rsidRPr="00CB724C">
        <w:rPr>
          <w:rFonts w:ascii="Times New Roman" w:hAnsi="Times New Roman"/>
          <w:sz w:val="28"/>
          <w:szCs w:val="28"/>
          <w:lang w:val="kk-KZ"/>
        </w:rPr>
        <w:t xml:space="preserve"> мәндерін </w:t>
      </w:r>
      <w:r w:rsidRPr="00CB724C">
        <w:rPr>
          <w:rFonts w:ascii="Times New Roman" w:hAnsi="Times New Roman"/>
          <w:position w:val="-6"/>
          <w:sz w:val="28"/>
          <w:szCs w:val="28"/>
          <w:lang w:val="kk-KZ"/>
        </w:rPr>
        <w:object w:dxaOrig="260" w:dyaOrig="220">
          <v:shape id="_x0000_i1064" type="#_x0000_t75" style="width:12.55pt;height:10.9pt" o:ole="">
            <v:imagedata r:id="rId95" o:title=""/>
          </v:shape>
          <o:OLEObject Type="Embed" ProgID="Equation.3" ShapeID="_x0000_i1064" DrawAspect="Content" ObjectID="_1512466378" r:id="rId96"/>
        </w:object>
      </w:r>
      <w:r w:rsidRPr="00CB724C">
        <w:rPr>
          <w:rFonts w:ascii="Times New Roman" w:hAnsi="Times New Roman"/>
          <w:sz w:val="28"/>
          <w:szCs w:val="28"/>
          <w:lang w:val="kk-KZ"/>
        </w:rPr>
        <w:t xml:space="preserve">-мөлшрлік кеңістігнде нүктелердің координатасы ретінде қарастыра отырып, </w:t>
      </w:r>
      <w:r w:rsidRPr="00CB724C">
        <w:rPr>
          <w:rFonts w:ascii="Times New Roman" w:hAnsi="Times New Roman"/>
          <w:position w:val="-12"/>
          <w:sz w:val="28"/>
          <w:szCs w:val="28"/>
          <w:lang w:val="kk-KZ"/>
        </w:rPr>
        <w:object w:dxaOrig="1620" w:dyaOrig="360">
          <v:shape id="_x0000_i1065" type="#_x0000_t75" style="width:81.2pt;height:18.4pt" o:ole="">
            <v:imagedata r:id="rId97" o:title=""/>
          </v:shape>
          <o:OLEObject Type="Embed" ProgID="Equation.3" ShapeID="_x0000_i1065" DrawAspect="Content" ObjectID="_1512466379" r:id="rId98"/>
        </w:object>
      </w:r>
      <w:r w:rsidRPr="00CB724C">
        <w:rPr>
          <w:rFonts w:ascii="Times New Roman" w:hAnsi="Times New Roman"/>
          <w:sz w:val="28"/>
          <w:szCs w:val="28"/>
          <w:lang w:val="kk-KZ"/>
        </w:rPr>
        <w:t xml:space="preserve">) нүктелері арқылы (2.1) жүйесінің жағдайын геометриялы түрде елестеуге болады. Бұл нүктені фазалық нүкте, ал </w:t>
      </w:r>
      <w:r w:rsidRPr="00CB724C">
        <w:rPr>
          <w:rFonts w:ascii="Times New Roman" w:hAnsi="Times New Roman"/>
          <w:position w:val="-6"/>
          <w:sz w:val="28"/>
          <w:szCs w:val="28"/>
          <w:lang w:val="kk-KZ"/>
        </w:rPr>
        <w:object w:dxaOrig="260" w:dyaOrig="220">
          <v:shape id="_x0000_i1066" type="#_x0000_t75" style="width:12.55pt;height:10.9pt" o:ole="">
            <v:imagedata r:id="rId99" o:title=""/>
          </v:shape>
          <o:OLEObject Type="Embed" ProgID="Equation.3" ShapeID="_x0000_i1066" DrawAspect="Content" ObjectID="_1512466380" r:id="rId100"/>
        </w:object>
      </w:r>
      <w:r w:rsidRPr="00CB724C">
        <w:rPr>
          <w:rFonts w:ascii="Times New Roman" w:hAnsi="Times New Roman"/>
          <w:sz w:val="28"/>
          <w:szCs w:val="28"/>
          <w:lang w:val="kk-KZ"/>
        </w:rPr>
        <w:t xml:space="preserve">- қалдықты кеңістігі жүйе шешімі талдау беретін – фазалық кеісітік деп аталады. (2.1) жүйесінің барлық (2.3) шешімдері фазалық кеңістікте </w:t>
      </w:r>
      <w:r w:rsidRPr="00CB724C">
        <w:rPr>
          <w:rFonts w:ascii="Times New Roman" w:hAnsi="Times New Roman"/>
          <w:position w:val="-12"/>
          <w:sz w:val="28"/>
          <w:szCs w:val="28"/>
          <w:lang w:val="kk-KZ"/>
        </w:rPr>
        <w:object w:dxaOrig="1719" w:dyaOrig="360">
          <v:shape id="_x0000_i1067" type="#_x0000_t75" style="width:86.25pt;height:18.4pt" o:ole="">
            <v:imagedata r:id="rId101" o:title=""/>
          </v:shape>
          <o:OLEObject Type="Embed" ProgID="Equation.3" ShapeID="_x0000_i1067" DrawAspect="Content" ObjectID="_1512466381" r:id="rId102"/>
        </w:object>
      </w:r>
      <w:r w:rsidRPr="00CB724C">
        <w:rPr>
          <w:rFonts w:ascii="Times New Roman" w:hAnsi="Times New Roman"/>
          <w:sz w:val="28"/>
          <w:szCs w:val="28"/>
          <w:lang w:val="kk-KZ"/>
        </w:rPr>
        <w:t xml:space="preserve"> нүктелерінің жылжуының кейбір заңдарын құрайды және (2.1) жүйесімен анықталатын қозғалыс деп, ал кеңістікте осы нүктелер сипаттайтын жол – бұл қозғалсытың траекториясы (жылжу жолы ) деп аталады.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қозғалсыты (2.3) басқару сонымен қатар оның жылжу жолының параметрлі теңдеулері болып табылады.(21) теңдудің </w:t>
      </w:r>
      <w:r w:rsidRPr="00CB724C">
        <w:rPr>
          <w:rFonts w:ascii="Times New Roman" w:hAnsi="Times New Roman"/>
          <w:position w:val="-12"/>
          <w:sz w:val="28"/>
          <w:szCs w:val="28"/>
          <w:lang w:val="kk-KZ"/>
        </w:rPr>
        <w:object w:dxaOrig="1260" w:dyaOrig="360">
          <v:shape id="_x0000_i1068" type="#_x0000_t75" style="width:62.8pt;height:18.4pt" o:ole="">
            <v:imagedata r:id="rId103" o:title=""/>
          </v:shape>
          <o:OLEObject Type="Embed" ProgID="Equation.3" ShapeID="_x0000_i1068" DrawAspect="Content" ObjectID="_1512466382" r:id="rId104"/>
        </w:object>
      </w:r>
      <w:r w:rsidRPr="00CB724C">
        <w:rPr>
          <w:rFonts w:ascii="Times New Roman" w:hAnsi="Times New Roman"/>
          <w:sz w:val="28"/>
          <w:szCs w:val="28"/>
          <w:lang w:val="kk-KZ"/>
        </w:rPr>
        <w:t xml:space="preserve">жалпы шешімі фазалы кеңістікте бағыттайтын фазалық траекториясының геометриялық кескінмен ұсынылған. Мұндай тұжырымдар ең алдымен зерттелетін жүйе автономды және </w:t>
      </w:r>
      <w:r w:rsidRPr="00CB724C">
        <w:rPr>
          <w:rFonts w:ascii="Times New Roman" w:hAnsi="Times New Roman"/>
          <w:position w:val="-10"/>
          <w:sz w:val="28"/>
          <w:szCs w:val="28"/>
          <w:lang w:val="kk-KZ"/>
        </w:rPr>
        <w:object w:dxaOrig="240" w:dyaOrig="320">
          <v:shape id="_x0000_i1069" type="#_x0000_t75" style="width:11.7pt;height:15.9pt" o:ole="">
            <v:imagedata r:id="rId105" o:title=""/>
          </v:shape>
          <o:OLEObject Type="Embed" ProgID="Equation.3" ShapeID="_x0000_i1069" DrawAspect="Content" ObjectID="_1512466383" r:id="rId106"/>
        </w:object>
      </w:r>
      <w:r w:rsidRPr="00CB724C">
        <w:rPr>
          <w:rFonts w:ascii="Times New Roman" w:hAnsi="Times New Roman"/>
          <w:sz w:val="28"/>
          <w:szCs w:val="28"/>
          <w:lang w:val="kk-KZ"/>
        </w:rPr>
        <w:t xml:space="preserve">функциясы тәуелсіз ауыспалы </w:t>
      </w:r>
      <w:r w:rsidRPr="00CB724C">
        <w:rPr>
          <w:rFonts w:ascii="Times New Roman" w:hAnsi="Times New Roman"/>
          <w:position w:val="-6"/>
          <w:sz w:val="28"/>
          <w:szCs w:val="28"/>
          <w:lang w:val="kk-KZ"/>
        </w:rPr>
        <w:object w:dxaOrig="139" w:dyaOrig="240">
          <v:shape id="_x0000_i1070" type="#_x0000_t75" style="width:6.7pt;height:11.7pt" o:ole="">
            <v:imagedata r:id="rId107" o:title=""/>
          </v:shape>
          <o:OLEObject Type="Embed" ProgID="Equation.3" ShapeID="_x0000_i1070" DrawAspect="Content" ObjectID="_1512466384" r:id="rId108"/>
        </w:object>
      </w:r>
      <w:r w:rsidRPr="00CB724C">
        <w:rPr>
          <w:rFonts w:ascii="Times New Roman" w:hAnsi="Times New Roman"/>
          <w:sz w:val="28"/>
          <w:szCs w:val="28"/>
          <w:lang w:val="kk-KZ"/>
        </w:rPr>
        <w:t>шамасын құрайтын, сонымен бірге жүйе келесідей (2.2а) түрге ие болғанда тиімді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position w:val="-24"/>
          <w:sz w:val="28"/>
          <w:szCs w:val="28"/>
          <w:lang w:val="kk-KZ"/>
        </w:rPr>
        <w:object w:dxaOrig="1080" w:dyaOrig="620">
          <v:shape id="_x0000_i1071" type="#_x0000_t75" style="width:54.4pt;height:31pt" o:ole="">
            <v:imagedata r:id="rId109" o:title=""/>
          </v:shape>
          <o:OLEObject Type="Embed" ProgID="Equation.3" ShapeID="_x0000_i1071" DrawAspect="Content" ObjectID="_1512466385" r:id="rId110"/>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векторлы теңдеуден шығатыны, әрбір уақыт аралығында фазалы нүктелердің жылжуының векторлы жылдамдығы бұл нүктеден </w:t>
      </w:r>
      <w:r w:rsidRPr="00CB724C">
        <w:rPr>
          <w:rFonts w:ascii="Times New Roman" w:hAnsi="Times New Roman"/>
          <w:position w:val="-6"/>
          <w:sz w:val="28"/>
          <w:szCs w:val="28"/>
          <w:lang w:val="kk-KZ"/>
        </w:rPr>
        <w:object w:dxaOrig="200" w:dyaOrig="220">
          <v:shape id="_x0000_i1072" type="#_x0000_t75" style="width:10.05pt;height:10.9pt" o:ole="">
            <v:imagedata r:id="rId111" o:title=""/>
          </v:shape>
          <o:OLEObject Type="Embed" ProgID="Equation.3" ShapeID="_x0000_i1072" DrawAspect="Content" ObjectID="_1512466386" r:id="rId112"/>
        </w:object>
      </w:r>
      <w:r w:rsidRPr="00CB724C">
        <w:rPr>
          <w:rFonts w:ascii="Times New Roman" w:hAnsi="Times New Roman"/>
          <w:sz w:val="28"/>
          <w:szCs w:val="28"/>
          <w:lang w:val="kk-KZ"/>
        </w:rPr>
        <w:t xml:space="preserve">шығатын фазалық кеңістіктегі </w:t>
      </w:r>
      <w:r w:rsidRPr="00CB724C">
        <w:rPr>
          <w:rFonts w:ascii="Times New Roman" w:hAnsi="Times New Roman"/>
          <w:position w:val="-10"/>
          <w:sz w:val="28"/>
          <w:szCs w:val="28"/>
          <w:lang w:val="kk-KZ"/>
        </w:rPr>
        <w:object w:dxaOrig="540" w:dyaOrig="320">
          <v:shape id="_x0000_i1073" type="#_x0000_t75" style="width:26.8pt;height:15.9pt" o:ole="">
            <v:imagedata r:id="rId113" o:title=""/>
          </v:shape>
          <o:OLEObject Type="Embed" ProgID="Equation.3" ShapeID="_x0000_i1073" DrawAspect="Content" ObjectID="_1512466387" r:id="rId114"/>
        </w:object>
      </w:r>
      <w:r w:rsidRPr="00CB724C">
        <w:rPr>
          <w:rFonts w:ascii="Times New Roman" w:hAnsi="Times New Roman"/>
          <w:sz w:val="28"/>
          <w:szCs w:val="28"/>
          <w:lang w:val="kk-KZ"/>
        </w:rPr>
        <w:t xml:space="preserve"> векторында тең. Мұнда осы мезетте қозғалатын фазалық нүкте болады және бұл анықталған нүктедегі </w:t>
      </w:r>
      <w:r w:rsidRPr="00CB724C">
        <w:rPr>
          <w:rFonts w:ascii="Times New Roman" w:hAnsi="Times New Roman"/>
          <w:position w:val="-12"/>
          <w:sz w:val="28"/>
          <w:szCs w:val="28"/>
          <w:lang w:val="kk-KZ"/>
        </w:rPr>
        <w:object w:dxaOrig="1719" w:dyaOrig="360">
          <v:shape id="_x0000_i1074" type="#_x0000_t75" style="width:86.25pt;height:18.4pt" o:ole="">
            <v:imagedata r:id="rId115" o:title=""/>
          </v:shape>
          <o:OLEObject Type="Embed" ProgID="Equation.3" ShapeID="_x0000_i1074" DrawAspect="Content" ObjectID="_1512466388" r:id="rId116"/>
        </w:object>
      </w:r>
      <w:r w:rsidRPr="00CB724C">
        <w:rPr>
          <w:rFonts w:ascii="Times New Roman" w:hAnsi="Times New Roman"/>
          <w:sz w:val="28"/>
          <w:szCs w:val="28"/>
          <w:lang w:val="kk-KZ"/>
        </w:rPr>
        <w:t xml:space="preserve">қозғалыс жылдамдығы уақыт аралығында өзгермейді. Сызықтық  автономды жүйемен анықталады, ал қозғалыс келесі қасиеттерге ие болады: егер (2.2) жүйесі (2.2а) жүйесімен анықталатын қозғалыс болып табылса, онда (2.5) осы жүйемен анықталатын қозғалыс болып табылады.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de-DE"/>
        </w:rPr>
      </w:pPr>
      <w:r w:rsidRPr="00CB724C">
        <w:rPr>
          <w:rFonts w:ascii="Times New Roman" w:hAnsi="Times New Roman"/>
          <w:i/>
          <w:sz w:val="28"/>
          <w:szCs w:val="28"/>
          <w:lang w:val="de-DE"/>
        </w:rPr>
        <w:t>x</w:t>
      </w:r>
      <w:r w:rsidRPr="00CB724C">
        <w:rPr>
          <w:rFonts w:ascii="Times New Roman" w:hAnsi="Times New Roman"/>
          <w:i/>
          <w:sz w:val="28"/>
          <w:szCs w:val="28"/>
          <w:vertAlign w:val="subscript"/>
          <w:lang w:val="de-DE"/>
        </w:rPr>
        <w:t>1</w:t>
      </w:r>
      <w:r w:rsidRPr="00CB724C">
        <w:rPr>
          <w:rFonts w:ascii="Times New Roman" w:hAnsi="Times New Roman"/>
          <w:i/>
          <w:sz w:val="28"/>
          <w:szCs w:val="28"/>
          <w:lang w:val="de-DE"/>
        </w:rPr>
        <w:t>=x</w:t>
      </w:r>
      <w:r w:rsidRPr="00CB724C">
        <w:rPr>
          <w:rFonts w:ascii="Times New Roman" w:hAnsi="Times New Roman"/>
          <w:i/>
          <w:sz w:val="28"/>
          <w:szCs w:val="28"/>
          <w:vertAlign w:val="subscript"/>
          <w:lang w:val="de-DE"/>
        </w:rPr>
        <w:t>1</w:t>
      </w:r>
      <w:r w:rsidRPr="00CB724C">
        <w:rPr>
          <w:rFonts w:ascii="Times New Roman" w:hAnsi="Times New Roman"/>
          <w:i/>
          <w:sz w:val="28"/>
          <w:szCs w:val="28"/>
          <w:lang w:val="de-DE"/>
        </w:rPr>
        <w:t>(t+</w:t>
      </w:r>
      <w:r w:rsidRPr="00CB724C">
        <w:rPr>
          <w:rFonts w:ascii="Times New Roman" w:hAnsi="Times New Roman"/>
          <w:i/>
          <w:sz w:val="28"/>
          <w:szCs w:val="28"/>
          <w:lang w:val="en-US"/>
        </w:rPr>
        <w:t>τ</w:t>
      </w:r>
      <w:r w:rsidRPr="00CB724C">
        <w:rPr>
          <w:rFonts w:ascii="Times New Roman" w:hAnsi="Times New Roman"/>
          <w:i/>
          <w:sz w:val="28"/>
          <w:szCs w:val="28"/>
          <w:lang w:val="de-DE"/>
        </w:rPr>
        <w:t>),  x</w:t>
      </w:r>
      <w:r w:rsidRPr="00CB724C">
        <w:rPr>
          <w:rFonts w:ascii="Times New Roman" w:hAnsi="Times New Roman"/>
          <w:i/>
          <w:sz w:val="28"/>
          <w:szCs w:val="28"/>
          <w:vertAlign w:val="subscript"/>
          <w:lang w:val="de-DE"/>
        </w:rPr>
        <w:t>2</w:t>
      </w:r>
      <w:r w:rsidRPr="00CB724C">
        <w:rPr>
          <w:rFonts w:ascii="Times New Roman" w:hAnsi="Times New Roman"/>
          <w:i/>
          <w:sz w:val="28"/>
          <w:szCs w:val="28"/>
          <w:lang w:val="de-DE"/>
        </w:rPr>
        <w:t>=x</w:t>
      </w:r>
      <w:r w:rsidRPr="00CB724C">
        <w:rPr>
          <w:rFonts w:ascii="Times New Roman" w:hAnsi="Times New Roman"/>
          <w:i/>
          <w:sz w:val="28"/>
          <w:szCs w:val="28"/>
          <w:vertAlign w:val="subscript"/>
          <w:lang w:val="de-DE"/>
        </w:rPr>
        <w:t>2</w:t>
      </w:r>
      <w:r w:rsidRPr="00CB724C">
        <w:rPr>
          <w:rFonts w:ascii="Times New Roman" w:hAnsi="Times New Roman"/>
          <w:i/>
          <w:sz w:val="28"/>
          <w:szCs w:val="28"/>
          <w:lang w:val="de-DE"/>
        </w:rPr>
        <w:t>(t+</w:t>
      </w:r>
      <w:r w:rsidRPr="00CB724C">
        <w:rPr>
          <w:rFonts w:ascii="Times New Roman" w:hAnsi="Times New Roman"/>
          <w:i/>
          <w:sz w:val="28"/>
          <w:szCs w:val="28"/>
          <w:lang w:val="en-US"/>
        </w:rPr>
        <w:t>τ</w:t>
      </w:r>
      <w:r w:rsidRPr="00CB724C">
        <w:rPr>
          <w:rFonts w:ascii="Times New Roman" w:hAnsi="Times New Roman"/>
          <w:i/>
          <w:sz w:val="28"/>
          <w:szCs w:val="28"/>
          <w:lang w:val="de-DE"/>
        </w:rPr>
        <w:t>),…, x</w:t>
      </w:r>
      <w:r w:rsidRPr="00CB724C">
        <w:rPr>
          <w:rFonts w:ascii="Times New Roman" w:hAnsi="Times New Roman"/>
          <w:i/>
          <w:sz w:val="28"/>
          <w:szCs w:val="28"/>
          <w:vertAlign w:val="subscript"/>
          <w:lang w:val="de-DE"/>
        </w:rPr>
        <w:t>m</w:t>
      </w:r>
      <w:r w:rsidRPr="00CB724C">
        <w:rPr>
          <w:rFonts w:ascii="Times New Roman" w:hAnsi="Times New Roman"/>
          <w:i/>
          <w:sz w:val="28"/>
          <w:szCs w:val="28"/>
          <w:lang w:val="de-DE"/>
        </w:rPr>
        <w:t>=x</w:t>
      </w:r>
      <w:r w:rsidRPr="00CB724C">
        <w:rPr>
          <w:rFonts w:ascii="Times New Roman" w:hAnsi="Times New Roman"/>
          <w:i/>
          <w:sz w:val="28"/>
          <w:szCs w:val="28"/>
          <w:vertAlign w:val="subscript"/>
          <w:lang w:val="de-DE"/>
        </w:rPr>
        <w:t>m</w:t>
      </w:r>
      <w:r w:rsidRPr="00CB724C">
        <w:rPr>
          <w:rFonts w:ascii="Times New Roman" w:hAnsi="Times New Roman"/>
          <w:i/>
          <w:sz w:val="28"/>
          <w:szCs w:val="28"/>
          <w:lang w:val="de-DE"/>
        </w:rPr>
        <w:t>(t+</w:t>
      </w:r>
      <w:r w:rsidRPr="00CB724C">
        <w:rPr>
          <w:rFonts w:ascii="Times New Roman" w:hAnsi="Times New Roman"/>
          <w:i/>
          <w:sz w:val="28"/>
          <w:szCs w:val="28"/>
          <w:lang w:val="en-US"/>
        </w:rPr>
        <w:t>τ</w:t>
      </w:r>
      <w:r w:rsidRPr="00CB724C">
        <w:rPr>
          <w:rFonts w:ascii="Times New Roman" w:hAnsi="Times New Roman"/>
          <w:i/>
          <w:sz w:val="28"/>
          <w:szCs w:val="28"/>
          <w:lang w:val="de-DE"/>
        </w:rPr>
        <w:t>),</w:t>
      </w:r>
      <w:r w:rsidRPr="00CB724C">
        <w:rPr>
          <w:rFonts w:ascii="Times New Roman" w:hAnsi="Times New Roman"/>
          <w:i/>
          <w:sz w:val="28"/>
          <w:szCs w:val="28"/>
          <w:lang w:val="en-US"/>
        </w:rPr>
        <w:t>τ</w:t>
      </w:r>
      <w:r w:rsidRPr="00CB724C">
        <w:rPr>
          <w:rFonts w:ascii="Times New Roman" w:hAnsi="Times New Roman"/>
          <w:i/>
          <w:sz w:val="28"/>
          <w:szCs w:val="28"/>
          <w:lang w:val="de-DE"/>
        </w:rPr>
        <w:t>=const</w:t>
      </w:r>
      <w:r w:rsidRPr="00CB724C">
        <w:rPr>
          <w:rFonts w:ascii="Times New Roman" w:hAnsi="Times New Roman"/>
          <w:sz w:val="28"/>
          <w:szCs w:val="28"/>
          <w:lang w:val="kk-KZ"/>
        </w:rPr>
        <w:t xml:space="preserve">(2.5) </w:t>
      </w:r>
    </w:p>
    <w:p w:rsidR="000C5B93" w:rsidRPr="00CB724C" w:rsidRDefault="000C5B93" w:rsidP="00115B51">
      <w:pPr>
        <w:pStyle w:val="a4"/>
        <w:jc w:val="both"/>
        <w:rPr>
          <w:rFonts w:ascii="Times New Roman" w:hAnsi="Times New Roman"/>
          <w:sz w:val="28"/>
          <w:szCs w:val="28"/>
          <w:lang w:val="de-DE"/>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(2.3) және (2.5) екі қозғалыс </w:t>
      </w:r>
      <w:r w:rsidRPr="00CB724C">
        <w:rPr>
          <w:rFonts w:ascii="Times New Roman" w:hAnsi="Times New Roman"/>
          <w:position w:val="-6"/>
          <w:sz w:val="28"/>
          <w:szCs w:val="28"/>
          <w:lang w:val="kk-KZ"/>
        </w:rPr>
        <w:object w:dxaOrig="560" w:dyaOrig="279">
          <v:shape id="_x0000_i1075" type="#_x0000_t75" style="width:27.65pt;height:14.25pt" o:ole="">
            <v:imagedata r:id="rId117" o:title=""/>
          </v:shape>
          <o:OLEObject Type="Embed" ProgID="Equation.3" ShapeID="_x0000_i1075" DrawAspect="Content" ObjectID="_1512466389" r:id="rId118"/>
        </w:object>
      </w:r>
      <w:r w:rsidRPr="00CB724C">
        <w:rPr>
          <w:rFonts w:ascii="Times New Roman" w:hAnsi="Times New Roman"/>
          <w:sz w:val="28"/>
          <w:szCs w:val="28"/>
          <w:lang w:val="kk-KZ"/>
        </w:rPr>
        <w:t xml:space="preserve"> болғанда олардың жүру жолдары сәйкес келген уақытта әртүрлі болып келеді. </w:t>
      </w:r>
    </w:p>
    <w:p w:rsidR="000C5B93" w:rsidRPr="00CB724C" w:rsidRDefault="000C5B93" w:rsidP="00115B51">
      <w:pPr>
        <w:pStyle w:val="a4"/>
        <w:jc w:val="both"/>
        <w:rPr>
          <w:rFonts w:ascii="Times New Roman" w:hAnsi="Times New Roman"/>
          <w:sz w:val="28"/>
          <w:szCs w:val="28"/>
          <w:lang w:val="kk-KZ"/>
        </w:rPr>
      </w:pPr>
    </w:p>
    <w:p w:rsidR="00FA3ECC" w:rsidRPr="00CB724C" w:rsidRDefault="00FA3ECC" w:rsidP="00115B51">
      <w:pPr>
        <w:shd w:val="clear" w:color="auto" w:fill="FFFFFF"/>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3. Экожүйелердегі модельдеуге деген шектеулер.</w:t>
      </w:r>
    </w:p>
    <w:p w:rsidR="00FA3ECC" w:rsidRPr="00CB724C" w:rsidRDefault="00FA3ECC"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Динамикалық жүйелелерді зерттеу барысында бізді ең алдымен қозғалыс қызықтырады өйткені дәл осықозғалыс уақыттың ұзақ аралығында жүйесінің жағдайы үшін сипаты болып табылады. Біз қарастырып отырған жүйелердегі стационарлы қозғалыстың қайсысы мүмкінді? Бұл ең алдымен тепе-теңдік (алаң нүктелері ) жағдайы болуы мүмкін.</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Одан әрі (2.2) жүйесіндегі мүмкіндік стационарлы қозғалсыстар санына периодты қозғалыстар жатады.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Фазалық нүктесінің </w:t>
      </w:r>
      <w:r w:rsidRPr="00CB724C">
        <w:rPr>
          <w:rFonts w:ascii="Times New Roman" w:hAnsi="Times New Roman"/>
          <w:position w:val="-14"/>
          <w:sz w:val="28"/>
          <w:szCs w:val="28"/>
          <w:lang w:val="kk-KZ"/>
        </w:rPr>
        <w:object w:dxaOrig="1660" w:dyaOrig="380">
          <v:shape id="_x0000_i1076" type="#_x0000_t75" style="width:82.9pt;height:18.4pt" o:ole="">
            <v:imagedata r:id="rId119" o:title=""/>
          </v:shape>
          <o:OLEObject Type="Embed" ProgID="Equation.3" ShapeID="_x0000_i1076" DrawAspect="Content" ObjectID="_1512466390" r:id="rId120"/>
        </w:object>
      </w:r>
      <w:r w:rsidRPr="00CB724C">
        <w:rPr>
          <w:rFonts w:ascii="Times New Roman" w:hAnsi="Times New Roman"/>
          <w:sz w:val="28"/>
          <w:szCs w:val="28"/>
          <w:lang w:val="kk-KZ"/>
        </w:rPr>
        <w:t xml:space="preserve"> вектор жылдамдығы нөлге тең </w:t>
      </w:r>
      <w:r w:rsidRPr="00CB724C">
        <w:rPr>
          <w:rFonts w:ascii="Times New Roman" w:hAnsi="Times New Roman"/>
          <w:position w:val="-12"/>
          <w:sz w:val="28"/>
          <w:szCs w:val="28"/>
          <w:lang w:val="kk-KZ"/>
        </w:rPr>
        <w:object w:dxaOrig="1719" w:dyaOrig="360">
          <v:shape id="_x0000_i1077" type="#_x0000_t75" style="width:86.25pt;height:18.4pt" o:ole="">
            <v:imagedata r:id="rId115" o:title=""/>
          </v:shape>
          <o:OLEObject Type="Embed" ProgID="Equation.3" ShapeID="_x0000_i1077" DrawAspect="Content" ObjectID="_1512466391" r:id="rId121"/>
        </w:object>
      </w:r>
      <w:r w:rsidRPr="00CB724C">
        <w:rPr>
          <w:rFonts w:ascii="Times New Roman" w:hAnsi="Times New Roman"/>
          <w:sz w:val="28"/>
          <w:szCs w:val="28"/>
          <w:lang w:val="kk-KZ"/>
        </w:rPr>
        <w:t xml:space="preserve"> нүктесі тепе-теңдік нүктесі немсе стационарлы нүкте деп аталады.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9B2D28" w:rsidP="00115B51">
      <w:pPr>
        <w:pStyle w:val="a4"/>
        <w:jc w:val="center"/>
        <w:rPr>
          <w:rFonts w:ascii="Times New Roman" w:hAnsi="Times New Roman"/>
          <w:sz w:val="28"/>
          <w:szCs w:val="28"/>
          <w:lang w:val="en-US"/>
        </w:rPr>
      </w:pPr>
      <w:r>
        <w:rPr>
          <w:rFonts w:ascii="Times New Roman" w:hAnsi="Times New Roman"/>
          <w:noProof/>
          <w:sz w:val="28"/>
          <w:szCs w:val="28"/>
        </w:rPr>
        <w:pict>
          <v:shape id="Правая фигурная скобка 13" o:spid="_x0000_s1627" type="#_x0000_t88" style="position:absolute;left:0;text-align:left;margin-left:309.4pt;margin-top:1.8pt;width:5.25pt;height:5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"/>
        </w:pict>
      </w:r>
      <w:r w:rsidR="000C5B93" w:rsidRPr="00CB724C">
        <w:rPr>
          <w:rFonts w:ascii="Times New Roman" w:hAnsi="Times New Roman"/>
          <w:position w:val="-12"/>
          <w:sz w:val="28"/>
          <w:szCs w:val="28"/>
          <w:lang w:val="en-US"/>
        </w:rPr>
        <w:object w:dxaOrig="1900" w:dyaOrig="360">
          <v:shape id="_x0000_i1078" type="#_x0000_t75" style="width:95.45pt;height:18.4pt" o:ole="">
            <v:imagedata r:id="rId122" o:title=""/>
          </v:shape>
          <o:OLEObject Type="Embed" ProgID="Equation.3" ShapeID="_x0000_i1078" DrawAspect="Content" ObjectID="_1512466392" r:id="rId123"/>
        </w:object>
      </w:r>
    </w:p>
    <w:p w:rsidR="000C5B93" w:rsidRPr="00CB724C" w:rsidRDefault="000C5B93" w:rsidP="00115B51">
      <w:pPr>
        <w:pStyle w:val="a4"/>
        <w:jc w:val="center"/>
        <w:rPr>
          <w:rFonts w:ascii="Times New Roman" w:hAnsi="Times New Roman"/>
          <w:sz w:val="28"/>
          <w:szCs w:val="28"/>
          <w:lang w:val="en-US"/>
        </w:rPr>
      </w:pPr>
      <w:r w:rsidRPr="00CB724C">
        <w:rPr>
          <w:rFonts w:ascii="Times New Roman" w:hAnsi="Times New Roman"/>
          <w:position w:val="-12"/>
          <w:sz w:val="28"/>
          <w:szCs w:val="28"/>
          <w:lang w:val="en-US"/>
        </w:rPr>
        <w:object w:dxaOrig="1920" w:dyaOrig="360">
          <v:shape id="_x0000_i1079" type="#_x0000_t75" style="width:96.3pt;height:18.4pt" o:ole="">
            <v:imagedata r:id="rId124" o:title=""/>
          </v:shape>
          <o:OLEObject Type="Embed" ProgID="Equation.3" ShapeID="_x0000_i1079" DrawAspect="Content" ObjectID="_1512466393" r:id="rId125"/>
        </w:object>
      </w:r>
    </w:p>
    <w:p w:rsidR="000C5B93" w:rsidRPr="00CB724C" w:rsidRDefault="000C5B93" w:rsidP="00115B51">
      <w:pPr>
        <w:pStyle w:val="a4"/>
        <w:ind w:firstLine="708"/>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12"/>
          <w:sz w:val="28"/>
          <w:szCs w:val="28"/>
          <w:lang w:val="en-US"/>
        </w:rPr>
        <w:object w:dxaOrig="1960" w:dyaOrig="360">
          <v:shape id="_x0000_i1080" type="#_x0000_t75" style="width:97.95pt;height:18.4pt" o:ole="">
            <v:imagedata r:id="rId126" o:title=""/>
          </v:shape>
          <o:OLEObject Type="Embed" ProgID="Equation.3" ShapeID="_x0000_i1080" DrawAspect="Content" ObjectID="_1512466394" r:id="rId127"/>
        </w:object>
      </w:r>
      <w:r w:rsidRPr="00CB724C">
        <w:rPr>
          <w:rFonts w:ascii="Times New Roman" w:hAnsi="Times New Roman"/>
          <w:sz w:val="28"/>
          <w:szCs w:val="28"/>
          <w:lang w:val="kk-KZ"/>
        </w:rPr>
        <w:t xml:space="preserve">                    (2.6)</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анықтаудан шығатыны, жүйенің </w:t>
      </w:r>
      <w:r w:rsidRPr="00CB724C">
        <w:rPr>
          <w:rFonts w:ascii="Times New Roman" w:hAnsi="Times New Roman"/>
          <w:position w:val="-12"/>
          <w:sz w:val="28"/>
          <w:szCs w:val="28"/>
          <w:lang w:val="kk-KZ"/>
        </w:rPr>
        <w:object w:dxaOrig="2900" w:dyaOrig="380">
          <v:shape id="_x0000_i1081" type="#_x0000_t75" style="width:144.85pt;height:18.4pt" o:ole="">
            <v:imagedata r:id="rId128" o:title=""/>
          </v:shape>
          <o:OLEObject Type="Embed" ProgID="Equation.3" ShapeID="_x0000_i1081" DrawAspect="Content" ObjectID="_1512466395" r:id="rId129"/>
        </w:object>
      </w:r>
      <w:r w:rsidRPr="00CB724C">
        <w:rPr>
          <w:rFonts w:ascii="Times New Roman" w:hAnsi="Times New Roman"/>
          <w:sz w:val="28"/>
          <w:szCs w:val="28"/>
          <w:lang w:val="kk-KZ"/>
        </w:rPr>
        <w:t xml:space="preserve">шешімдерінің барлығы тепе – теңдік жағдайында буындайтын қозғалысты анықтайды </w:t>
      </w:r>
      <w:r w:rsidRPr="00CB724C">
        <w:rPr>
          <w:rFonts w:ascii="Times New Roman" w:hAnsi="Times New Roman"/>
          <w:position w:val="-12"/>
          <w:sz w:val="28"/>
          <w:szCs w:val="28"/>
          <w:lang w:val="kk-KZ"/>
        </w:rPr>
        <w:object w:dxaOrig="1719" w:dyaOrig="380">
          <v:shape id="_x0000_i1082" type="#_x0000_t75" style="width:86.25pt;height:18.4pt" o:ole="">
            <v:imagedata r:id="rId130" o:title=""/>
          </v:shape>
          <o:OLEObject Type="Embed" ProgID="Equation.3" ShapeID="_x0000_i1082" DrawAspect="Content" ObjectID="_1512466396" r:id="rId131"/>
        </w:object>
      </w:r>
      <w:r w:rsidRPr="00CB724C">
        <w:rPr>
          <w:rFonts w:ascii="Times New Roman" w:hAnsi="Times New Roman"/>
          <w:sz w:val="28"/>
          <w:szCs w:val="28"/>
          <w:lang w:val="kk-KZ"/>
        </w:rPr>
        <w:t>бұл қозғалыстың жүру жолы болып табыды.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(2.2) теңдеуінің жүйесіне </w:t>
      </w:r>
      <w:r w:rsidRPr="00CB724C">
        <w:rPr>
          <w:rFonts w:ascii="Times New Roman" w:hAnsi="Times New Roman"/>
          <w:position w:val="-12"/>
          <w:sz w:val="28"/>
          <w:szCs w:val="28"/>
          <w:lang w:val="kk-KZ"/>
        </w:rPr>
        <w:object w:dxaOrig="1359" w:dyaOrig="380">
          <v:shape id="_x0000_i1083" type="#_x0000_t75" style="width:67.8pt;height:18.4pt" o:ole="">
            <v:imagedata r:id="rId132" o:title=""/>
          </v:shape>
          <o:OLEObject Type="Embed" ProgID="Equation.3" ShapeID="_x0000_i1083" DrawAspect="Content" ObjectID="_1512466397" r:id="rId133"/>
        </w:object>
      </w:r>
      <w:r w:rsidRPr="00CB724C">
        <w:rPr>
          <w:rFonts w:ascii="Times New Roman" w:hAnsi="Times New Roman"/>
          <w:sz w:val="28"/>
          <w:szCs w:val="28"/>
          <w:lang w:val="kk-KZ"/>
        </w:rPr>
        <w:t xml:space="preserve">қойсақ, онда </w:t>
      </w:r>
      <w:r w:rsidRPr="00CB724C">
        <w:rPr>
          <w:rFonts w:ascii="Times New Roman" w:hAnsi="Times New Roman"/>
          <w:position w:val="-12"/>
          <w:sz w:val="28"/>
          <w:szCs w:val="28"/>
          <w:lang w:val="kk-KZ"/>
        </w:rPr>
        <w:object w:dxaOrig="1719" w:dyaOrig="380">
          <v:shape id="_x0000_i1084" type="#_x0000_t75" style="width:86.25pt;height:18.4pt" o:ole="">
            <v:imagedata r:id="rId130" o:title=""/>
          </v:shape>
          <o:OLEObject Type="Embed" ProgID="Equation.3" ShapeID="_x0000_i1084" DrawAspect="Content" ObjectID="_1512466398" r:id="rId134"/>
        </w:object>
      </w:r>
      <w:r w:rsidRPr="00CB724C">
        <w:rPr>
          <w:rFonts w:ascii="Times New Roman" w:hAnsi="Times New Roman"/>
          <w:sz w:val="28"/>
          <w:szCs w:val="28"/>
          <w:lang w:val="kk-KZ"/>
        </w:rPr>
        <w:t xml:space="preserve">тепе – теңдігінің нүктелерінің тұрақтылығы туралы мәселе </w:t>
      </w:r>
      <w:r w:rsidRPr="00CB724C">
        <w:rPr>
          <w:rFonts w:ascii="Times New Roman" w:hAnsi="Times New Roman"/>
          <w:position w:val="-12"/>
          <w:sz w:val="28"/>
          <w:szCs w:val="28"/>
          <w:lang w:val="kk-KZ"/>
        </w:rPr>
        <w:object w:dxaOrig="1640" w:dyaOrig="360">
          <v:shape id="_x0000_i1085" type="#_x0000_t75" style="width:82.05pt;height:18.4pt" o:ole="">
            <v:imagedata r:id="rId135" o:title=""/>
          </v:shape>
          <o:OLEObject Type="Embed" ProgID="Equation.3" ShapeID="_x0000_i1085" DrawAspect="Content" ObjectID="_1512466399" r:id="rId136"/>
        </w:object>
      </w:r>
      <w:r w:rsidRPr="00CB724C">
        <w:rPr>
          <w:rFonts w:ascii="Times New Roman" w:hAnsi="Times New Roman"/>
          <w:sz w:val="28"/>
          <w:szCs w:val="28"/>
          <w:lang w:val="kk-KZ"/>
        </w:rPr>
        <w:t xml:space="preserve">үшін дифференциялды теңдеулер жүйесіне сәйкес </w:t>
      </w:r>
      <w:r w:rsidRPr="00CB724C">
        <w:rPr>
          <w:rFonts w:ascii="Times New Roman" w:hAnsi="Times New Roman"/>
          <w:position w:val="-10"/>
          <w:sz w:val="28"/>
          <w:szCs w:val="28"/>
          <w:lang w:val="kk-KZ"/>
        </w:rPr>
        <w:object w:dxaOrig="1300" w:dyaOrig="360">
          <v:shape id="_x0000_i1086" type="#_x0000_t75" style="width:65.3pt;height:18.4pt" o:ole="">
            <v:imagedata r:id="rId137" o:title=""/>
          </v:shape>
          <o:OLEObject Type="Embed" ProgID="Equation.3" ShapeID="_x0000_i1086" DrawAspect="Content" ObjectID="_1512466400" r:id="rId138"/>
        </w:object>
      </w:r>
      <w:r w:rsidRPr="00CB724C">
        <w:rPr>
          <w:rFonts w:ascii="Times New Roman" w:hAnsi="Times New Roman"/>
          <w:sz w:val="28"/>
          <w:szCs w:val="28"/>
          <w:lang w:val="kk-KZ"/>
        </w:rPr>
        <w:t xml:space="preserve">нөлдік шешімінің тұрақтылығы туралы мәселеге есептеледі.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Фазалық кеңістікпен фазалы жүру жолдарының жеткілікті дерексіз түсініктерін игеру үшін қарапайым мысалды қарастырамыз, онда фазалық кеңістік пен фазалық жүру жолы ретінде фазалық жазықтық пен жазық қисығы орындалады.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   Мысалы. Келесі автономды жүйелер үшін </w:t>
      </w:r>
      <w:r w:rsidRPr="00CB724C">
        <w:rPr>
          <w:rFonts w:ascii="Times New Roman" w:hAnsi="Times New Roman"/>
          <w:i/>
          <w:sz w:val="28"/>
          <w:szCs w:val="28"/>
          <w:lang w:val="kk-KZ"/>
        </w:rPr>
        <w:t>Оху</w:t>
      </w:r>
      <w:r w:rsidRPr="00CB724C">
        <w:rPr>
          <w:rFonts w:ascii="Times New Roman" w:hAnsi="Times New Roman"/>
          <w:sz w:val="28"/>
          <w:szCs w:val="28"/>
          <w:lang w:val="kk-KZ"/>
        </w:rPr>
        <w:t xml:space="preserve"> фазалы жазықтығында (</w:t>
      </w:r>
      <w:r w:rsidRPr="00CB724C">
        <w:rPr>
          <w:rFonts w:ascii="Times New Roman" w:hAnsi="Times New Roman"/>
          <w:i/>
          <w:sz w:val="28"/>
          <w:szCs w:val="28"/>
          <w:lang w:val="kk-KZ"/>
        </w:rPr>
        <w:t>xy</w:t>
      </w:r>
      <w:r w:rsidRPr="00CB724C">
        <w:rPr>
          <w:rFonts w:ascii="Times New Roman" w:hAnsi="Times New Roman"/>
          <w:sz w:val="28"/>
          <w:szCs w:val="28"/>
          <w:lang w:val="kk-KZ"/>
        </w:rPr>
        <w:t xml:space="preserve">) фазалы нүктелердің жүру жолының қозғалысын зерттеу: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9B2D28" w:rsidP="00115B51">
      <w:pPr>
        <w:pStyle w:val="a4"/>
        <w:ind w:firstLine="2"/>
        <w:jc w:val="center"/>
        <w:rPr>
          <w:rFonts w:ascii="Times New Roman" w:hAnsi="Times New Roman"/>
          <w:sz w:val="28"/>
          <w:szCs w:val="28"/>
          <w:lang w:val="kk-KZ"/>
        </w:rPr>
      </w:pPr>
      <w:r>
        <w:rPr>
          <w:rFonts w:ascii="Times New Roman" w:hAnsi="Times New Roman"/>
          <w:noProof/>
          <w:sz w:val="28"/>
          <w:szCs w:val="28"/>
        </w:rPr>
        <w:pict>
          <v:shape id="Правая фигурная скобка 12" o:spid="_x0000_s1617" type="#_x0000_t88" style="position:absolute;left:0;text-align:left;margin-left:256.55pt;margin-top:6.7pt;width:5.25pt;height:50.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"/>
        </w:pict>
      </w:r>
      <w:r w:rsidR="000C5B93" w:rsidRPr="00CB724C">
        <w:rPr>
          <w:rFonts w:ascii="Times New Roman" w:hAnsi="Times New Roman"/>
          <w:position w:val="-58"/>
          <w:sz w:val="28"/>
          <w:szCs w:val="28"/>
          <w:lang w:val="kk-KZ"/>
        </w:rPr>
        <w:object w:dxaOrig="1080" w:dyaOrig="1280">
          <v:shape id="_x0000_i1087" type="#_x0000_t75" style="width:54.4pt;height:63.65pt" o:ole="">
            <v:imagedata r:id="rId139" o:title=""/>
          </v:shape>
          <o:OLEObject Type="Embed" ProgID="Equation.3" ShapeID="_x0000_i1087" DrawAspect="Content" ObjectID="_1512466401" r:id="rId140"/>
        </w:object>
      </w:r>
      <w:r w:rsidR="000C5B93" w:rsidRPr="00CB724C">
        <w:rPr>
          <w:rFonts w:ascii="Times New Roman" w:hAnsi="Times New Roman"/>
          <w:position w:val="-10"/>
          <w:sz w:val="28"/>
          <w:szCs w:val="28"/>
          <w:lang w:val="kk-KZ"/>
        </w:rPr>
        <w:object w:dxaOrig="1140" w:dyaOrig="320">
          <v:shape id="_x0000_i1088" type="#_x0000_t75" style="width:56.95pt;height:15.9pt" o:ole="">
            <v:imagedata r:id="rId141" o:title=""/>
          </v:shape>
          <o:OLEObject Type="Embed" ProgID="Equation.3" ShapeID="_x0000_i1088" DrawAspect="Content" ObjectID="_1512466402" r:id="rId142"/>
        </w:object>
      </w:r>
      <w:r w:rsidR="000C5B93" w:rsidRPr="00CB724C">
        <w:rPr>
          <w:rFonts w:ascii="Times New Roman" w:hAnsi="Times New Roman"/>
          <w:position w:val="-10"/>
          <w:sz w:val="28"/>
          <w:szCs w:val="28"/>
          <w:lang w:val="kk-KZ"/>
        </w:rPr>
        <w:t xml:space="preserve">           (2.7)</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(2.7) жүйесі қозғалысты анықтайды.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rPr>
          <w:rFonts w:ascii="Times New Roman" w:hAnsi="Times New Roman"/>
          <w:i/>
          <w:sz w:val="28"/>
          <w:szCs w:val="28"/>
          <w:lang w:val="kk-KZ"/>
        </w:rPr>
      </w:pPr>
      <w:r w:rsidRPr="00CB724C">
        <w:rPr>
          <w:rFonts w:ascii="Times New Roman" w:hAnsi="Times New Roman"/>
          <w:i/>
          <w:sz w:val="28"/>
          <w:szCs w:val="28"/>
          <w:lang w:val="kk-KZ"/>
        </w:rPr>
        <w:t xml:space="preserve">      x=a+c</w:t>
      </w:r>
      <w:r w:rsidRPr="00CB724C">
        <w:rPr>
          <w:rFonts w:ascii="Times New Roman" w:hAnsi="Times New Roman"/>
          <w:i/>
          <w:sz w:val="28"/>
          <w:szCs w:val="28"/>
          <w:vertAlign w:val="subscript"/>
          <w:lang w:val="kk-KZ"/>
        </w:rPr>
        <w:t>1</w:t>
      </w:r>
      <w:r w:rsidRPr="00CB724C">
        <w:rPr>
          <w:rFonts w:ascii="Times New Roman" w:hAnsi="Times New Roman"/>
          <w:i/>
          <w:sz w:val="28"/>
          <w:szCs w:val="28"/>
          <w:lang w:val="kk-KZ"/>
        </w:rPr>
        <w:t>const + c</w:t>
      </w:r>
      <w:r w:rsidRPr="00CB724C">
        <w:rPr>
          <w:rFonts w:ascii="Times New Roman" w:hAnsi="Times New Roman"/>
          <w:i/>
          <w:sz w:val="28"/>
          <w:szCs w:val="28"/>
          <w:vertAlign w:val="subscript"/>
          <w:lang w:val="kk-KZ"/>
        </w:rPr>
        <w:t>2</w:t>
      </w:r>
      <w:r w:rsidRPr="00CB724C">
        <w:rPr>
          <w:rFonts w:ascii="Times New Roman" w:hAnsi="Times New Roman"/>
          <w:i/>
          <w:sz w:val="28"/>
          <w:szCs w:val="28"/>
          <w:lang w:val="kk-KZ"/>
        </w:rPr>
        <w:t>sint,</w:t>
      </w:r>
    </w:p>
    <w:p w:rsidR="000C5B93" w:rsidRPr="00CB724C" w:rsidRDefault="000C5B93" w:rsidP="00115B51">
      <w:pPr>
        <w:pStyle w:val="a4"/>
        <w:ind w:firstLine="708"/>
        <w:rPr>
          <w:rFonts w:ascii="Times New Roman" w:hAnsi="Times New Roman"/>
          <w:i/>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i/>
          <w:sz w:val="28"/>
          <w:szCs w:val="28"/>
          <w:lang w:val="kk-KZ"/>
        </w:rPr>
        <w:t xml:space="preserve"> y=b+c</w:t>
      </w:r>
      <w:r w:rsidRPr="00CB724C">
        <w:rPr>
          <w:rFonts w:ascii="Times New Roman" w:hAnsi="Times New Roman"/>
          <w:i/>
          <w:sz w:val="28"/>
          <w:szCs w:val="28"/>
          <w:vertAlign w:val="subscript"/>
          <w:lang w:val="kk-KZ"/>
        </w:rPr>
        <w:t>1</w:t>
      </w:r>
      <w:r w:rsidRPr="00CB724C">
        <w:rPr>
          <w:rFonts w:ascii="Times New Roman" w:hAnsi="Times New Roman"/>
          <w:i/>
          <w:sz w:val="28"/>
          <w:szCs w:val="28"/>
          <w:lang w:val="kk-KZ"/>
        </w:rPr>
        <w:t>sint + c</w:t>
      </w:r>
      <w:r w:rsidRPr="00CB724C">
        <w:rPr>
          <w:rFonts w:ascii="Times New Roman" w:hAnsi="Times New Roman"/>
          <w:i/>
          <w:sz w:val="28"/>
          <w:szCs w:val="28"/>
          <w:vertAlign w:val="subscript"/>
          <w:lang w:val="kk-KZ"/>
        </w:rPr>
        <w:t>2</w:t>
      </w:r>
      <w:r w:rsidRPr="00CB724C">
        <w:rPr>
          <w:rFonts w:ascii="Times New Roman" w:hAnsi="Times New Roman"/>
          <w:i/>
          <w:sz w:val="28"/>
          <w:szCs w:val="28"/>
          <w:lang w:val="kk-KZ"/>
        </w:rPr>
        <w:t>const</w:t>
      </w:r>
      <w:r w:rsidRPr="00CB724C">
        <w:rPr>
          <w:rFonts w:ascii="Times New Roman" w:hAnsi="Times New Roman"/>
          <w:sz w:val="28"/>
          <w:szCs w:val="28"/>
          <w:lang w:val="kk-KZ"/>
        </w:rPr>
        <w:t xml:space="preserve">,                </w:t>
      </w:r>
      <w:r w:rsidRPr="00CB724C">
        <w:rPr>
          <w:rFonts w:ascii="Times New Roman" w:hAnsi="Times New Roman"/>
          <w:sz w:val="28"/>
          <w:szCs w:val="28"/>
          <w:lang w:val="kk-KZ"/>
        </w:rPr>
        <w:tab/>
        <w:t xml:space="preserve">      (2.8)</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Тексеру (2.8) теңдеуін (2.7) жүйесіне қою арқылы жүзеге асырылады; бұл арқылы екі теңдеу (2.7) </w:t>
      </w:r>
      <w:r w:rsidRPr="00CB724C">
        <w:rPr>
          <w:rFonts w:ascii="Times New Roman" w:hAnsi="Times New Roman"/>
          <w:position w:val="-10"/>
          <w:sz w:val="28"/>
          <w:szCs w:val="28"/>
          <w:lang w:val="kk-KZ"/>
        </w:rPr>
        <w:object w:dxaOrig="240" w:dyaOrig="340">
          <v:shape id="_x0000_i1089" type="#_x0000_t75" style="width:11.7pt;height:17.6pt" o:ole="">
            <v:imagedata r:id="rId143" o:title=""/>
          </v:shape>
          <o:OLEObject Type="Embed" ProgID="Equation.3" ShapeID="_x0000_i1089" DrawAspect="Content" ObjectID="_1512466403" r:id="rId144"/>
        </w:object>
      </w:r>
      <w:r w:rsidRPr="00CB724C">
        <w:rPr>
          <w:rFonts w:ascii="Times New Roman" w:hAnsi="Times New Roman"/>
          <w:sz w:val="28"/>
          <w:szCs w:val="28"/>
          <w:lang w:val="kk-KZ"/>
        </w:rPr>
        <w:t xml:space="preserve">және </w:t>
      </w:r>
      <w:r w:rsidRPr="00CB724C">
        <w:rPr>
          <w:rFonts w:ascii="Times New Roman" w:hAnsi="Times New Roman"/>
          <w:position w:val="-10"/>
          <w:sz w:val="28"/>
          <w:szCs w:val="28"/>
          <w:lang w:val="kk-KZ"/>
        </w:rPr>
        <w:object w:dxaOrig="260" w:dyaOrig="340">
          <v:shape id="_x0000_i1090" type="#_x0000_t75" style="width:12.55pt;height:17.6pt" o:ole="">
            <v:imagedata r:id="rId145" o:title=""/>
          </v:shape>
          <o:OLEObject Type="Embed" ProgID="Equation.3" ShapeID="_x0000_i1090" DrawAspect="Content" ObjectID="_1512466404" r:id="rId146"/>
        </w:object>
      </w:r>
      <w:r w:rsidRPr="00CB724C">
        <w:rPr>
          <w:rFonts w:ascii="Times New Roman" w:hAnsi="Times New Roman"/>
          <w:sz w:val="28"/>
          <w:szCs w:val="28"/>
          <w:lang w:val="kk-KZ"/>
        </w:rPr>
        <w:t>тұрақты мәндерінде үлестікке ұмтылады.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i/>
          <w:sz w:val="28"/>
          <w:szCs w:val="28"/>
          <w:lang w:val="kk-KZ"/>
        </w:rPr>
        <w:t>Оху</w:t>
      </w:r>
      <w:r w:rsidRPr="00CB724C">
        <w:rPr>
          <w:rFonts w:ascii="Times New Roman" w:hAnsi="Times New Roman"/>
          <w:sz w:val="28"/>
          <w:szCs w:val="28"/>
          <w:lang w:val="kk-KZ"/>
        </w:rPr>
        <w:t xml:space="preserve"> фазалық жазықтығында (2.8) жүру жолының қозғалысын 14 суретте </w:t>
      </w:r>
      <w:r w:rsidRPr="00CB724C">
        <w:rPr>
          <w:rFonts w:ascii="Times New Roman" w:hAnsi="Times New Roman"/>
          <w:position w:val="-10"/>
          <w:sz w:val="28"/>
          <w:szCs w:val="28"/>
          <w:lang w:val="kk-KZ"/>
        </w:rPr>
        <w:object w:dxaOrig="720" w:dyaOrig="320">
          <v:shape id="_x0000_i1091" type="#_x0000_t75" style="width:36pt;height:15.9pt" o:ole="">
            <v:imagedata r:id="rId147" o:title=""/>
          </v:shape>
          <o:OLEObject Type="Embed" ProgID="Equation.3" ShapeID="_x0000_i1091" DrawAspect="Content" ObjectID="_1512466405" r:id="rId148"/>
        </w:object>
      </w:r>
      <w:r w:rsidRPr="00CB724C">
        <w:rPr>
          <w:rFonts w:ascii="Times New Roman" w:hAnsi="Times New Roman"/>
          <w:sz w:val="28"/>
          <w:szCs w:val="28"/>
          <w:lang w:val="kk-KZ"/>
        </w:rPr>
        <w:t xml:space="preserve">нүктесінде ортасы болатын және </w:t>
      </w:r>
      <w:r w:rsidRPr="00CB724C">
        <w:rPr>
          <w:rFonts w:ascii="Times New Roman" w:hAnsi="Times New Roman"/>
          <w:i/>
          <w:sz w:val="28"/>
          <w:szCs w:val="28"/>
          <w:lang w:val="kk-KZ"/>
        </w:rPr>
        <w:t>С</w:t>
      </w:r>
      <w:r w:rsidRPr="00CB724C">
        <w:rPr>
          <w:rFonts w:ascii="Times New Roman" w:hAnsi="Times New Roman"/>
          <w:sz w:val="28"/>
          <w:szCs w:val="28"/>
          <w:lang w:val="kk-KZ"/>
        </w:rPr>
        <w:t xml:space="preserve"> редакциясының шеңбері бейнеленеді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i/>
          <w:sz w:val="28"/>
          <w:szCs w:val="28"/>
          <w:lang w:val="kk-KZ"/>
        </w:rPr>
        <w:t>(x-a)</w:t>
      </w:r>
      <w:r w:rsidRPr="00CB724C">
        <w:rPr>
          <w:rFonts w:ascii="Times New Roman" w:hAnsi="Times New Roman"/>
          <w:i/>
          <w:sz w:val="28"/>
          <w:szCs w:val="28"/>
          <w:vertAlign w:val="superscript"/>
          <w:lang w:val="kk-KZ"/>
        </w:rPr>
        <w:t>2</w:t>
      </w:r>
      <w:r w:rsidRPr="00CB724C">
        <w:rPr>
          <w:rFonts w:ascii="Times New Roman" w:hAnsi="Times New Roman"/>
          <w:i/>
          <w:sz w:val="28"/>
          <w:szCs w:val="28"/>
          <w:lang w:val="kk-KZ"/>
        </w:rPr>
        <w:t xml:space="preserve"> +(y-b)</w:t>
      </w:r>
      <w:r w:rsidRPr="00CB724C">
        <w:rPr>
          <w:rFonts w:ascii="Times New Roman" w:hAnsi="Times New Roman"/>
          <w:i/>
          <w:sz w:val="28"/>
          <w:szCs w:val="28"/>
          <w:vertAlign w:val="superscript"/>
          <w:lang w:val="kk-KZ"/>
        </w:rPr>
        <w:t>2</w:t>
      </w:r>
      <w:r w:rsidRPr="00CB724C">
        <w:rPr>
          <w:rFonts w:ascii="Times New Roman" w:hAnsi="Times New Roman"/>
          <w:i/>
          <w:sz w:val="28"/>
          <w:szCs w:val="28"/>
          <w:lang w:val="kk-KZ"/>
        </w:rPr>
        <w:t xml:space="preserve"> =C</w:t>
      </w:r>
      <w:r w:rsidRPr="00CB724C">
        <w:rPr>
          <w:rFonts w:ascii="Times New Roman" w:hAnsi="Times New Roman"/>
          <w:i/>
          <w:sz w:val="28"/>
          <w:szCs w:val="28"/>
          <w:vertAlign w:val="superscript"/>
          <w:lang w:val="kk-KZ"/>
        </w:rPr>
        <w:t>2</w: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(2.9)</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i/>
          <w:sz w:val="28"/>
          <w:szCs w:val="28"/>
          <w:lang w:val="kk-KZ"/>
        </w:rPr>
        <w:t>С</w:t>
      </w:r>
      <w:r w:rsidRPr="00CB724C">
        <w:rPr>
          <w:rFonts w:ascii="Times New Roman" w:hAnsi="Times New Roman"/>
          <w:sz w:val="28"/>
          <w:szCs w:val="28"/>
          <w:lang w:val="kk-KZ"/>
        </w:rPr>
        <w:t xml:space="preserve">- еркін тұрақты шама.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Бағыттар (14 суретті көр ) </w:t>
      </w:r>
      <w:r w:rsidRPr="00CB724C">
        <w:rPr>
          <w:rFonts w:ascii="Times New Roman" w:hAnsi="Times New Roman"/>
          <w:position w:val="-10"/>
          <w:sz w:val="28"/>
          <w:szCs w:val="28"/>
          <w:lang w:val="kk-KZ"/>
        </w:rPr>
        <w:object w:dxaOrig="240" w:dyaOrig="320">
          <v:shape id="_x0000_i1092" type="#_x0000_t75" style="width:11.7pt;height:15.9pt" o:ole="">
            <v:imagedata r:id="rId149" o:title=""/>
          </v:shape>
          <o:OLEObject Type="Embed" ProgID="Equation.3" ShapeID="_x0000_i1092" DrawAspect="Content" ObjectID="_1512466406" r:id="rId150"/>
        </w:object>
      </w:r>
      <w:r w:rsidRPr="00CB724C">
        <w:rPr>
          <w:rFonts w:ascii="Times New Roman" w:hAnsi="Times New Roman"/>
          <w:sz w:val="28"/>
          <w:szCs w:val="28"/>
          <w:lang w:val="kk-KZ"/>
        </w:rPr>
        <w:t>өсу барысында қозғалыс бағытын көрсетеді. Бұл  бағытты (2.7) қозғалыс теңдігінен және (2.8) жүйесінен белгілеуге болады.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(2.8) теңдеуіндегі </w:t>
      </w:r>
      <w:r w:rsidRPr="00CB724C">
        <w:rPr>
          <w:rFonts w:ascii="Times New Roman" w:hAnsi="Times New Roman"/>
          <w:position w:val="-10"/>
          <w:sz w:val="28"/>
          <w:szCs w:val="28"/>
          <w:lang w:val="kk-KZ"/>
        </w:rPr>
        <w:object w:dxaOrig="240" w:dyaOrig="320">
          <v:shape id="_x0000_i1093" type="#_x0000_t75" style="width:11.7pt;height:15.9pt" o:ole="">
            <v:imagedata r:id="rId151" o:title=""/>
          </v:shape>
          <o:OLEObject Type="Embed" ProgID="Equation.3" ShapeID="_x0000_i1093" DrawAspect="Content" ObjectID="_1512466407" r:id="rId152"/>
        </w:object>
      </w:r>
      <w:r w:rsidRPr="00CB724C">
        <w:rPr>
          <w:rFonts w:ascii="Times New Roman" w:hAnsi="Times New Roman"/>
          <w:sz w:val="28"/>
          <w:szCs w:val="28"/>
          <w:lang w:val="kk-KZ"/>
        </w:rPr>
        <w:t xml:space="preserve">уақытын </w:t>
      </w:r>
      <w:r w:rsidRPr="00CB724C">
        <w:rPr>
          <w:rFonts w:ascii="Times New Roman" w:hAnsi="Times New Roman"/>
          <w:position w:val="-10"/>
          <w:sz w:val="28"/>
          <w:szCs w:val="28"/>
          <w:lang w:val="kk-KZ"/>
        </w:rPr>
        <w:object w:dxaOrig="580" w:dyaOrig="320">
          <v:shape id="_x0000_i1094" type="#_x0000_t75" style="width:29.3pt;height:15.9pt" o:ole="">
            <v:imagedata r:id="rId153" o:title=""/>
          </v:shape>
          <o:OLEObject Type="Embed" ProgID="Equation.3" ShapeID="_x0000_i1094" DrawAspect="Content" ObjectID="_1512466408" r:id="rId154"/>
        </w:object>
      </w:r>
      <w:r w:rsidRPr="00CB724C">
        <w:rPr>
          <w:rFonts w:ascii="Times New Roman" w:hAnsi="Times New Roman"/>
          <w:sz w:val="28"/>
          <w:szCs w:val="28"/>
          <w:lang w:val="kk-KZ"/>
        </w:rPr>
        <w:t xml:space="preserve"> ауыстырсақ, онда (2.7) жүйесімен анықталатын қозғалысты аламыз. </w:t>
      </w:r>
    </w:p>
    <w:p w:rsidR="000C5B93" w:rsidRPr="00CB724C" w:rsidRDefault="000C5B93" w:rsidP="00115B51">
      <w:pPr>
        <w:pStyle w:val="a4"/>
        <w:jc w:val="both"/>
        <w:rPr>
          <w:rFonts w:ascii="Times New Roman" w:hAnsi="Times New Roman"/>
          <w:sz w:val="28"/>
          <w:szCs w:val="28"/>
          <w:lang w:val="kk-KZ"/>
        </w:rPr>
      </w:pPr>
    </w:p>
    <w:p w:rsidR="000C5B93" w:rsidRPr="00CB724C" w:rsidRDefault="009B2D28" w:rsidP="00115B51">
      <w:pPr>
        <w:pStyle w:val="a4"/>
        <w:jc w:val="both"/>
        <w:rPr>
          <w:rFonts w:ascii="Times New Roman" w:hAnsi="Times New Roman"/>
          <w:i/>
          <w:sz w:val="28"/>
          <w:szCs w:val="28"/>
          <w:lang w:val="kk-KZ"/>
        </w:rPr>
      </w:pPr>
      <w:r w:rsidRPr="009B2D28">
        <w:rPr>
          <w:rFonts w:ascii="Times New Roman" w:hAnsi="Times New Roman"/>
          <w:noProof/>
          <w:sz w:val="28"/>
          <w:szCs w:val="28"/>
        </w:rPr>
        <w:pict>
          <v:shape id="Правая фигурная скобка 11" o:spid="_x0000_s1608" type="#_x0000_t88" style="position:absolute;left:0;text-align:left;margin-left:104.9pt;margin-top:4.45pt;width:3.55pt;height:43.6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"/>
        </w:pict>
      </w:r>
      <w:r w:rsidR="000C5B93" w:rsidRPr="00CB724C">
        <w:rPr>
          <w:rFonts w:ascii="Times New Roman" w:hAnsi="Times New Roman"/>
          <w:i/>
          <w:sz w:val="28"/>
          <w:szCs w:val="28"/>
          <w:lang w:val="kk-KZ"/>
        </w:rPr>
        <w:tab/>
      </w:r>
      <w:r w:rsidR="000C5B93" w:rsidRPr="00CB724C">
        <w:rPr>
          <w:rFonts w:ascii="Times New Roman" w:hAnsi="Times New Roman"/>
          <w:i/>
          <w:sz w:val="28"/>
          <w:szCs w:val="28"/>
          <w:lang w:val="en-US"/>
        </w:rPr>
        <w:t>x=a+c</w:t>
      </w:r>
      <w:r w:rsidR="000C5B93" w:rsidRPr="00CB724C">
        <w:rPr>
          <w:rFonts w:ascii="Times New Roman" w:hAnsi="Times New Roman"/>
          <w:i/>
          <w:sz w:val="28"/>
          <w:szCs w:val="28"/>
          <w:vertAlign w:val="subscript"/>
          <w:lang w:val="en-US"/>
        </w:rPr>
        <w:t>1</w:t>
      </w:r>
      <w:r w:rsidR="000C5B93" w:rsidRPr="00CB724C">
        <w:rPr>
          <w:rFonts w:ascii="Times New Roman" w:hAnsi="Times New Roman"/>
          <w:i/>
          <w:sz w:val="28"/>
          <w:szCs w:val="28"/>
          <w:lang w:val="en-US"/>
        </w:rPr>
        <w:t>cons(t+τ) + c</w:t>
      </w:r>
      <w:r w:rsidR="000C5B93" w:rsidRPr="00CB724C">
        <w:rPr>
          <w:rFonts w:ascii="Times New Roman" w:hAnsi="Times New Roman"/>
          <w:i/>
          <w:sz w:val="28"/>
          <w:szCs w:val="28"/>
          <w:vertAlign w:val="subscript"/>
          <w:lang w:val="en-US"/>
        </w:rPr>
        <w:t>2</w:t>
      </w:r>
      <w:r w:rsidR="000C5B93" w:rsidRPr="00CB724C">
        <w:rPr>
          <w:rFonts w:ascii="Times New Roman" w:hAnsi="Times New Roman"/>
          <w:i/>
          <w:sz w:val="28"/>
          <w:szCs w:val="28"/>
          <w:lang w:val="en-US"/>
        </w:rPr>
        <w:t>sin(t+τ),</w:t>
      </w:r>
    </w:p>
    <w:p w:rsidR="000C5B93" w:rsidRPr="00CB724C" w:rsidRDefault="000C5B93" w:rsidP="00115B51">
      <w:pPr>
        <w:pStyle w:val="a4"/>
        <w:jc w:val="both"/>
        <w:rPr>
          <w:rFonts w:ascii="Times New Roman" w:hAnsi="Times New Roman"/>
          <w:i/>
          <w:sz w:val="28"/>
          <w:szCs w:val="28"/>
          <w:lang w:val="kk-KZ"/>
        </w:rPr>
      </w:pPr>
    </w:p>
    <w:p w:rsidR="000C5B93" w:rsidRPr="00CB724C" w:rsidRDefault="000C5B93" w:rsidP="00115B51">
      <w:pPr>
        <w:pStyle w:val="a4"/>
        <w:jc w:val="both"/>
        <w:rPr>
          <w:rFonts w:ascii="Times New Roman" w:hAnsi="Times New Roman"/>
          <w:sz w:val="28"/>
          <w:szCs w:val="28"/>
          <w:lang w:val="de-DE"/>
        </w:rPr>
      </w:pPr>
      <w:r w:rsidRPr="00CB724C">
        <w:rPr>
          <w:rFonts w:ascii="Times New Roman" w:hAnsi="Times New Roman"/>
          <w:i/>
          <w:sz w:val="28"/>
          <w:szCs w:val="28"/>
          <w:lang w:val="kk-KZ"/>
        </w:rPr>
        <w:tab/>
      </w:r>
      <w:r w:rsidRPr="00CB724C">
        <w:rPr>
          <w:rFonts w:ascii="Times New Roman" w:hAnsi="Times New Roman"/>
          <w:i/>
          <w:sz w:val="28"/>
          <w:szCs w:val="28"/>
          <w:lang w:val="kk-KZ"/>
        </w:rPr>
        <w:tab/>
      </w:r>
      <w:r w:rsidRPr="00CB724C">
        <w:rPr>
          <w:rFonts w:ascii="Times New Roman" w:hAnsi="Times New Roman"/>
          <w:i/>
          <w:sz w:val="28"/>
          <w:szCs w:val="28"/>
          <w:lang w:val="de-DE"/>
        </w:rPr>
        <w:t>y=b+c</w:t>
      </w:r>
      <w:r w:rsidRPr="00CB724C">
        <w:rPr>
          <w:rFonts w:ascii="Times New Roman" w:hAnsi="Times New Roman"/>
          <w:i/>
          <w:sz w:val="28"/>
          <w:szCs w:val="28"/>
          <w:vertAlign w:val="subscript"/>
          <w:lang w:val="de-DE"/>
        </w:rPr>
        <w:t>1</w:t>
      </w:r>
      <w:r w:rsidRPr="00CB724C">
        <w:rPr>
          <w:rFonts w:ascii="Times New Roman" w:hAnsi="Times New Roman"/>
          <w:i/>
          <w:sz w:val="28"/>
          <w:szCs w:val="28"/>
          <w:lang w:val="de-DE"/>
        </w:rPr>
        <w:t>sin(t  +</w:t>
      </w:r>
      <w:r w:rsidRPr="00CB724C">
        <w:rPr>
          <w:rFonts w:ascii="Times New Roman" w:hAnsi="Times New Roman"/>
          <w:i/>
          <w:sz w:val="28"/>
          <w:szCs w:val="28"/>
          <w:lang w:val="en-US"/>
        </w:rPr>
        <w:t>τ</w:t>
      </w:r>
      <w:r w:rsidRPr="00CB724C">
        <w:rPr>
          <w:rFonts w:ascii="Times New Roman" w:hAnsi="Times New Roman"/>
          <w:i/>
          <w:sz w:val="28"/>
          <w:szCs w:val="28"/>
          <w:lang w:val="de-DE"/>
        </w:rPr>
        <w:t>) + c</w:t>
      </w:r>
      <w:r w:rsidRPr="00CB724C">
        <w:rPr>
          <w:rFonts w:ascii="Times New Roman" w:hAnsi="Times New Roman"/>
          <w:i/>
          <w:sz w:val="28"/>
          <w:szCs w:val="28"/>
          <w:vertAlign w:val="subscript"/>
          <w:lang w:val="de-DE"/>
        </w:rPr>
        <w:t>2</w:t>
      </w:r>
      <w:r w:rsidRPr="00CB724C">
        <w:rPr>
          <w:rFonts w:ascii="Times New Roman" w:hAnsi="Times New Roman"/>
          <w:i/>
          <w:sz w:val="28"/>
          <w:szCs w:val="28"/>
          <w:lang w:val="de-DE"/>
        </w:rPr>
        <w:t>cons(t+</w:t>
      </w:r>
      <w:r w:rsidRPr="00CB724C">
        <w:rPr>
          <w:rFonts w:ascii="Times New Roman" w:hAnsi="Times New Roman"/>
          <w:i/>
          <w:sz w:val="28"/>
          <w:szCs w:val="28"/>
          <w:lang w:val="en-US"/>
        </w:rPr>
        <w:t>τ</w:t>
      </w:r>
      <w:r w:rsidRPr="00CB724C">
        <w:rPr>
          <w:rFonts w:ascii="Times New Roman" w:hAnsi="Times New Roman"/>
          <w:i/>
          <w:sz w:val="28"/>
          <w:szCs w:val="28"/>
          <w:lang w:val="de-DE"/>
        </w:rPr>
        <w:t>),</w:t>
      </w:r>
      <w:r w:rsidRPr="00CB724C">
        <w:rPr>
          <w:rFonts w:ascii="Times New Roman" w:hAnsi="Times New Roman"/>
          <w:sz w:val="28"/>
          <w:szCs w:val="28"/>
          <w:lang w:val="kk-KZ"/>
        </w:rPr>
        <w:tab/>
        <w:t xml:space="preserve">(2.10) </w:t>
      </w:r>
    </w:p>
    <w:p w:rsidR="000C5B93" w:rsidRPr="00CB724C" w:rsidRDefault="000C5B93" w:rsidP="00115B51">
      <w:pPr>
        <w:pStyle w:val="a4"/>
        <w:jc w:val="both"/>
        <w:rPr>
          <w:rFonts w:ascii="Times New Roman" w:hAnsi="Times New Roman"/>
          <w:sz w:val="28"/>
          <w:szCs w:val="28"/>
          <w:lang w:val="de-DE"/>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қозғалыстар (2.9.) жүру жолы мен (2.10) қозғалысына ие болады және сағат тіліне қарсы жүреді. Бірақ,егер (2.8) қозғалысында қозғалыс нүкте </w:t>
      </w:r>
      <w:r w:rsidRPr="00CB724C">
        <w:rPr>
          <w:rFonts w:ascii="Times New Roman" w:hAnsi="Times New Roman"/>
          <w:position w:val="-6"/>
          <w:sz w:val="28"/>
          <w:szCs w:val="28"/>
          <w:lang w:val="kk-KZ"/>
        </w:rPr>
        <w:object w:dxaOrig="520" w:dyaOrig="240">
          <v:shape id="_x0000_i1095" type="#_x0000_t75" style="width:25.95pt;height:11.7pt" o:ole="">
            <v:imagedata r:id="rId155" o:title=""/>
          </v:shape>
          <o:OLEObject Type="Embed" ProgID="Equation.3" ShapeID="_x0000_i1095" DrawAspect="Content" ObjectID="_1512466409" r:id="rId156"/>
        </w:object>
      </w:r>
      <w:r w:rsidRPr="00CB724C">
        <w:rPr>
          <w:rFonts w:ascii="Times New Roman" w:hAnsi="Times New Roman"/>
          <w:sz w:val="28"/>
          <w:szCs w:val="28"/>
          <w:lang w:val="kk-KZ"/>
        </w:rPr>
        <w:t>уақыт аралығында (</w:t>
      </w:r>
      <w:r w:rsidRPr="00CB724C">
        <w:rPr>
          <w:rFonts w:ascii="Times New Roman" w:hAnsi="Times New Roman"/>
          <w:position w:val="-12"/>
          <w:sz w:val="28"/>
          <w:szCs w:val="28"/>
          <w:lang w:val="kk-KZ"/>
        </w:rPr>
        <w:object w:dxaOrig="620" w:dyaOrig="360">
          <v:shape id="_x0000_i1096" type="#_x0000_t75" style="width:31pt;height:18.4pt" o:ole="">
            <v:imagedata r:id="rId157" o:title=""/>
          </v:shape>
          <o:OLEObject Type="Embed" ProgID="Equation.3" ShapeID="_x0000_i1096" DrawAspect="Content" ObjectID="_1512466410" r:id="rId158"/>
        </w:object>
      </w:r>
      <w:r w:rsidRPr="00CB724C">
        <w:rPr>
          <w:rFonts w:ascii="Times New Roman" w:hAnsi="Times New Roman"/>
          <w:sz w:val="28"/>
          <w:szCs w:val="28"/>
          <w:lang w:val="kk-KZ"/>
        </w:rPr>
        <w:t xml:space="preserve">жағдайын басатын болса, онда (2.10) қозғалысында ол </w:t>
      </w:r>
      <w:r w:rsidRPr="00CB724C">
        <w:rPr>
          <w:rFonts w:ascii="Times New Roman" w:hAnsi="Times New Roman"/>
          <w:position w:val="-6"/>
          <w:sz w:val="28"/>
          <w:szCs w:val="28"/>
          <w:lang w:val="kk-KZ"/>
        </w:rPr>
        <w:object w:dxaOrig="520" w:dyaOrig="279">
          <v:shape id="_x0000_i1097" type="#_x0000_t75" style="width:25.95pt;height:14.25pt" o:ole="">
            <v:imagedata r:id="rId159" o:title=""/>
          </v:shape>
          <o:OLEObject Type="Embed" ProgID="Equation.3" ShapeID="_x0000_i1097" DrawAspect="Content" ObjectID="_1512466411" r:id="rId160"/>
        </w:object>
      </w:r>
      <w:r w:rsidRPr="00CB724C">
        <w:rPr>
          <w:rFonts w:ascii="Times New Roman" w:hAnsi="Times New Roman"/>
          <w:sz w:val="28"/>
          <w:szCs w:val="28"/>
          <w:lang w:val="kk-KZ"/>
        </w:rPr>
        <w:t xml:space="preserve">уақыт аралығында осы жағдайда болады, сонда </w:t>
      </w:r>
      <w:r w:rsidRPr="00CB724C">
        <w:rPr>
          <w:rFonts w:ascii="Times New Roman" w:hAnsi="Times New Roman"/>
          <w:position w:val="-6"/>
          <w:sz w:val="28"/>
          <w:szCs w:val="28"/>
          <w:lang w:val="kk-KZ"/>
        </w:rPr>
        <w:object w:dxaOrig="560" w:dyaOrig="279">
          <v:shape id="_x0000_i1098" type="#_x0000_t75" style="width:27.65pt;height:14.25pt" o:ole="">
            <v:imagedata r:id="rId161" o:title=""/>
          </v:shape>
          <o:OLEObject Type="Embed" ProgID="Equation.3" ShapeID="_x0000_i1098" DrawAspect="Content" ObjectID="_1512466412" r:id="rId162"/>
        </w:object>
      </w:r>
      <w:r w:rsidRPr="00CB724C">
        <w:rPr>
          <w:rFonts w:ascii="Times New Roman" w:hAnsi="Times New Roman"/>
          <w:sz w:val="28"/>
          <w:szCs w:val="28"/>
          <w:lang w:val="kk-KZ"/>
        </w:rPr>
        <w:t xml:space="preserve">болғанда сол жыдамдықта </w:t>
      </w:r>
      <w:r w:rsidRPr="00CB724C">
        <w:rPr>
          <w:rFonts w:ascii="Times New Roman" w:hAnsi="Times New Roman"/>
          <w:position w:val="-12"/>
          <w:sz w:val="28"/>
          <w:szCs w:val="28"/>
          <w:lang w:val="kk-KZ"/>
        </w:rPr>
        <w:object w:dxaOrig="700" w:dyaOrig="360">
          <v:shape id="_x0000_i1099" type="#_x0000_t75" style="width:35.15pt;height:18.4pt" o:ole="">
            <v:imagedata r:id="rId163" o:title=""/>
          </v:shape>
          <o:OLEObject Type="Embed" ProgID="Equation.3" ShapeID="_x0000_i1099" DrawAspect="Content" ObjectID="_1512466413" r:id="rId164"/>
        </w:object>
      </w:r>
      <w:r w:rsidRPr="00CB724C">
        <w:rPr>
          <w:rFonts w:ascii="Times New Roman" w:hAnsi="Times New Roman"/>
          <w:sz w:val="28"/>
          <w:szCs w:val="28"/>
          <w:lang w:val="kk-KZ"/>
        </w:rPr>
        <w:t xml:space="preserve">жазығы арқылы ерте өтеді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(2.7) жүйесі тепе –теңдік жағдайындағы қозғалысты анықтайды :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i/>
          <w:sz w:val="28"/>
          <w:szCs w:val="28"/>
          <w:lang w:val="kk-KZ"/>
        </w:rPr>
        <w:t xml:space="preserve">                                                    x=a,y=b</w:t>
      </w:r>
      <w:r w:rsidRPr="00CB724C">
        <w:rPr>
          <w:rFonts w:ascii="Times New Roman" w:hAnsi="Times New Roman"/>
          <w:sz w:val="28"/>
          <w:szCs w:val="28"/>
          <w:lang w:val="kk-KZ"/>
        </w:rPr>
        <w:tab/>
        <w:t xml:space="preserve">           (2.11)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Фазалық жазықтықтағы қозғалыстың жүру жолы </w:t>
      </w:r>
      <w:r w:rsidRPr="00CB724C">
        <w:rPr>
          <w:rFonts w:ascii="Times New Roman" w:hAnsi="Times New Roman"/>
          <w:position w:val="-10"/>
          <w:sz w:val="28"/>
          <w:szCs w:val="28"/>
          <w:lang w:val="kk-KZ"/>
        </w:rPr>
        <w:object w:dxaOrig="560" w:dyaOrig="320">
          <v:shape id="_x0000_i1100" type="#_x0000_t75" style="width:27.65pt;height:15.9pt" o:ole="">
            <v:imagedata r:id="rId165" o:title=""/>
          </v:shape>
          <o:OLEObject Type="Embed" ProgID="Equation.3" ShapeID="_x0000_i1100" DrawAspect="Content" ObjectID="_1512466414" r:id="rId166"/>
        </w:object>
      </w:r>
      <w:r w:rsidRPr="00CB724C">
        <w:rPr>
          <w:rFonts w:ascii="Times New Roman" w:hAnsi="Times New Roman"/>
          <w:sz w:val="28"/>
          <w:szCs w:val="28"/>
          <w:lang w:val="kk-KZ"/>
        </w:rPr>
        <w:t>нүктесіне төмендейді. (2.7) дифференциалды теңдеулердің жүйесіне арналған Коши есебі келесі шартты қанағаттандыратын бұл жүйенің шешімінде болуынан тұрады.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i/>
          <w:sz w:val="28"/>
          <w:szCs w:val="28"/>
          <w:lang w:val="en-US"/>
        </w:rPr>
        <w:t>x(t</w:t>
      </w:r>
      <w:r w:rsidRPr="00CB724C">
        <w:rPr>
          <w:rFonts w:ascii="Times New Roman" w:hAnsi="Times New Roman"/>
          <w:i/>
          <w:sz w:val="28"/>
          <w:szCs w:val="28"/>
          <w:vertAlign w:val="subscript"/>
          <w:lang w:val="en-US"/>
        </w:rPr>
        <w:t>0</w:t>
      </w:r>
      <w:r w:rsidRPr="00CB724C">
        <w:rPr>
          <w:rFonts w:ascii="Times New Roman" w:hAnsi="Times New Roman"/>
          <w:i/>
          <w:sz w:val="28"/>
          <w:szCs w:val="28"/>
          <w:lang w:val="en-US"/>
        </w:rPr>
        <w:t>)=x</w:t>
      </w:r>
      <w:r w:rsidRPr="00CB724C">
        <w:rPr>
          <w:rFonts w:ascii="Times New Roman" w:hAnsi="Times New Roman"/>
          <w:i/>
          <w:sz w:val="28"/>
          <w:szCs w:val="28"/>
          <w:vertAlign w:val="subscript"/>
          <w:lang w:val="en-US"/>
        </w:rPr>
        <w:t>0</w:t>
      </w:r>
      <w:r w:rsidRPr="00CB724C">
        <w:rPr>
          <w:rFonts w:ascii="Times New Roman" w:hAnsi="Times New Roman"/>
          <w:i/>
          <w:sz w:val="28"/>
          <w:szCs w:val="28"/>
          <w:lang w:val="en-US"/>
        </w:rPr>
        <w:t>, y(t</w:t>
      </w:r>
      <w:r w:rsidRPr="00CB724C">
        <w:rPr>
          <w:rFonts w:ascii="Times New Roman" w:hAnsi="Times New Roman"/>
          <w:i/>
          <w:sz w:val="28"/>
          <w:szCs w:val="28"/>
          <w:vertAlign w:val="subscript"/>
          <w:lang w:val="en-US"/>
        </w:rPr>
        <w:t>0</w:t>
      </w:r>
      <w:r w:rsidRPr="00CB724C">
        <w:rPr>
          <w:rFonts w:ascii="Times New Roman" w:hAnsi="Times New Roman"/>
          <w:i/>
          <w:sz w:val="28"/>
          <w:szCs w:val="28"/>
          <w:lang w:val="en-US"/>
        </w:rPr>
        <w:t>)=y</w:t>
      </w:r>
      <w:r w:rsidRPr="00CB724C">
        <w:rPr>
          <w:rFonts w:ascii="Times New Roman" w:hAnsi="Times New Roman"/>
          <w:i/>
          <w:sz w:val="28"/>
          <w:szCs w:val="28"/>
          <w:vertAlign w:val="subscript"/>
          <w:lang w:val="en-US"/>
        </w:rPr>
        <w:t>0</w:t>
      </w:r>
      <w:r w:rsidRPr="00CB724C">
        <w:rPr>
          <w:rFonts w:ascii="Times New Roman" w:hAnsi="Times New Roman"/>
          <w:sz w:val="28"/>
          <w:szCs w:val="28"/>
          <w:lang w:val="kk-KZ"/>
        </w:rPr>
        <w:t xml:space="preserve">(2.12)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en-US"/>
        </w:rPr>
      </w:pPr>
      <w:r w:rsidRPr="00CB724C">
        <w:rPr>
          <w:rFonts w:ascii="Times New Roman" w:hAnsi="Times New Roman"/>
          <w:noProof/>
          <w:sz w:val="28"/>
          <w:szCs w:val="28"/>
        </w:rPr>
        <w:lastRenderedPageBreak/>
        <w:drawing>
          <wp:inline distT="0" distB="0" distL="0" distR="0">
            <wp:extent cx="2228850" cy="17907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247" r="21002"/>
                    <a:stretch>
                      <a:fillRect/>
                    </a:stretch>
                  </pic:blipFill>
                  <pic:spPr bwMode="auto">
                    <a:xfrm>
                      <a:off x="0" y="0"/>
                      <a:ext cx="2228850" cy="1790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1.12 сурет.  (2.7)  жүйесінің  фазалы жүру жолы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Бастапқы жағдайлардың тапсырмасы </w:t>
      </w:r>
      <w:r w:rsidRPr="00CB724C">
        <w:rPr>
          <w:rFonts w:ascii="Times New Roman" w:hAnsi="Times New Roman"/>
          <w:position w:val="-12"/>
          <w:sz w:val="28"/>
          <w:szCs w:val="28"/>
          <w:lang w:val="kk-KZ"/>
        </w:rPr>
        <w:object w:dxaOrig="700" w:dyaOrig="360">
          <v:shape id="_x0000_i1101" type="#_x0000_t75" style="width:35.15pt;height:18.4pt" o:ole="">
            <v:imagedata r:id="rId163" o:title=""/>
          </v:shape>
          <o:OLEObject Type="Embed" ProgID="Equation.3" ShapeID="_x0000_i1101" DrawAspect="Content" ObjectID="_1512466415" r:id="rId168"/>
        </w:object>
      </w:r>
      <w:r w:rsidRPr="00CB724C">
        <w:rPr>
          <w:rFonts w:ascii="Times New Roman" w:hAnsi="Times New Roman"/>
          <w:sz w:val="28"/>
          <w:szCs w:val="28"/>
          <w:lang w:val="kk-KZ"/>
        </w:rPr>
        <w:t xml:space="preserve"> нүтесі арқылы өтетін шеңбердің (</w:t>
      </w:r>
      <w:r w:rsidRPr="00CB724C">
        <w:rPr>
          <w:rFonts w:ascii="Times New Roman" w:hAnsi="Times New Roman"/>
          <w:position w:val="-10"/>
          <w:sz w:val="28"/>
          <w:szCs w:val="28"/>
          <w:lang w:val="kk-KZ"/>
        </w:rPr>
        <w:object w:dxaOrig="480" w:dyaOrig="320">
          <v:shape id="_x0000_i1102" type="#_x0000_t75" style="width:24.3pt;height:15.9pt" o:ole="">
            <v:imagedata r:id="rId169" o:title=""/>
          </v:shape>
          <o:OLEObject Type="Embed" ProgID="Equation.3" ShapeID="_x0000_i1102" DrawAspect="Content" ObjectID="_1512466416" r:id="rId170"/>
        </w:object>
      </w:r>
      <w:r w:rsidRPr="00CB724C">
        <w:rPr>
          <w:rFonts w:ascii="Times New Roman" w:hAnsi="Times New Roman"/>
          <w:sz w:val="28"/>
          <w:szCs w:val="28"/>
          <w:lang w:val="kk-KZ"/>
        </w:rPr>
        <w:t xml:space="preserve"> нүктесінде көптеген айнымалы шеңберлердің фазалық жазықтықта белгілеуді қажет етеді. (1.12 суретте қою сызықпен белгіленген)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Ескерту. Егер дифференциялды теңдеулер жүйесі (21) немесе (22) теңдеуі ауыспалы шамалар  </w:t>
      </w:r>
      <w:r w:rsidRPr="00CB724C">
        <w:rPr>
          <w:rFonts w:ascii="Times New Roman" w:hAnsi="Times New Roman"/>
          <w:position w:val="-12"/>
          <w:sz w:val="28"/>
          <w:szCs w:val="28"/>
          <w:lang w:val="kk-KZ"/>
        </w:rPr>
        <w:object w:dxaOrig="1719" w:dyaOrig="360">
          <v:shape id="_x0000_i1103" type="#_x0000_t75" style="width:86.25pt;height:18.4pt" o:ole="">
            <v:imagedata r:id="rId115" o:title=""/>
          </v:shape>
          <o:OLEObject Type="Embed" ProgID="Equation.3" ShapeID="_x0000_i1103" DrawAspect="Content" ObjectID="_1512466417" r:id="rId171"/>
        </w:object>
      </w:r>
      <w:r w:rsidRPr="00CB724C">
        <w:rPr>
          <w:rFonts w:ascii="Times New Roman" w:hAnsi="Times New Roman"/>
          <w:sz w:val="28"/>
          <w:szCs w:val="28"/>
          <w:lang w:val="kk-KZ"/>
        </w:rPr>
        <w:t xml:space="preserve"> популяциялардың саны емес бейнелейтін экологиялық процестердің математикалық нлгісі болып табылса, онда олда айтылған, әрбір қарастырылған биологиялық мәндердің үлгілері бұл ауыспалы шамалардың теріс емес мәндеріне ғана ие (2.1) және (2.2) түрлерінің үлгілері микро ағзалар мен олардың топтасуының өсіңкілігін зерттеу есептерінде, сонымен бірге табиғи экожүйелерінің тиімді пайдалануы немесе сақталумен байланысты мәндерде байқалады </w:t>
      </w:r>
    </w:p>
    <w:p w:rsidR="000C5B93" w:rsidRPr="00CB724C" w:rsidRDefault="000C5B93" w:rsidP="00115B51">
      <w:pPr>
        <w:pStyle w:val="a4"/>
        <w:jc w:val="both"/>
        <w:rPr>
          <w:rFonts w:ascii="Times New Roman" w:hAnsi="Times New Roman"/>
          <w:sz w:val="28"/>
          <w:szCs w:val="28"/>
          <w:lang w:val="kk-KZ"/>
        </w:rPr>
      </w:pPr>
    </w:p>
    <w:p w:rsidR="000C5B93" w:rsidRDefault="000C5B93" w:rsidP="00115B51">
      <w:pPr>
        <w:pStyle w:val="a4"/>
        <w:jc w:val="both"/>
        <w:rPr>
          <w:rFonts w:ascii="Times New Roman" w:hAnsi="Times New Roman"/>
          <w:sz w:val="28"/>
          <w:szCs w:val="28"/>
          <w:lang w:val="kk-KZ"/>
        </w:rPr>
      </w:pPr>
    </w:p>
    <w:p w:rsidR="00960F47" w:rsidRDefault="00960F47" w:rsidP="00115B51">
      <w:pPr>
        <w:pStyle w:val="a4"/>
        <w:jc w:val="both"/>
        <w:rPr>
          <w:rFonts w:ascii="Times New Roman" w:hAnsi="Times New Roman"/>
          <w:sz w:val="28"/>
          <w:szCs w:val="28"/>
          <w:lang w:val="kk-KZ"/>
        </w:rPr>
      </w:pPr>
    </w:p>
    <w:p w:rsidR="00960F47" w:rsidRPr="00CB724C" w:rsidRDefault="00960F47" w:rsidP="00115B51">
      <w:pPr>
        <w:pStyle w:val="a4"/>
        <w:jc w:val="both"/>
        <w:rPr>
          <w:rFonts w:ascii="Times New Roman" w:hAnsi="Times New Roman"/>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pStyle w:val="a4"/>
        <w:numPr>
          <w:ilvl w:val="0"/>
          <w:numId w:val="8"/>
        </w:numPr>
        <w:tabs>
          <w:tab w:val="num" w:pos="284"/>
        </w:tabs>
        <w:ind w:left="0" w:hanging="426"/>
        <w:jc w:val="both"/>
        <w:rPr>
          <w:rFonts w:ascii="Times New Roman" w:hAnsi="Times New Roman"/>
          <w:sz w:val="28"/>
          <w:szCs w:val="28"/>
          <w:lang w:val="kk-KZ"/>
        </w:rPr>
      </w:pPr>
      <w:r w:rsidRPr="00CB724C">
        <w:rPr>
          <w:rFonts w:ascii="Times New Roman" w:hAnsi="Times New Roman"/>
          <w:sz w:val="28"/>
          <w:szCs w:val="28"/>
          <w:lang w:val="kk-KZ"/>
        </w:rPr>
        <w:t>Қарапайым дифференциалды теңдеулер теориясы</w:t>
      </w:r>
    </w:p>
    <w:p w:rsidR="000C5B93" w:rsidRPr="00CB724C" w:rsidRDefault="000C5B93" w:rsidP="00115B51">
      <w:pPr>
        <w:pStyle w:val="a4"/>
        <w:numPr>
          <w:ilvl w:val="0"/>
          <w:numId w:val="8"/>
        </w:numPr>
        <w:tabs>
          <w:tab w:val="num" w:pos="284"/>
        </w:tabs>
        <w:ind w:left="0" w:hanging="426"/>
        <w:jc w:val="both"/>
        <w:rPr>
          <w:rFonts w:ascii="Times New Roman" w:hAnsi="Times New Roman"/>
          <w:sz w:val="28"/>
          <w:szCs w:val="28"/>
          <w:lang w:val="kk-KZ"/>
        </w:rPr>
      </w:pPr>
      <w:r w:rsidRPr="00CB724C">
        <w:rPr>
          <w:rFonts w:ascii="Times New Roman" w:hAnsi="Times New Roman"/>
          <w:sz w:val="28"/>
          <w:szCs w:val="28"/>
          <w:lang w:val="kk-KZ"/>
        </w:rPr>
        <w:t>Репродуктивті жүйелердің үлгілі мысалы ретінде не қарастырылады?</w:t>
      </w:r>
    </w:p>
    <w:p w:rsidR="000C5B93" w:rsidRPr="00CB724C" w:rsidRDefault="000C5B93" w:rsidP="00115B51">
      <w:pPr>
        <w:pStyle w:val="a4"/>
        <w:numPr>
          <w:ilvl w:val="0"/>
          <w:numId w:val="8"/>
        </w:numPr>
        <w:tabs>
          <w:tab w:val="num" w:pos="284"/>
        </w:tabs>
        <w:ind w:left="0" w:hanging="426"/>
        <w:jc w:val="both"/>
        <w:rPr>
          <w:rFonts w:ascii="Times New Roman" w:hAnsi="Times New Roman"/>
          <w:sz w:val="28"/>
          <w:szCs w:val="28"/>
          <w:lang w:val="kk-KZ"/>
        </w:rPr>
      </w:pPr>
      <w:r w:rsidRPr="00CB724C">
        <w:rPr>
          <w:rFonts w:ascii="Times New Roman" w:hAnsi="Times New Roman"/>
          <w:sz w:val="28"/>
          <w:szCs w:val="28"/>
          <w:lang w:val="kk-KZ"/>
        </w:rPr>
        <w:t>Фазалық кеңістік деген не?</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center"/>
        <w:rPr>
          <w:rFonts w:ascii="Times New Roman" w:hAnsi="Times New Roman" w:cs="Times New Roman"/>
          <w:b/>
          <w:sz w:val="28"/>
          <w:szCs w:val="28"/>
          <w:lang w:val="kk-KZ"/>
        </w:rPr>
      </w:pPr>
    </w:p>
    <w:p w:rsidR="00960F47" w:rsidRDefault="00960F47" w:rsidP="00115B51">
      <w:pPr>
        <w:widowControl w:val="0"/>
        <w:shd w:val="clear" w:color="auto" w:fill="FFFFFF"/>
        <w:tabs>
          <w:tab w:val="left" w:pos="792"/>
          <w:tab w:val="left" w:pos="6379"/>
        </w:tabs>
        <w:autoSpaceDE w:val="0"/>
        <w:autoSpaceDN w:val="0"/>
        <w:adjustRightInd w:val="0"/>
        <w:spacing w:after="0"/>
        <w:jc w:val="center"/>
        <w:rPr>
          <w:rFonts w:ascii="Times New Roman" w:hAnsi="Times New Roman" w:cs="Times New Roman"/>
          <w:b/>
          <w:color w:val="000000"/>
          <w:sz w:val="28"/>
          <w:szCs w:val="28"/>
          <w:lang w:val="kk-KZ"/>
        </w:rPr>
      </w:pPr>
    </w:p>
    <w:p w:rsidR="00960F47" w:rsidRDefault="00960F47" w:rsidP="00115B51">
      <w:pPr>
        <w:widowControl w:val="0"/>
        <w:shd w:val="clear" w:color="auto" w:fill="FFFFFF"/>
        <w:tabs>
          <w:tab w:val="left" w:pos="792"/>
          <w:tab w:val="left" w:pos="6379"/>
        </w:tabs>
        <w:autoSpaceDE w:val="0"/>
        <w:autoSpaceDN w:val="0"/>
        <w:adjustRightInd w:val="0"/>
        <w:spacing w:after="0"/>
        <w:jc w:val="center"/>
        <w:rPr>
          <w:rFonts w:ascii="Times New Roman" w:hAnsi="Times New Roman" w:cs="Times New Roman"/>
          <w:b/>
          <w:color w:val="000000"/>
          <w:sz w:val="28"/>
          <w:szCs w:val="28"/>
          <w:lang w:val="kk-KZ"/>
        </w:rPr>
      </w:pPr>
    </w:p>
    <w:p w:rsidR="00960F47" w:rsidRDefault="00960F47" w:rsidP="00115B51">
      <w:pPr>
        <w:widowControl w:val="0"/>
        <w:shd w:val="clear" w:color="auto" w:fill="FFFFFF"/>
        <w:tabs>
          <w:tab w:val="left" w:pos="792"/>
          <w:tab w:val="left" w:pos="6379"/>
        </w:tabs>
        <w:autoSpaceDE w:val="0"/>
        <w:autoSpaceDN w:val="0"/>
        <w:adjustRightInd w:val="0"/>
        <w:spacing w:after="0"/>
        <w:jc w:val="center"/>
        <w:rPr>
          <w:rFonts w:ascii="Times New Roman" w:hAnsi="Times New Roman" w:cs="Times New Roman"/>
          <w:b/>
          <w:color w:val="000000"/>
          <w:sz w:val="28"/>
          <w:szCs w:val="28"/>
          <w:lang w:val="kk-KZ"/>
        </w:rPr>
      </w:pPr>
    </w:p>
    <w:p w:rsidR="00960F47" w:rsidRDefault="00960F47" w:rsidP="00115B51">
      <w:pPr>
        <w:widowControl w:val="0"/>
        <w:shd w:val="clear" w:color="auto" w:fill="FFFFFF"/>
        <w:tabs>
          <w:tab w:val="left" w:pos="792"/>
          <w:tab w:val="left" w:pos="6379"/>
        </w:tabs>
        <w:autoSpaceDE w:val="0"/>
        <w:autoSpaceDN w:val="0"/>
        <w:adjustRightInd w:val="0"/>
        <w:spacing w:after="0"/>
        <w:jc w:val="center"/>
        <w:rPr>
          <w:rFonts w:ascii="Times New Roman" w:hAnsi="Times New Roman" w:cs="Times New Roman"/>
          <w:b/>
          <w:color w:val="000000"/>
          <w:sz w:val="28"/>
          <w:szCs w:val="28"/>
          <w:lang w:val="kk-KZ"/>
        </w:rPr>
      </w:pPr>
    </w:p>
    <w:p w:rsidR="00960F47" w:rsidRDefault="00960F47" w:rsidP="00115B51">
      <w:pPr>
        <w:widowControl w:val="0"/>
        <w:shd w:val="clear" w:color="auto" w:fill="FFFFFF"/>
        <w:tabs>
          <w:tab w:val="left" w:pos="792"/>
          <w:tab w:val="left" w:pos="6379"/>
        </w:tabs>
        <w:autoSpaceDE w:val="0"/>
        <w:autoSpaceDN w:val="0"/>
        <w:adjustRightInd w:val="0"/>
        <w:spacing w:after="0"/>
        <w:jc w:val="center"/>
        <w:rPr>
          <w:rFonts w:ascii="Times New Roman" w:hAnsi="Times New Roman" w:cs="Times New Roman"/>
          <w:b/>
          <w:color w:val="000000"/>
          <w:sz w:val="28"/>
          <w:szCs w:val="28"/>
          <w:lang w:val="kk-KZ"/>
        </w:rPr>
      </w:pPr>
    </w:p>
    <w:p w:rsidR="00960F47" w:rsidRDefault="00960F47" w:rsidP="00115B51">
      <w:pPr>
        <w:widowControl w:val="0"/>
        <w:shd w:val="clear" w:color="auto" w:fill="FFFFFF"/>
        <w:tabs>
          <w:tab w:val="left" w:pos="792"/>
          <w:tab w:val="left" w:pos="6379"/>
        </w:tabs>
        <w:autoSpaceDE w:val="0"/>
        <w:autoSpaceDN w:val="0"/>
        <w:adjustRightInd w:val="0"/>
        <w:spacing w:after="0"/>
        <w:jc w:val="center"/>
        <w:rPr>
          <w:rFonts w:ascii="Times New Roman" w:hAnsi="Times New Roman" w:cs="Times New Roman"/>
          <w:b/>
          <w:color w:val="000000"/>
          <w:sz w:val="28"/>
          <w:szCs w:val="28"/>
          <w:lang w:val="kk-KZ"/>
        </w:rPr>
      </w:pPr>
    </w:p>
    <w:p w:rsidR="00960F47" w:rsidRDefault="00960F47" w:rsidP="00115B51">
      <w:pPr>
        <w:widowControl w:val="0"/>
        <w:shd w:val="clear" w:color="auto" w:fill="FFFFFF"/>
        <w:tabs>
          <w:tab w:val="left" w:pos="792"/>
          <w:tab w:val="left" w:pos="6379"/>
        </w:tabs>
        <w:autoSpaceDE w:val="0"/>
        <w:autoSpaceDN w:val="0"/>
        <w:adjustRightInd w:val="0"/>
        <w:spacing w:after="0"/>
        <w:jc w:val="center"/>
        <w:rPr>
          <w:rFonts w:ascii="Times New Roman" w:hAnsi="Times New Roman" w:cs="Times New Roman"/>
          <w:b/>
          <w:color w:val="000000"/>
          <w:sz w:val="28"/>
          <w:szCs w:val="28"/>
          <w:lang w:val="kk-KZ"/>
        </w:rPr>
      </w:pPr>
    </w:p>
    <w:p w:rsidR="00960F47" w:rsidRDefault="00960F47" w:rsidP="00115B51">
      <w:pPr>
        <w:widowControl w:val="0"/>
        <w:shd w:val="clear" w:color="auto" w:fill="FFFFFF"/>
        <w:tabs>
          <w:tab w:val="left" w:pos="792"/>
          <w:tab w:val="left" w:pos="6379"/>
        </w:tabs>
        <w:autoSpaceDE w:val="0"/>
        <w:autoSpaceDN w:val="0"/>
        <w:adjustRightInd w:val="0"/>
        <w:spacing w:after="0"/>
        <w:jc w:val="center"/>
        <w:rPr>
          <w:rFonts w:ascii="Times New Roman" w:hAnsi="Times New Roman" w:cs="Times New Roman"/>
          <w:b/>
          <w:color w:val="000000"/>
          <w:sz w:val="28"/>
          <w:szCs w:val="28"/>
          <w:lang w:val="kk-KZ"/>
        </w:rPr>
      </w:pPr>
    </w:p>
    <w:p w:rsidR="00960F47" w:rsidRDefault="00960F47" w:rsidP="00115B51">
      <w:pPr>
        <w:widowControl w:val="0"/>
        <w:shd w:val="clear" w:color="auto" w:fill="FFFFFF"/>
        <w:tabs>
          <w:tab w:val="left" w:pos="792"/>
          <w:tab w:val="left" w:pos="6379"/>
        </w:tabs>
        <w:autoSpaceDE w:val="0"/>
        <w:autoSpaceDN w:val="0"/>
        <w:adjustRightInd w:val="0"/>
        <w:spacing w:after="0"/>
        <w:jc w:val="center"/>
        <w:rPr>
          <w:rFonts w:ascii="Times New Roman" w:hAnsi="Times New Roman" w:cs="Times New Roman"/>
          <w:b/>
          <w:color w:val="000000"/>
          <w:sz w:val="28"/>
          <w:szCs w:val="28"/>
          <w:lang w:val="kk-KZ"/>
        </w:rPr>
      </w:pPr>
    </w:p>
    <w:p w:rsidR="000C5B93" w:rsidRPr="00CB724C" w:rsidRDefault="000C5B93" w:rsidP="00115B51">
      <w:pPr>
        <w:widowControl w:val="0"/>
        <w:shd w:val="clear" w:color="auto" w:fill="FFFFFF"/>
        <w:tabs>
          <w:tab w:val="left" w:pos="792"/>
          <w:tab w:val="left" w:pos="6379"/>
        </w:tabs>
        <w:autoSpaceDE w:val="0"/>
        <w:autoSpaceDN w:val="0"/>
        <w:adjustRightInd w:val="0"/>
        <w:spacing w:after="0"/>
        <w:jc w:val="center"/>
        <w:rPr>
          <w:rFonts w:ascii="Times New Roman" w:hAnsi="Times New Roman" w:cs="Times New Roman"/>
          <w:b/>
          <w:noProof/>
          <w:color w:val="000000"/>
          <w:sz w:val="28"/>
          <w:szCs w:val="28"/>
          <w:lang w:val="kk-KZ"/>
        </w:rPr>
      </w:pPr>
      <w:r w:rsidRPr="00CB724C">
        <w:rPr>
          <w:rFonts w:ascii="Times New Roman" w:hAnsi="Times New Roman" w:cs="Times New Roman"/>
          <w:b/>
          <w:color w:val="000000"/>
          <w:sz w:val="28"/>
          <w:szCs w:val="28"/>
          <w:lang w:val="kk-KZ"/>
        </w:rPr>
        <w:lastRenderedPageBreak/>
        <w:t xml:space="preserve">5 лекция. </w:t>
      </w:r>
      <w:r w:rsidRPr="00CB724C">
        <w:rPr>
          <w:rFonts w:ascii="Times New Roman" w:hAnsi="Times New Roman" w:cs="Times New Roman"/>
          <w:b/>
          <w:noProof/>
          <w:color w:val="000000"/>
          <w:sz w:val="28"/>
          <w:szCs w:val="28"/>
          <w:lang w:val="kk-KZ"/>
        </w:rPr>
        <w:t>Модельдеу кезінде экожүйелердің географиялылығы және өзара</w:t>
      </w:r>
      <w:r w:rsidRPr="00CB724C">
        <w:rPr>
          <w:rFonts w:ascii="Times New Roman" w:hAnsi="Times New Roman" w:cs="Times New Roman"/>
          <w:b/>
          <w:noProof/>
          <w:color w:val="000000"/>
          <w:sz w:val="28"/>
          <w:szCs w:val="28"/>
          <w:lang w:val="kk-KZ"/>
        </w:rPr>
        <w:br/>
        <w:t>эрекетгестік ұстанымдарын есепке алу.</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widowControl w:val="0"/>
        <w:shd w:val="clear" w:color="auto" w:fill="FFFFFF"/>
        <w:tabs>
          <w:tab w:val="left" w:pos="792"/>
          <w:tab w:val="left" w:pos="6379"/>
        </w:tabs>
        <w:autoSpaceDE w:val="0"/>
        <w:autoSpaceDN w:val="0"/>
        <w:adjustRightInd w:val="0"/>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color w:val="000000"/>
          <w:sz w:val="28"/>
          <w:szCs w:val="28"/>
          <w:lang w:val="kk-KZ"/>
        </w:rPr>
        <w:t>1.</w:t>
      </w:r>
      <w:r w:rsidRPr="00CB724C">
        <w:rPr>
          <w:rFonts w:ascii="Times New Roman" w:hAnsi="Times New Roman" w:cs="Times New Roman"/>
          <w:noProof/>
          <w:color w:val="000000"/>
          <w:sz w:val="28"/>
          <w:szCs w:val="28"/>
          <w:lang w:val="kk-KZ"/>
        </w:rPr>
        <w:t xml:space="preserve">Модельдеу кезінде экожүйелердің географиялылығы </w:t>
      </w:r>
    </w:p>
    <w:p w:rsidR="000C5B93" w:rsidRPr="00CB724C" w:rsidRDefault="000C5B93" w:rsidP="00115B51">
      <w:pPr>
        <w:widowControl w:val="0"/>
        <w:shd w:val="clear" w:color="auto" w:fill="FFFFFF"/>
        <w:tabs>
          <w:tab w:val="left" w:pos="792"/>
          <w:tab w:val="left" w:pos="6379"/>
        </w:tabs>
        <w:autoSpaceDE w:val="0"/>
        <w:autoSpaceDN w:val="0"/>
        <w:adjustRightInd w:val="0"/>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2.Өзара әрекетгестік ұстанымдарын есепке алу.</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топтанудың мекен ету ортасы тұрақты және деңгейлер шегінде популяциялардың санының ауытқулары тұрақты болуы мүмкін ба? Бұл сұраққа жауап беру үшін келесі математикалық үлгіні қарастырамыз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9B2D28" w:rsidP="00115B51">
      <w:pPr>
        <w:pStyle w:val="a4"/>
        <w:ind w:firstLine="708"/>
        <w:jc w:val="both"/>
        <w:rPr>
          <w:rFonts w:ascii="Times New Roman" w:hAnsi="Times New Roman"/>
          <w:sz w:val="28"/>
          <w:szCs w:val="28"/>
          <w:lang w:val="kk-KZ"/>
        </w:rPr>
      </w:pPr>
      <w:r>
        <w:rPr>
          <w:rFonts w:ascii="Times New Roman" w:hAnsi="Times New Roman"/>
          <w:noProof/>
          <w:sz w:val="28"/>
          <w:szCs w:val="28"/>
        </w:rPr>
        <w:pict>
          <v:shape id="Правая фигурная скобка 22" o:spid="_x0000_s1598" type="#_x0000_t88" style="position:absolute;left:0;text-align:left;margin-left:270.65pt;margin-top:7.65pt;width:8.95pt;height:64.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"/>
        </w:pict>
      </w:r>
      <w:r w:rsidR="000C5B93" w:rsidRPr="00CB724C">
        <w:rPr>
          <w:rFonts w:ascii="Times New Roman" w:hAnsi="Times New Roman"/>
          <w:position w:val="-24"/>
          <w:sz w:val="28"/>
          <w:szCs w:val="28"/>
          <w:lang w:val="kk-KZ"/>
        </w:rPr>
        <w:object w:dxaOrig="2740" w:dyaOrig="620">
          <v:shape id="_x0000_i1104" type="#_x0000_t75" style="width:137.3pt;height:31pt" o:ole="">
            <v:imagedata r:id="rId172" o:title=""/>
          </v:shape>
          <o:OLEObject Type="Embed" ProgID="Equation.3" ShapeID="_x0000_i1104" DrawAspect="Content" ObjectID="_1512466418" r:id="rId173"/>
        </w:object>
      </w:r>
    </w:p>
    <w:p w:rsidR="000C5B93" w:rsidRPr="00CB724C" w:rsidRDefault="009B2D28" w:rsidP="00115B51">
      <w:pPr>
        <w:pStyle w:val="a4"/>
        <w:jc w:val="both"/>
        <w:rPr>
          <w:rFonts w:ascii="Times New Roman" w:hAnsi="Times New Roman"/>
          <w:position w:val="-24"/>
          <w:sz w:val="28"/>
          <w:szCs w:val="28"/>
          <w:lang w:val="kk-KZ"/>
        </w:rPr>
      </w:pPr>
      <w:r w:rsidRPr="009B2D28">
        <w:rPr>
          <w:rFonts w:ascii="Times New Roman" w:hAnsi="Times New Roman"/>
          <w:noProof/>
          <w:sz w:val="28"/>
          <w:szCs w:val="28"/>
        </w:rPr>
        <w:pict>
          <v:shape id="_x0000_s1029" type="#_x0000_t75" style="position:absolute;left:0;text-align:left;margin-left:303.3pt;margin-top:9.9pt;width:69.75pt;height:15.75pt;z-index:251673600">
            <v:imagedata r:id="rId174" o:title=""/>
            <w10:wrap type="square"/>
          </v:shape>
          <o:OLEObject Type="Embed" ProgID="Equation.3" ShapeID="_x0000_s1029" DrawAspect="Content" ObjectID="_1512466875" r:id="rId175"/>
        </w:pict>
      </w:r>
    </w:p>
    <w:p w:rsidR="000C5B93" w:rsidRPr="00CB724C" w:rsidRDefault="000C5B93" w:rsidP="00115B51">
      <w:pPr>
        <w:pStyle w:val="a4"/>
        <w:ind w:firstLine="708"/>
        <w:jc w:val="both"/>
        <w:rPr>
          <w:rFonts w:ascii="Times New Roman" w:hAnsi="Times New Roman"/>
          <w:position w:val="-24"/>
          <w:sz w:val="28"/>
          <w:szCs w:val="28"/>
          <w:lang w:val="kk-KZ"/>
        </w:rPr>
      </w:pPr>
      <w:r w:rsidRPr="00CB724C">
        <w:rPr>
          <w:rFonts w:ascii="Times New Roman" w:hAnsi="Times New Roman"/>
          <w:position w:val="-24"/>
          <w:sz w:val="28"/>
          <w:szCs w:val="28"/>
          <w:lang w:val="kk-KZ"/>
        </w:rPr>
        <w:object w:dxaOrig="2880" w:dyaOrig="620">
          <v:shape id="_x0000_i1106" type="#_x0000_t75" style="width:2in;height:31pt" o:ole="">
            <v:imagedata r:id="rId176" o:title=""/>
          </v:shape>
          <o:OLEObject Type="Embed" ProgID="Equation.3" ShapeID="_x0000_i1106" DrawAspect="Content" ObjectID="_1512466419" r:id="rId177"/>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10"/>
          <w:sz w:val="28"/>
          <w:szCs w:val="28"/>
          <w:lang w:val="kk-KZ"/>
        </w:rPr>
        <w:object w:dxaOrig="1080" w:dyaOrig="320">
          <v:shape id="_x0000_i1107" type="#_x0000_t75" style="width:54.4pt;height:15.9pt" o:ole="">
            <v:imagedata r:id="rId178" o:title=""/>
          </v:shape>
          <o:OLEObject Type="Embed" ProgID="Equation.3" ShapeID="_x0000_i1107" DrawAspect="Content" ObjectID="_1512466420" r:id="rId179"/>
        </w:object>
      </w:r>
      <w:r w:rsidRPr="00CB724C">
        <w:rPr>
          <w:rFonts w:ascii="Times New Roman" w:hAnsi="Times New Roman"/>
          <w:sz w:val="28"/>
          <w:szCs w:val="28"/>
          <w:lang w:val="kk-KZ"/>
        </w:rPr>
        <w:t xml:space="preserve"> нүктеі – жалғыз нүкте. (2.28) жүйесінің фазалық жүру жолын зерттей отырып ,</w:t>
      </w:r>
      <w:r w:rsidRPr="00CB724C">
        <w:rPr>
          <w:rFonts w:ascii="Times New Roman" w:hAnsi="Times New Roman"/>
          <w:position w:val="-10"/>
          <w:sz w:val="28"/>
          <w:szCs w:val="28"/>
          <w:lang w:val="kk-KZ"/>
        </w:rPr>
        <w:object w:dxaOrig="420" w:dyaOrig="260">
          <v:shape id="_x0000_i1108" type="#_x0000_t75" style="width:20.95pt;height:12.55pt" o:ole="">
            <v:imagedata r:id="rId180" o:title=""/>
          </v:shape>
          <o:OLEObject Type="Embed" ProgID="Equation.3" ShapeID="_x0000_i1108" DrawAspect="Content" ObjectID="_1512466421" r:id="rId181"/>
        </w:object>
      </w:r>
      <w:r w:rsidRPr="00CB724C">
        <w:rPr>
          <w:rFonts w:ascii="Times New Roman" w:hAnsi="Times New Roman"/>
          <w:sz w:val="28"/>
          <w:szCs w:val="28"/>
          <w:lang w:val="kk-KZ"/>
        </w:rPr>
        <w:t xml:space="preserve"> декаратты координаттан полярлы координатқа келесі формуламен өтеміз, яғни </w:t>
      </w:r>
      <w:r w:rsidRPr="00CB724C">
        <w:rPr>
          <w:rFonts w:ascii="Times New Roman" w:hAnsi="Times New Roman"/>
          <w:position w:val="-10"/>
          <w:sz w:val="28"/>
          <w:szCs w:val="28"/>
          <w:lang w:val="kk-KZ"/>
        </w:rPr>
        <w:object w:dxaOrig="2160" w:dyaOrig="320">
          <v:shape id="_x0000_i1109" type="#_x0000_t75" style="width:108pt;height:15.9pt" o:ole="">
            <v:imagedata r:id="rId182" o:title=""/>
          </v:shape>
          <o:OLEObject Type="Embed" ProgID="Equation.3" ShapeID="_x0000_i1109" DrawAspect="Content" ObjectID="_1512466422" r:id="rId183"/>
        </w:objec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Бұдан шығатын </w:t>
      </w:r>
    </w:p>
    <w:p w:rsidR="000C5B93" w:rsidRPr="00CB724C" w:rsidRDefault="000C5B93" w:rsidP="00115B51">
      <w:pPr>
        <w:pStyle w:val="a4"/>
        <w:jc w:val="both"/>
        <w:rPr>
          <w:rFonts w:ascii="Times New Roman" w:hAnsi="Times New Roman"/>
          <w:sz w:val="28"/>
          <w:szCs w:val="28"/>
          <w:lang w:val="kk-KZ"/>
        </w:rPr>
      </w:pPr>
    </w:p>
    <w:p w:rsidR="000C5B93" w:rsidRPr="00CB724C" w:rsidRDefault="009B2D28" w:rsidP="00115B51">
      <w:pPr>
        <w:pStyle w:val="a4"/>
        <w:jc w:val="both"/>
        <w:rPr>
          <w:rFonts w:ascii="Times New Roman" w:hAnsi="Times New Roman"/>
          <w:sz w:val="28"/>
          <w:szCs w:val="28"/>
          <w:lang w:val="kk-KZ"/>
        </w:rPr>
      </w:pPr>
      <w:r>
        <w:rPr>
          <w:rFonts w:ascii="Times New Roman" w:hAnsi="Times New Roman"/>
          <w:noProof/>
          <w:sz w:val="28"/>
          <w:szCs w:val="28"/>
        </w:rPr>
        <w:pict>
          <v:shape id="Правая фигурная скобка 21" o:spid="_x0000_s1592" type="#_x0000_t88" style="position:absolute;left:0;text-align:left;margin-left:396.25pt;margin-top:13.8pt;width:6pt;height:46.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"/>
        </w:pict>
      </w:r>
      <w:r w:rsidR="000C5B93" w:rsidRPr="00CB724C">
        <w:rPr>
          <w:rFonts w:ascii="Times New Roman" w:hAnsi="Times New Roman"/>
          <w:position w:val="-24"/>
          <w:sz w:val="28"/>
          <w:szCs w:val="28"/>
          <w:lang w:val="kk-KZ"/>
        </w:rPr>
        <w:tab/>
      </w:r>
      <w:r w:rsidR="000C5B93" w:rsidRPr="00CB724C">
        <w:rPr>
          <w:rFonts w:ascii="Times New Roman" w:hAnsi="Times New Roman"/>
          <w:position w:val="-24"/>
          <w:sz w:val="28"/>
          <w:szCs w:val="28"/>
          <w:lang w:val="kk-KZ"/>
        </w:rPr>
        <w:tab/>
      </w:r>
      <w:r w:rsidR="000C5B93" w:rsidRPr="00CB724C">
        <w:rPr>
          <w:rFonts w:ascii="Times New Roman" w:hAnsi="Times New Roman"/>
          <w:position w:val="-24"/>
          <w:sz w:val="28"/>
          <w:szCs w:val="28"/>
          <w:lang w:val="kk-KZ"/>
        </w:rPr>
        <w:object w:dxaOrig="4640" w:dyaOrig="620">
          <v:shape id="_x0000_i1110" type="#_x0000_t75" style="width:263.7pt;height:35.15pt" o:ole="">
            <v:imagedata r:id="rId184" o:title=""/>
          </v:shape>
          <o:OLEObject Type="Embed" ProgID="Equation.3" ShapeID="_x0000_i1110" DrawAspect="Content" ObjectID="_1512466423" r:id="rId185"/>
        </w:object>
      </w: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b/>
          <w:position w:val="-24"/>
          <w:sz w:val="28"/>
          <w:szCs w:val="28"/>
          <w:lang w:val="kk-KZ"/>
        </w:rPr>
        <w:tab/>
      </w:r>
      <w:r w:rsidRPr="00CB724C">
        <w:rPr>
          <w:rFonts w:ascii="Times New Roman" w:hAnsi="Times New Roman"/>
          <w:b/>
          <w:position w:val="-24"/>
          <w:sz w:val="28"/>
          <w:szCs w:val="28"/>
          <w:lang w:val="kk-KZ"/>
        </w:rPr>
        <w:tab/>
      </w:r>
      <w:r w:rsidRPr="00CB724C">
        <w:rPr>
          <w:rFonts w:ascii="Times New Roman" w:hAnsi="Times New Roman"/>
          <w:b/>
          <w:position w:val="-24"/>
          <w:sz w:val="28"/>
          <w:szCs w:val="28"/>
          <w:lang w:val="kk-KZ"/>
        </w:rPr>
        <w:object w:dxaOrig="4780" w:dyaOrig="620">
          <v:shape id="_x0000_i1111" type="#_x0000_t75" style="width:267.05pt;height:34.35pt" o:ole="">
            <v:imagedata r:id="rId186" o:title=""/>
          </v:shape>
          <o:OLEObject Type="Embed" ProgID="Equation.3" ShapeID="_x0000_i1111" DrawAspect="Content" ObjectID="_1512466424" r:id="rId187"/>
        </w:object>
      </w:r>
      <w:r w:rsidRPr="00CB724C">
        <w:rPr>
          <w:rFonts w:ascii="Times New Roman" w:hAnsi="Times New Roman"/>
          <w:sz w:val="28"/>
          <w:szCs w:val="28"/>
          <w:lang w:val="kk-KZ"/>
        </w:rPr>
        <w:t>(2.29)</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(2.29) теңдеуінен бірінші </w:t>
      </w:r>
      <w:r w:rsidRPr="00CB724C">
        <w:rPr>
          <w:rFonts w:ascii="Times New Roman" w:hAnsi="Times New Roman"/>
          <w:position w:val="-10"/>
          <w:sz w:val="28"/>
          <w:szCs w:val="28"/>
          <w:lang w:val="kk-KZ"/>
        </w:rPr>
        <w:object w:dxaOrig="560" w:dyaOrig="260">
          <v:shape id="_x0000_i1112" type="#_x0000_t75" style="width:27.65pt;height:12.55pt" o:ole="">
            <v:imagedata r:id="rId188" o:title=""/>
          </v:shape>
          <o:OLEObject Type="Embed" ProgID="Equation.3" ShapeID="_x0000_i1112" DrawAspect="Content" ObjectID="_1512466425" r:id="rId189"/>
        </w:object>
      </w:r>
      <w:r w:rsidRPr="00CB724C">
        <w:rPr>
          <w:rFonts w:ascii="Times New Roman" w:hAnsi="Times New Roman"/>
          <w:sz w:val="28"/>
          <w:szCs w:val="28"/>
          <w:lang w:val="kk-KZ"/>
        </w:rPr>
        <w:t xml:space="preserve"> екінші - </w:t>
      </w:r>
      <w:r w:rsidRPr="00CB724C">
        <w:rPr>
          <w:rFonts w:ascii="Times New Roman" w:hAnsi="Times New Roman"/>
          <w:position w:val="-10"/>
          <w:sz w:val="28"/>
          <w:szCs w:val="28"/>
          <w:lang w:val="kk-KZ"/>
        </w:rPr>
        <w:object w:dxaOrig="540" w:dyaOrig="320">
          <v:shape id="_x0000_i1113" type="#_x0000_t75" style="width:26.8pt;height:15.9pt" o:ole="">
            <v:imagedata r:id="rId190" o:title=""/>
          </v:shape>
          <o:OLEObject Type="Embed" ProgID="Equation.3" ShapeID="_x0000_i1113" DrawAspect="Content" ObjectID="_1512466426" r:id="rId191"/>
        </w:object>
      </w:r>
      <w:r w:rsidRPr="00CB724C">
        <w:rPr>
          <w:rFonts w:ascii="Times New Roman" w:hAnsi="Times New Roman"/>
          <w:sz w:val="28"/>
          <w:szCs w:val="28"/>
          <w:lang w:val="kk-KZ"/>
        </w:rPr>
        <w:t xml:space="preserve">көбейте отырып және алынған теңдікті қисындыру арқылы келесі теңдікке өтеміз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8"/>
          <w:sz w:val="28"/>
          <w:szCs w:val="28"/>
          <w:lang w:val="kk-KZ"/>
        </w:rPr>
        <w:object w:dxaOrig="2799" w:dyaOrig="660">
          <v:shape id="_x0000_i1114" type="#_x0000_t75" style="width:139.8pt;height:32.65pt" o:ole="">
            <v:imagedata r:id="rId192" o:title=""/>
          </v:shape>
          <o:OLEObject Type="Embed" ProgID="Equation.3" ShapeID="_x0000_i1114" DrawAspect="Content" ObjectID="_1512466427" r:id="rId193"/>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дифференциялды теңдеуді интегралдай отырып келесі теңдікті аламыз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30"/>
          <w:sz w:val="28"/>
          <w:szCs w:val="28"/>
          <w:lang w:val="en-US"/>
        </w:rPr>
        <w:object w:dxaOrig="2180" w:dyaOrig="680">
          <v:shape id="_x0000_i1115" type="#_x0000_t75" style="width:108.85pt;height:33.5pt" o:ole="">
            <v:imagedata r:id="rId194" o:title=""/>
          </v:shape>
          <o:OLEObject Type="Embed" ProgID="Equation.3" ShapeID="_x0000_i1115" DrawAspect="Content" ObjectID="_1512466428" r:id="rId195"/>
        </w:object>
      </w:r>
      <w:r w:rsidRPr="00CB724C">
        <w:rPr>
          <w:rFonts w:ascii="Times New Roman" w:hAnsi="Times New Roman"/>
          <w:sz w:val="28"/>
          <w:szCs w:val="28"/>
          <w:lang w:val="kk-KZ"/>
        </w:rPr>
        <w:t xml:space="preserve">       (2.30)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(2.29) теңдігіндегі бірінші теңдікті </w:t>
      </w:r>
      <w:r w:rsidRPr="00CB724C">
        <w:rPr>
          <w:rFonts w:ascii="Times New Roman" w:hAnsi="Times New Roman"/>
          <w:position w:val="-10"/>
          <w:sz w:val="28"/>
          <w:szCs w:val="28"/>
          <w:lang w:val="kk-KZ"/>
        </w:rPr>
        <w:object w:dxaOrig="720" w:dyaOrig="320">
          <v:shape id="_x0000_i1116" type="#_x0000_t75" style="width:36pt;height:15.9pt" o:ole="">
            <v:imagedata r:id="rId196" o:title=""/>
          </v:shape>
          <o:OLEObject Type="Embed" ProgID="Equation.3" ShapeID="_x0000_i1116" DrawAspect="Content" ObjectID="_1512466429" r:id="rId197"/>
        </w:object>
      </w:r>
      <w:r w:rsidRPr="00CB724C">
        <w:rPr>
          <w:rFonts w:ascii="Times New Roman" w:hAnsi="Times New Roman"/>
          <w:sz w:val="28"/>
          <w:szCs w:val="28"/>
          <w:lang w:val="kk-KZ"/>
        </w:rPr>
        <w:t>ға, сосын екіншісін –</w:t>
      </w:r>
      <w:r w:rsidRPr="00CB724C">
        <w:rPr>
          <w:rFonts w:ascii="Times New Roman" w:hAnsi="Times New Roman"/>
          <w:position w:val="-10"/>
          <w:sz w:val="28"/>
          <w:szCs w:val="28"/>
          <w:lang w:val="kk-KZ"/>
        </w:rPr>
        <w:object w:dxaOrig="740" w:dyaOrig="260">
          <v:shape id="_x0000_i1117" type="#_x0000_t75" style="width:36.85pt;height:12.55pt" o:ole="">
            <v:imagedata r:id="rId198" o:title=""/>
          </v:shape>
          <o:OLEObject Type="Embed" ProgID="Equation.3" ShapeID="_x0000_i1117" DrawAspect="Content" ObjectID="_1512466430" r:id="rId199"/>
        </w:object>
      </w:r>
      <w:r w:rsidRPr="00CB724C">
        <w:rPr>
          <w:rFonts w:ascii="Times New Roman" w:hAnsi="Times New Roman"/>
          <w:sz w:val="28"/>
          <w:szCs w:val="28"/>
          <w:lang w:val="kk-KZ"/>
        </w:rPr>
        <w:t xml:space="preserve"> көбейтіп аланған теңдікті қоссақ., онда келесі теңдікті аламыз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r>
      <w:r w:rsidRPr="00CB724C">
        <w:rPr>
          <w:rFonts w:ascii="Times New Roman" w:hAnsi="Times New Roman"/>
          <w:sz w:val="28"/>
          <w:szCs w:val="28"/>
          <w:lang w:val="kk-KZ"/>
        </w:rPr>
        <w:tab/>
      </w:r>
      <w:r w:rsidRPr="00CB724C">
        <w:rPr>
          <w:rFonts w:ascii="Times New Roman" w:hAnsi="Times New Roman"/>
          <w:position w:val="-24"/>
          <w:sz w:val="28"/>
          <w:szCs w:val="28"/>
          <w:lang w:val="kk-KZ"/>
        </w:rPr>
        <w:object w:dxaOrig="980" w:dyaOrig="620">
          <v:shape id="_x0000_i1118" type="#_x0000_t75" style="width:48.55pt;height:31pt" o:ole="">
            <v:imagedata r:id="rId200" o:title=""/>
          </v:shape>
          <o:OLEObject Type="Embed" ProgID="Equation.3" ShapeID="_x0000_i1118" DrawAspect="Content" ObjectID="_1512466431" r:id="rId201"/>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Одан шығатыны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center"/>
        <w:rPr>
          <w:rFonts w:ascii="Times New Roman" w:hAnsi="Times New Roman"/>
          <w:sz w:val="28"/>
          <w:szCs w:val="28"/>
          <w:lang w:val="kk-KZ"/>
        </w:rPr>
      </w:pPr>
      <w:r w:rsidRPr="00CB724C">
        <w:rPr>
          <w:rFonts w:ascii="Times New Roman" w:hAnsi="Times New Roman"/>
          <w:i/>
          <w:sz w:val="28"/>
          <w:szCs w:val="28"/>
          <w:lang w:val="kk-KZ"/>
        </w:rPr>
        <w:t xml:space="preserve">          t→+∞</w:t>
      </w:r>
      <w:r w:rsidRPr="00CB724C">
        <w:rPr>
          <w:rFonts w:ascii="Times New Roman" w:hAnsi="Times New Roman"/>
          <w:sz w:val="28"/>
          <w:szCs w:val="28"/>
          <w:lang w:val="kk-KZ"/>
        </w:rPr>
        <w:t xml:space="preserve">  болғанда  </w:t>
      </w:r>
      <w:r w:rsidRPr="00CB724C">
        <w:rPr>
          <w:rFonts w:ascii="Times New Roman" w:hAnsi="Times New Roman"/>
          <w:i/>
          <w:sz w:val="28"/>
          <w:szCs w:val="28"/>
          <w:lang w:val="kk-KZ"/>
        </w:rPr>
        <w:t>φ=-</w:t>
      </w:r>
      <w:r w:rsidRPr="00CB724C">
        <w:rPr>
          <w:rFonts w:ascii="Times New Roman" w:hAnsi="Times New Roman"/>
          <w:i/>
          <w:sz w:val="28"/>
          <w:szCs w:val="28"/>
          <w:lang w:val="en-US"/>
        </w:rPr>
        <w:t>ω</w:t>
      </w:r>
      <w:r w:rsidRPr="00CB724C">
        <w:rPr>
          <w:rFonts w:ascii="Times New Roman" w:hAnsi="Times New Roman"/>
          <w:i/>
          <w:sz w:val="28"/>
          <w:szCs w:val="28"/>
          <w:lang w:val="kk-KZ"/>
        </w:rPr>
        <w:t>t→-∞</w: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(2.31)</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(2.30) және (2.31) теңдіктен полярлы жүйедегі фазалық қисық сызықтардың координатасы келесі түрде болады</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position w:val="-32"/>
          <w:sz w:val="28"/>
          <w:szCs w:val="28"/>
          <w:lang w:val="kk-KZ"/>
        </w:rPr>
        <w:object w:dxaOrig="1880" w:dyaOrig="700">
          <v:shape id="_x0000_i1119" type="#_x0000_t75" style="width:93.75pt;height:35.15pt" o:ole="">
            <v:imagedata r:id="rId202" o:title=""/>
          </v:shape>
          <o:OLEObject Type="Embed" ProgID="Equation.3" ShapeID="_x0000_i1119" DrawAspect="Content" ObjectID="_1512466432" r:id="rId203"/>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Координатаның декаратты жүйесінде келесі көрініс алынады (сурет 24) (0;0) нүетесінің жанынан басталатын фазалық қисық сызықтан </w:t>
      </w:r>
      <w:r w:rsidRPr="00CB724C">
        <w:rPr>
          <w:rFonts w:ascii="Times New Roman" w:hAnsi="Times New Roman"/>
          <w:position w:val="-6"/>
          <w:sz w:val="28"/>
          <w:szCs w:val="28"/>
          <w:lang w:val="kk-KZ"/>
        </w:rPr>
        <w:object w:dxaOrig="139" w:dyaOrig="240">
          <v:shape id="_x0000_i1120" type="#_x0000_t75" style="width:6.7pt;height:11.7pt" o:ole="">
            <v:imagedata r:id="rId204" o:title=""/>
          </v:shape>
          <o:OLEObject Type="Embed" ProgID="Equation.3" ShapeID="_x0000_i1120" DrawAspect="Content" ObjectID="_1512466433" r:id="rId205"/>
        </w:object>
      </w:r>
      <w:r w:rsidRPr="00CB724C">
        <w:rPr>
          <w:rFonts w:ascii="Times New Roman" w:hAnsi="Times New Roman"/>
          <w:sz w:val="28"/>
          <w:szCs w:val="28"/>
          <w:lang w:val="kk-KZ"/>
        </w:rPr>
        <w:t xml:space="preserve"> өсуімен одан шығарылады және </w:t>
      </w:r>
      <w:r w:rsidRPr="00CB724C">
        <w:rPr>
          <w:rFonts w:ascii="Times New Roman" w:hAnsi="Times New Roman"/>
          <w:position w:val="-12"/>
          <w:sz w:val="28"/>
          <w:szCs w:val="28"/>
          <w:lang w:val="kk-KZ"/>
        </w:rPr>
        <w:object w:dxaOrig="740" w:dyaOrig="360">
          <v:shape id="_x0000_i1121" type="#_x0000_t75" style="width:36.85pt;height:18.4pt" o:ole="">
            <v:imagedata r:id="rId206" o:title=""/>
          </v:shape>
          <o:OLEObject Type="Embed" ProgID="Equation.3" ShapeID="_x0000_i1121" DrawAspect="Content" ObjectID="_1512466434" r:id="rId207"/>
        </w:object>
      </w:r>
      <w:r w:rsidRPr="00CB724C">
        <w:rPr>
          <w:rFonts w:ascii="Times New Roman" w:hAnsi="Times New Roman"/>
          <w:sz w:val="28"/>
          <w:szCs w:val="28"/>
          <w:lang w:val="kk-KZ"/>
        </w:rPr>
        <w:t xml:space="preserve">ішінен </w:t>
      </w:r>
      <w:r w:rsidRPr="00CB724C">
        <w:rPr>
          <w:rFonts w:ascii="Times New Roman" w:hAnsi="Times New Roman"/>
          <w:position w:val="-6"/>
          <w:sz w:val="28"/>
          <w:szCs w:val="28"/>
          <w:lang w:val="kk-KZ"/>
        </w:rPr>
        <w:object w:dxaOrig="800" w:dyaOrig="240">
          <v:shape id="_x0000_i1122" type="#_x0000_t75" style="width:39.35pt;height:11.7pt" o:ole="">
            <v:imagedata r:id="rId208" o:title=""/>
          </v:shape>
          <o:OLEObject Type="Embed" ProgID="Equation.3" ShapeID="_x0000_i1122" DrawAspect="Content" ObjectID="_1512466435" r:id="rId209"/>
        </w:object>
      </w:r>
      <w:r w:rsidRPr="00CB724C">
        <w:rPr>
          <w:rFonts w:ascii="Times New Roman" w:hAnsi="Times New Roman"/>
          <w:sz w:val="28"/>
          <w:szCs w:val="28"/>
          <w:lang w:val="kk-KZ"/>
        </w:rPr>
        <w:t xml:space="preserve">барысында </w:t>
      </w:r>
      <w:r w:rsidRPr="00CB724C">
        <w:rPr>
          <w:rFonts w:ascii="Times New Roman" w:hAnsi="Times New Roman"/>
          <w:position w:val="-10"/>
          <w:sz w:val="28"/>
          <w:szCs w:val="28"/>
          <w:lang w:val="kk-KZ"/>
        </w:rPr>
        <w:object w:dxaOrig="1140" w:dyaOrig="360">
          <v:shape id="_x0000_i1123" type="#_x0000_t75" style="width:56.95pt;height:18.4pt" o:ole="">
            <v:imagedata r:id="rId210" o:title=""/>
          </v:shape>
          <o:OLEObject Type="Embed" ProgID="Equation.3" ShapeID="_x0000_i1123" DrawAspect="Content" ObjectID="_1512466436" r:id="rId211"/>
        </w:object>
      </w:r>
      <w:r w:rsidRPr="00CB724C">
        <w:rPr>
          <w:rFonts w:ascii="Times New Roman" w:hAnsi="Times New Roman"/>
          <w:sz w:val="28"/>
          <w:szCs w:val="28"/>
          <w:lang w:val="kk-KZ"/>
        </w:rPr>
        <w:t xml:space="preserve">шеңберіне «шырмалады». Бұл шеңбер шекті цикл деп аталатын фазалық қисық сызық болып табылады.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бастапқы нүкте </w:t>
      </w:r>
      <w:r w:rsidRPr="00CB724C">
        <w:rPr>
          <w:rFonts w:ascii="Times New Roman" w:hAnsi="Times New Roman"/>
          <w:position w:val="-10"/>
          <w:sz w:val="28"/>
          <w:szCs w:val="28"/>
          <w:lang w:val="kk-KZ"/>
        </w:rPr>
        <w:object w:dxaOrig="1140" w:dyaOrig="360">
          <v:shape id="_x0000_i1124" type="#_x0000_t75" style="width:56.95pt;height:18.4pt" o:ole="">
            <v:imagedata r:id="rId212" o:title=""/>
          </v:shape>
          <o:OLEObject Type="Embed" ProgID="Equation.3" ShapeID="_x0000_i1124" DrawAspect="Content" ObjectID="_1512466437" r:id="rId213"/>
        </w:object>
      </w:r>
      <w:r w:rsidRPr="00CB724C">
        <w:rPr>
          <w:rFonts w:ascii="Times New Roman" w:hAnsi="Times New Roman"/>
          <w:sz w:val="28"/>
          <w:szCs w:val="28"/>
          <w:lang w:val="kk-KZ"/>
        </w:rPr>
        <w:t xml:space="preserve">шеңберінің </w:t>
      </w:r>
      <w:r w:rsidRPr="00CB724C">
        <w:rPr>
          <w:rFonts w:ascii="Times New Roman" w:hAnsi="Times New Roman"/>
          <w:position w:val="-12"/>
          <w:sz w:val="28"/>
          <w:szCs w:val="28"/>
          <w:lang w:val="kk-KZ"/>
        </w:rPr>
        <w:object w:dxaOrig="760" w:dyaOrig="360">
          <v:shape id="_x0000_i1125" type="#_x0000_t75" style="width:38.5pt;height:18.4pt" o:ole="">
            <v:imagedata r:id="rId214" o:title=""/>
          </v:shape>
          <o:OLEObject Type="Embed" ProgID="Equation.3" ShapeID="_x0000_i1125" DrawAspect="Content" ObjectID="_1512466438" r:id="rId215"/>
        </w:object>
      </w:r>
      <w:r w:rsidRPr="00CB724C">
        <w:rPr>
          <w:rFonts w:ascii="Times New Roman" w:hAnsi="Times New Roman"/>
          <w:sz w:val="28"/>
          <w:szCs w:val="28"/>
          <w:lang w:val="kk-KZ"/>
        </w:rPr>
        <w:t xml:space="preserve">сыртында орналасса, онда фазалық қисық сызық </w:t>
      </w:r>
      <w:r w:rsidRPr="00CB724C">
        <w:rPr>
          <w:rFonts w:ascii="Times New Roman" w:hAnsi="Times New Roman"/>
          <w:position w:val="-6"/>
          <w:sz w:val="28"/>
          <w:szCs w:val="28"/>
          <w:lang w:val="kk-KZ"/>
        </w:rPr>
        <w:object w:dxaOrig="800" w:dyaOrig="240">
          <v:shape id="_x0000_i1126" type="#_x0000_t75" style="width:39.35pt;height:11.7pt" o:ole="">
            <v:imagedata r:id="rId208" o:title=""/>
          </v:shape>
          <o:OLEObject Type="Embed" ProgID="Equation.3" ShapeID="_x0000_i1126" DrawAspect="Content" ObjectID="_1512466439" r:id="rId216"/>
        </w:object>
      </w:r>
      <w:r w:rsidRPr="00CB724C">
        <w:rPr>
          <w:rFonts w:ascii="Times New Roman" w:hAnsi="Times New Roman"/>
          <w:sz w:val="28"/>
          <w:szCs w:val="28"/>
          <w:lang w:val="kk-KZ"/>
        </w:rPr>
        <w:t xml:space="preserve"> барысында шекті циклға шырмалады және </w:t>
      </w:r>
      <w:r w:rsidRPr="00CB724C">
        <w:rPr>
          <w:rFonts w:ascii="Times New Roman" w:hAnsi="Times New Roman"/>
          <w:position w:val="-6"/>
          <w:sz w:val="28"/>
          <w:szCs w:val="28"/>
          <w:lang w:val="kk-KZ"/>
        </w:rPr>
        <w:object w:dxaOrig="139" w:dyaOrig="240">
          <v:shape id="_x0000_i1127" type="#_x0000_t75" style="width:6.7pt;height:11.7pt" o:ole="">
            <v:imagedata r:id="rId217" o:title=""/>
          </v:shape>
          <o:OLEObject Type="Embed" ProgID="Equation.3" ShapeID="_x0000_i1127" DrawAspect="Content" ObjectID="_1512466440" r:id="rId218"/>
        </w:object>
      </w:r>
      <w:r w:rsidRPr="00CB724C">
        <w:rPr>
          <w:rFonts w:ascii="Times New Roman" w:hAnsi="Times New Roman"/>
          <w:sz w:val="28"/>
          <w:szCs w:val="28"/>
          <w:lang w:val="kk-KZ"/>
        </w:rPr>
        <w:t>теріс мәнінде шексіздікке кетеді.</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Барлық шекті айналым (2.28) мысалындағы шекті айналымға ұқсас болмайды.</w:t>
      </w:r>
    </w:p>
    <w:p w:rsidR="00522F7E" w:rsidRPr="00CB724C" w:rsidRDefault="00522F7E" w:rsidP="00115B51">
      <w:pPr>
        <w:pStyle w:val="a4"/>
        <w:ind w:firstLine="708"/>
        <w:jc w:val="both"/>
        <w:rPr>
          <w:rFonts w:ascii="Times New Roman" w:hAnsi="Times New Roman"/>
          <w:sz w:val="28"/>
          <w:szCs w:val="28"/>
          <w:lang w:val="kk-KZ"/>
        </w:rPr>
      </w:pPr>
    </w:p>
    <w:p w:rsidR="00522F7E" w:rsidRPr="00CB724C" w:rsidRDefault="00522F7E" w:rsidP="00115B51">
      <w:pPr>
        <w:widowControl w:val="0"/>
        <w:shd w:val="clear" w:color="auto" w:fill="FFFFFF"/>
        <w:tabs>
          <w:tab w:val="left" w:pos="792"/>
          <w:tab w:val="left" w:pos="6379"/>
        </w:tabs>
        <w:autoSpaceDE w:val="0"/>
        <w:autoSpaceDN w:val="0"/>
        <w:adjustRightInd w:val="0"/>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2.Өзара әрекетгестік ұстанымдарын есепке алу.</w:t>
      </w:r>
    </w:p>
    <w:p w:rsidR="000C5B93" w:rsidRPr="00CB724C" w:rsidRDefault="00522F7E" w:rsidP="00115B51">
      <w:pPr>
        <w:widowControl w:val="0"/>
        <w:shd w:val="clear" w:color="auto" w:fill="FFFFFF"/>
        <w:tabs>
          <w:tab w:val="left" w:pos="792"/>
          <w:tab w:val="left" w:pos="6379"/>
        </w:tabs>
        <w:autoSpaceDE w:val="0"/>
        <w:autoSpaceDN w:val="0"/>
        <w:adjustRightInd w:val="0"/>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ab/>
        <w:t xml:space="preserve">Өзара әрекетгестік ұстанымдарын есепке алудың </w:t>
      </w:r>
      <w:r w:rsidR="000C5B93" w:rsidRPr="00CB724C">
        <w:rPr>
          <w:rFonts w:ascii="Times New Roman" w:hAnsi="Times New Roman"/>
          <w:sz w:val="28"/>
          <w:szCs w:val="28"/>
          <w:lang w:val="kk-KZ"/>
        </w:rPr>
        <w:t>үш</w:t>
      </w:r>
      <w:r w:rsidRPr="00CB724C">
        <w:rPr>
          <w:rFonts w:ascii="Times New Roman" w:hAnsi="Times New Roman"/>
          <w:sz w:val="28"/>
          <w:szCs w:val="28"/>
          <w:lang w:val="kk-KZ"/>
        </w:rPr>
        <w:t xml:space="preserve"> түрі бар</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І  Тұрақты (тартатын) шекті айналым, немесе аттарактор -</w:t>
      </w:r>
      <w:r w:rsidRPr="00CB724C">
        <w:rPr>
          <w:rFonts w:ascii="Times New Roman" w:hAnsi="Times New Roman"/>
          <w:position w:val="-6"/>
          <w:sz w:val="28"/>
          <w:szCs w:val="28"/>
          <w:lang w:val="kk-KZ"/>
        </w:rPr>
        <w:object w:dxaOrig="800" w:dyaOrig="240">
          <v:shape id="_x0000_i1128" type="#_x0000_t75" style="width:39.35pt;height:11.7pt" o:ole="">
            <v:imagedata r:id="rId208" o:title=""/>
          </v:shape>
          <o:OLEObject Type="Embed" ProgID="Equation.3" ShapeID="_x0000_i1128" DrawAspect="Content" ObjectID="_1512466441" r:id="rId219"/>
        </w:object>
      </w:r>
      <w:r w:rsidRPr="00CB724C">
        <w:rPr>
          <w:rFonts w:ascii="Times New Roman" w:hAnsi="Times New Roman"/>
          <w:sz w:val="28"/>
          <w:szCs w:val="28"/>
          <w:lang w:val="kk-KZ"/>
        </w:rPr>
        <w:t xml:space="preserve"> болғанда екі жағынан С – ға бұранда түрінде жақындай отырып, фазалық жүру жолына оралатын тұйық фазалық қисық сызық С (24 суретті қара )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ІІ Тұрақсыз (кері тартатын) шекті айналым, немесе репеллер, мұнда жүру жолдары- </w:t>
      </w:r>
      <w:r w:rsidRPr="00CB724C">
        <w:rPr>
          <w:rFonts w:ascii="Times New Roman" w:hAnsi="Times New Roman"/>
          <w:position w:val="-6"/>
          <w:sz w:val="28"/>
          <w:szCs w:val="28"/>
          <w:lang w:val="kk-KZ"/>
        </w:rPr>
        <w:object w:dxaOrig="800" w:dyaOrig="240">
          <v:shape id="_x0000_i1129" type="#_x0000_t75" style="width:39.35pt;height:11.7pt" o:ole="">
            <v:imagedata r:id="rId208" o:title=""/>
          </v:shape>
          <o:OLEObject Type="Embed" ProgID="Equation.3" ShapeID="_x0000_i1129" DrawAspect="Content" ObjectID="_1512466442" r:id="rId220"/>
        </w:object>
      </w:r>
      <w:r w:rsidRPr="00CB724C">
        <w:rPr>
          <w:rFonts w:ascii="Times New Roman" w:hAnsi="Times New Roman"/>
          <w:sz w:val="28"/>
          <w:szCs w:val="28"/>
          <w:lang w:val="kk-KZ"/>
        </w:rPr>
        <w:t xml:space="preserve"> болғандағы шекті айналымнан шығатын бұрандалар.</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ІІІ Жартылай тұрақты шекті айналым, мұнда жүру жолдары бір жағынан С- тұйық жүру жолына шырмаланады және одан екінші жағынан шығарылады.</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en-US"/>
        </w:rPr>
      </w:pPr>
      <w:r w:rsidRPr="00CB724C">
        <w:rPr>
          <w:rFonts w:ascii="Times New Roman" w:hAnsi="Times New Roman"/>
          <w:noProof/>
          <w:sz w:val="28"/>
          <w:szCs w:val="28"/>
        </w:rPr>
        <w:lastRenderedPageBreak/>
        <w:drawing>
          <wp:inline distT="0" distB="0" distL="0" distR="0">
            <wp:extent cx="2486025" cy="2162175"/>
            <wp:effectExtent l="0" t="0" r="9525"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2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49940"/>
                    <a:stretch>
                      <a:fillRect/>
                    </a:stretch>
                  </pic:blipFill>
                  <pic:spPr bwMode="auto">
                    <a:xfrm>
                      <a:off x="0" y="0"/>
                      <a:ext cx="2486025" cy="2162175"/>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1.21 сурет. (2.28) жүйенің фазалық қисық сызығы (шекті айналым )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Шекті  айналымдар көп жағдайда шеңьер түрінде болмайды және (2.28) жүйесіндегі жағдайға ұқсас полярлы координаталарға өте отырып оларды табу мүмкін емес. Шындығында сызықтан емес жүйелер үшін шекті айналымдардың орналасы туралы есептеулер жүргізу қиын болады. Шекті айналымдардың ашылуы Анри Пуанкаре (1854-1912) атымен байланысыты, оған шекті айналымдары іздеу әдісі де </w:t>
      </w:r>
      <w:r w:rsidRPr="00CB724C">
        <w:rPr>
          <w:rFonts w:ascii="Times New Roman" w:hAnsi="Times New Roman"/>
          <w:position w:val="-10"/>
          <w:sz w:val="28"/>
          <w:szCs w:val="28"/>
          <w:lang w:val="kk-KZ"/>
        </w:rPr>
        <w:object w:dxaOrig="400" w:dyaOrig="340">
          <v:shape id="_x0000_i1130" type="#_x0000_t75" style="width:20.1pt;height:17.6pt" o:ole="">
            <v:imagedata r:id="rId222" o:title=""/>
          </v:shape>
          <o:OLEObject Type="Embed" ProgID="Equation.3" ShapeID="_x0000_i1130" DrawAspect="Content" ObjectID="_1512466443" r:id="rId223"/>
        </w:objec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Шекті айналымдар автономды жүйелердің қозғалысының мезгілдік тәртібін сипаттайды және қарапайым нүктелердің шеңберінен тұратын тұйық фазалық жүру </w:t>
      </w:r>
      <w:r w:rsidRPr="00CB724C">
        <w:rPr>
          <w:rFonts w:ascii="Times New Roman" w:hAnsi="Times New Roman"/>
          <w:position w:val="-10"/>
          <w:sz w:val="28"/>
          <w:szCs w:val="28"/>
          <w:lang w:val="kk-KZ"/>
        </w:rPr>
        <w:object w:dxaOrig="240" w:dyaOrig="340">
          <v:shape id="_x0000_i1131" type="#_x0000_t75" style="width:11.7pt;height:17.6pt" o:ole="">
            <v:imagedata r:id="rId224" o:title=""/>
          </v:shape>
          <o:OLEObject Type="Embed" ProgID="Equation.3" ShapeID="_x0000_i1131" DrawAspect="Content" ObjectID="_1512466444" r:id="rId225"/>
        </w:object>
      </w:r>
      <w:r w:rsidRPr="00CB724C">
        <w:rPr>
          <w:rFonts w:ascii="Times New Roman" w:hAnsi="Times New Roman"/>
          <w:sz w:val="28"/>
          <w:szCs w:val="28"/>
          <w:lang w:val="kk-KZ"/>
        </w:rPr>
        <w:t xml:space="preserve"> жолдарынан тұрады.Сонымен қатар, х және у тепе – теңдік мәнінде сіліеусіндердің саны мен қояндардың санының ауытқуын көрсетуі мүмкін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Шекті айналымдарға фаза бойынша бірнеше жылжыған сілеусін  мен қояндардың санының мезгілдік  ауытқулары сәкес келеді. Бұл шын мәнінде байқалады, өйткені сүлеусіндердің санының ауытқуы төмендеген (1.22 сурет).</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noProof/>
          <w:sz w:val="28"/>
          <w:szCs w:val="28"/>
        </w:rPr>
        <w:drawing>
          <wp:inline distT="0" distB="0" distL="0" distR="0">
            <wp:extent cx="5019675" cy="2295525"/>
            <wp:effectExtent l="0" t="0" r="9525" b="952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2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19675" cy="2295525"/>
                    </a:xfrm>
                    <a:prstGeom prst="rect">
                      <a:avLst/>
                    </a:prstGeom>
                    <a:noFill/>
                    <a:ln>
                      <a:noFill/>
                    </a:ln>
                  </pic:spPr>
                </pic:pic>
              </a:graphicData>
            </a:graphic>
          </wp:inline>
        </w:drawing>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1.22 сурет. Канададағы сілеусіндер мен қояндардың санының ауытқулары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Статционарлы сыртқы жағдайлара тұрақты мерзімдік көптеген мысалдарын келтіруге болады. Бірақ барлық ауытқитын процестер шекті айналымдармен сипатталады деп ойлауға болмайды. Стационарлы сыртқы жағдайлар барысында көп мөлшерлі фазалық кеңістікте фазалы қисық сызықтардың одан да күрделі жүрістері бар.</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Тепе – теңдік жағдайлардың тұрақтылығы мен қолданылуы туралы мәселе популяциллардың теориясында маңызды болып табылады.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Бұл жағдайда көптеген табиғи және зертханалық  популяциллар үшін сипатты. Математикалық эклкогияда өзара байланысатын популяциллардың тепе – теңдік жағдайының тұрақтылығы келесі мағынада қарастырылған: егер бұл жағдайда аз ғана қозғалысқа ұшыратса, сонымен бірге түрлердің биологиялық топталуында болатын әсеке тіршілік ететін ағзалардың санын алып немесе қосатын болса, онда уақыт аралығында бұл қозғалыс жүйеден «шығарылады»- жүйе бастапқы тепе – теңдік жағдайға қайтады.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Қазіргі біздің мақсатымыз, өзара байланысатын популяциялардың тұрақтылығының тиімді санын тұжырымдау болып саналады.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Популяциялардың  өзара байланысының өсіңкілігі автономды жүйенің дифференциалды теңдеулермен сипатталады, ал оның оң жақ бөлігі тірішілік етуін кепілдендіретін жағдайлармен қанағаттандырады және бірыңғайлы </w:t>
      </w:r>
      <w:r w:rsidRPr="00CB724C">
        <w:rPr>
          <w:rFonts w:ascii="Times New Roman" w:hAnsi="Times New Roman"/>
          <w:position w:val="-12"/>
          <w:sz w:val="28"/>
          <w:szCs w:val="28"/>
          <w:lang w:val="kk-KZ"/>
        </w:rPr>
        <w:object w:dxaOrig="2280" w:dyaOrig="400">
          <v:shape id="_x0000_i1132" type="#_x0000_t75" style="width:113.85pt;height:20.1pt" o:ole="">
            <v:imagedata r:id="rId227" o:title=""/>
          </v:shape>
          <o:OLEObject Type="Embed" ProgID="Equation.3" ShapeID="_x0000_i1132" DrawAspect="Content" ObjectID="_1512466445" r:id="rId228"/>
        </w:object>
      </w:r>
      <w:r w:rsidRPr="00CB724C">
        <w:rPr>
          <w:rFonts w:ascii="Times New Roman" w:hAnsi="Times New Roman"/>
          <w:sz w:val="28"/>
          <w:szCs w:val="28"/>
          <w:lang w:val="kk-KZ"/>
        </w:rPr>
        <w:t xml:space="preserve">  нүктесіне шығатын </w:t>
      </w:r>
      <w:r w:rsidRPr="00CB724C">
        <w:rPr>
          <w:rFonts w:ascii="Times New Roman" w:hAnsi="Times New Roman"/>
          <w:position w:val="-12"/>
          <w:sz w:val="28"/>
          <w:szCs w:val="28"/>
          <w:lang w:val="kk-KZ"/>
        </w:rPr>
        <w:object w:dxaOrig="560" w:dyaOrig="360">
          <v:shape id="_x0000_i1133" type="#_x0000_t75" style="width:27.65pt;height:18.4pt" o:ole="">
            <v:imagedata r:id="rId229" o:title=""/>
          </v:shape>
          <o:OLEObject Type="Embed" ProgID="Equation.3" ShapeID="_x0000_i1133" DrawAspect="Content" ObjectID="_1512466446" r:id="rId230"/>
        </w:object>
      </w:r>
      <w:r w:rsidRPr="00CB724C">
        <w:rPr>
          <w:rFonts w:ascii="Times New Roman" w:hAnsi="Times New Roman"/>
          <w:sz w:val="28"/>
          <w:szCs w:val="28"/>
          <w:lang w:val="kk-KZ"/>
        </w:rPr>
        <w:t>уақыт аралығындағы дифференциалды шешімдерде үздіксіз деп жорамалдасақ,</w:t>
      </w:r>
    </w:p>
    <w:p w:rsidR="000C5B93" w:rsidRPr="00CB724C" w:rsidRDefault="000C5B93" w:rsidP="00115B51">
      <w:pPr>
        <w:pStyle w:val="a4"/>
        <w:jc w:val="both"/>
        <w:rPr>
          <w:rFonts w:ascii="Times New Roman" w:hAnsi="Times New Roman"/>
          <w:sz w:val="28"/>
          <w:szCs w:val="28"/>
          <w:lang w:val="kk-KZ"/>
        </w:rPr>
      </w:pPr>
    </w:p>
    <w:p w:rsidR="000C5B93" w:rsidRPr="00CB724C" w:rsidRDefault="009B2D28" w:rsidP="00115B51">
      <w:pPr>
        <w:pStyle w:val="a4"/>
        <w:jc w:val="both"/>
        <w:rPr>
          <w:rFonts w:ascii="Times New Roman" w:hAnsi="Times New Roman"/>
          <w:sz w:val="28"/>
          <w:szCs w:val="28"/>
          <w:lang w:val="en-US"/>
        </w:rPr>
      </w:pPr>
      <w:r>
        <w:rPr>
          <w:rFonts w:ascii="Times New Roman" w:hAnsi="Times New Roman"/>
          <w:noProof/>
          <w:sz w:val="28"/>
          <w:szCs w:val="28"/>
        </w:rPr>
        <w:pict>
          <v:shape id="Правая фигурная скобка 20" o:spid="_x0000_s1567" type="#_x0000_t88" style="position:absolute;left:0;text-align:left;margin-left:275.65pt;margin-top:11pt;width:6pt;height:7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"/>
        </w:pict>
      </w:r>
      <w:r w:rsidR="000C5B93" w:rsidRPr="00CB724C">
        <w:rPr>
          <w:rFonts w:ascii="Times New Roman" w:hAnsi="Times New Roman"/>
          <w:sz w:val="28"/>
          <w:szCs w:val="28"/>
          <w:lang w:val="kk-KZ"/>
        </w:rPr>
        <w:tab/>
      </w:r>
      <w:r w:rsidR="000C5B93" w:rsidRPr="00CB724C">
        <w:rPr>
          <w:rFonts w:ascii="Times New Roman" w:hAnsi="Times New Roman"/>
          <w:sz w:val="28"/>
          <w:szCs w:val="28"/>
          <w:lang w:val="kk-KZ"/>
        </w:rPr>
        <w:tab/>
      </w:r>
      <w:r w:rsidR="000C5B93" w:rsidRPr="00CB724C">
        <w:rPr>
          <w:rFonts w:ascii="Times New Roman" w:hAnsi="Times New Roman"/>
          <w:position w:val="-24"/>
          <w:sz w:val="28"/>
          <w:szCs w:val="28"/>
          <w:lang w:val="en-US"/>
        </w:rPr>
        <w:object w:dxaOrig="2079" w:dyaOrig="639">
          <v:shape id="_x0000_i1134" type="#_x0000_t75" style="width:104.65pt;height:32.65pt" o:ole="">
            <v:imagedata r:id="rId79" o:title=""/>
          </v:shape>
          <o:OLEObject Type="Embed" ProgID="Equation.3" ShapeID="_x0000_i1134" DrawAspect="Content" ObjectID="_1512466447" r:id="rId231"/>
        </w:object>
      </w:r>
    </w:p>
    <w:p w:rsidR="000C5B93" w:rsidRPr="00CB724C" w:rsidRDefault="000C5B93" w:rsidP="00115B51">
      <w:pPr>
        <w:pStyle w:val="a4"/>
        <w:jc w:val="both"/>
        <w:rPr>
          <w:rFonts w:ascii="Times New Roman" w:hAnsi="Times New Roman"/>
          <w:sz w:val="28"/>
          <w:szCs w:val="28"/>
          <w:lang w:val="en-US"/>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en-US"/>
        </w:rPr>
        <w:object w:dxaOrig="2140" w:dyaOrig="639">
          <v:shape id="_x0000_i1135" type="#_x0000_t75" style="width:107.15pt;height:32.65pt" o:ole="">
            <v:imagedata r:id="rId81" o:title=""/>
          </v:shape>
          <o:OLEObject Type="Embed" ProgID="Equation.3" ShapeID="_x0000_i1135" DrawAspect="Content" ObjectID="_1512466448" r:id="rId232"/>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en-US"/>
        </w:rPr>
        <w:object w:dxaOrig="2200" w:dyaOrig="639">
          <v:shape id="_x0000_i1136" type="#_x0000_t75" style="width:110.5pt;height:32.65pt" o:ole="">
            <v:imagedata r:id="rId233" o:title=""/>
          </v:shape>
          <o:OLEObject Type="Embed" ProgID="Equation.3" ShapeID="_x0000_i1136" DrawAspect="Content" ObjectID="_1512466449" r:id="rId234"/>
        </w:object>
      </w:r>
      <w:r w:rsidRPr="00CB724C">
        <w:rPr>
          <w:rFonts w:ascii="Times New Roman" w:hAnsi="Times New Roman"/>
          <w:sz w:val="28"/>
          <w:szCs w:val="28"/>
          <w:lang w:val="kk-KZ"/>
        </w:rPr>
        <w:t xml:space="preserve">                                  (2.32)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шешімді келесідей белгілейміз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i/>
          <w:sz w:val="28"/>
          <w:szCs w:val="28"/>
          <w:lang w:val="kk-KZ"/>
        </w:rPr>
        <w:t xml:space="preserve">                     x</w:t>
      </w:r>
      <w:r w:rsidRPr="00CB724C">
        <w:rPr>
          <w:rFonts w:ascii="Times New Roman" w:hAnsi="Times New Roman"/>
          <w:i/>
          <w:sz w:val="28"/>
          <w:szCs w:val="28"/>
          <w:vertAlign w:val="subscript"/>
          <w:lang w:val="kk-KZ"/>
        </w:rPr>
        <w:t>i</w:t>
      </w:r>
      <w:r w:rsidRPr="00CB724C">
        <w:rPr>
          <w:rFonts w:ascii="Times New Roman" w:hAnsi="Times New Roman"/>
          <w:i/>
          <w:sz w:val="28"/>
          <w:szCs w:val="28"/>
          <w:lang w:val="kk-KZ"/>
        </w:rPr>
        <w:t>(t)≡x</w:t>
      </w:r>
      <w:r w:rsidRPr="00CB724C">
        <w:rPr>
          <w:rFonts w:ascii="Times New Roman" w:hAnsi="Times New Roman"/>
          <w:i/>
          <w:sz w:val="28"/>
          <w:szCs w:val="28"/>
          <w:vertAlign w:val="subscript"/>
          <w:lang w:val="kk-KZ"/>
        </w:rPr>
        <w:t>i</w:t>
      </w:r>
      <w:r w:rsidRPr="00CB724C">
        <w:rPr>
          <w:rFonts w:ascii="Times New Roman" w:hAnsi="Times New Roman"/>
          <w:i/>
          <w:sz w:val="28"/>
          <w:szCs w:val="28"/>
          <w:lang w:val="kk-KZ"/>
        </w:rPr>
        <w:t>(t);x</w:t>
      </w:r>
      <w:r w:rsidRPr="00CB724C">
        <w:rPr>
          <w:rFonts w:ascii="Times New Roman" w:hAnsi="Times New Roman"/>
          <w:i/>
          <w:sz w:val="28"/>
          <w:szCs w:val="28"/>
          <w:vertAlign w:val="subscript"/>
          <w:lang w:val="kk-KZ"/>
        </w:rPr>
        <w:t>1</w:t>
      </w:r>
      <w:r w:rsidRPr="00CB724C">
        <w:rPr>
          <w:rFonts w:ascii="Times New Roman" w:hAnsi="Times New Roman"/>
          <w:i/>
          <w:sz w:val="28"/>
          <w:szCs w:val="28"/>
          <w:vertAlign w:val="superscript"/>
          <w:lang w:val="kk-KZ"/>
        </w:rPr>
        <w:t>(0)</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2</w:t>
      </w:r>
      <w:r w:rsidRPr="00CB724C">
        <w:rPr>
          <w:rFonts w:ascii="Times New Roman" w:hAnsi="Times New Roman"/>
          <w:i/>
          <w:sz w:val="28"/>
          <w:szCs w:val="28"/>
          <w:vertAlign w:val="superscript"/>
          <w:lang w:val="kk-KZ"/>
        </w:rPr>
        <w:t>(0)</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m</w:t>
      </w:r>
      <w:r w:rsidRPr="00CB724C">
        <w:rPr>
          <w:rFonts w:ascii="Times New Roman" w:hAnsi="Times New Roman"/>
          <w:i/>
          <w:sz w:val="28"/>
          <w:szCs w:val="28"/>
          <w:vertAlign w:val="superscript"/>
          <w:lang w:val="kk-KZ"/>
        </w:rPr>
        <w:t>(0)</w:t>
      </w:r>
      <w:r w:rsidRPr="00CB724C">
        <w:rPr>
          <w:rFonts w:ascii="Times New Roman" w:hAnsi="Times New Roman"/>
          <w:i/>
          <w:sz w:val="28"/>
          <w:szCs w:val="28"/>
          <w:lang w:val="kk-KZ"/>
        </w:rPr>
        <w:t>,t</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  i=1,2,…m.</w:t>
      </w:r>
      <w:r w:rsidRPr="00CB724C">
        <w:rPr>
          <w:rFonts w:ascii="Times New Roman" w:hAnsi="Times New Roman"/>
          <w:sz w:val="28"/>
          <w:szCs w:val="28"/>
          <w:lang w:val="kk-KZ"/>
        </w:rPr>
        <w:tab/>
        <w:t xml:space="preserve">      (2.33)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w:t>
      </w:r>
      <w:r w:rsidRPr="00CB724C">
        <w:rPr>
          <w:rFonts w:ascii="Times New Roman" w:hAnsi="Times New Roman"/>
          <w:position w:val="-12"/>
          <w:sz w:val="28"/>
          <w:szCs w:val="28"/>
          <w:lang w:val="kk-KZ"/>
        </w:rPr>
        <w:object w:dxaOrig="980" w:dyaOrig="360">
          <v:shape id="_x0000_i1137" type="#_x0000_t75" style="width:48.55pt;height:18.4pt" o:ole="">
            <v:imagedata r:id="rId235" o:title=""/>
          </v:shape>
          <o:OLEObject Type="Embed" ProgID="Equation.3" ShapeID="_x0000_i1137" DrawAspect="Content" ObjectID="_1512466450" r:id="rId236"/>
        </w:object>
      </w:r>
      <w:r w:rsidRPr="00CB724C">
        <w:rPr>
          <w:rFonts w:ascii="Times New Roman" w:hAnsi="Times New Roman"/>
          <w:sz w:val="28"/>
          <w:szCs w:val="28"/>
          <w:lang w:val="kk-KZ"/>
        </w:rPr>
        <w:t xml:space="preserve">- ші популяцияның саны немесе тығыздығы десек, онда биологиялық мәні </w:t>
      </w:r>
      <w:r w:rsidRPr="00CB724C">
        <w:rPr>
          <w:rFonts w:ascii="Times New Roman" w:hAnsi="Times New Roman"/>
          <w:position w:val="-12"/>
          <w:sz w:val="28"/>
          <w:szCs w:val="28"/>
          <w:lang w:val="kk-KZ"/>
        </w:rPr>
        <w:object w:dxaOrig="240" w:dyaOrig="360">
          <v:shape id="_x0000_i1138" type="#_x0000_t75" style="width:11.7pt;height:18.4pt" o:ole="">
            <v:imagedata r:id="rId237" o:title=""/>
          </v:shape>
          <o:OLEObject Type="Embed" ProgID="Equation.3" ShapeID="_x0000_i1138" DrawAspect="Content" ObjectID="_1512466451" r:id="rId238"/>
        </w:object>
      </w:r>
      <w:r w:rsidRPr="00CB724C">
        <w:rPr>
          <w:rFonts w:ascii="Times New Roman" w:hAnsi="Times New Roman"/>
          <w:sz w:val="28"/>
          <w:szCs w:val="28"/>
          <w:lang w:val="kk-KZ"/>
        </w:rPr>
        <w:t xml:space="preserve">оң мәндерін құрайды </w:t>
      </w:r>
      <w:r w:rsidRPr="00CB724C">
        <w:rPr>
          <w:rFonts w:ascii="Times New Roman" w:hAnsi="Times New Roman"/>
          <w:position w:val="-12"/>
          <w:sz w:val="28"/>
          <w:szCs w:val="28"/>
          <w:lang w:val="kk-KZ"/>
        </w:rPr>
        <w:object w:dxaOrig="2060" w:dyaOrig="380">
          <v:shape id="_x0000_i1139" type="#_x0000_t75" style="width:103pt;height:18.4pt" o:ole="">
            <v:imagedata r:id="rId239" o:title=""/>
          </v:shape>
          <o:OLEObject Type="Embed" ProgID="Equation.3" ShapeID="_x0000_i1139" DrawAspect="Content" ObjectID="_1512466452" r:id="rId240"/>
        </w:object>
      </w:r>
      <w:r w:rsidRPr="00CB724C">
        <w:rPr>
          <w:rFonts w:ascii="Times New Roman" w:hAnsi="Times New Roman"/>
          <w:sz w:val="28"/>
          <w:szCs w:val="28"/>
          <w:lang w:val="kk-KZ"/>
        </w:rPr>
        <w:t>(32) жүйенің тепе-теңдік жағдайын құрайтын автономды жүйенің шешімі делік.</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i/>
          <w:sz w:val="28"/>
          <w:szCs w:val="28"/>
          <w:lang w:val="kk-KZ"/>
        </w:rPr>
        <w:t>f</w:t>
      </w:r>
      <w:r w:rsidRPr="00CB724C">
        <w:rPr>
          <w:rFonts w:ascii="Times New Roman" w:hAnsi="Times New Roman"/>
          <w:i/>
          <w:sz w:val="28"/>
          <w:szCs w:val="28"/>
          <w:vertAlign w:val="subscript"/>
          <w:lang w:val="kk-KZ"/>
        </w:rPr>
        <w:t>i</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1</w:t>
      </w:r>
      <w:r w:rsidRPr="00CB724C">
        <w:rPr>
          <w:rFonts w:ascii="Times New Roman" w:hAnsi="Times New Roman"/>
          <w:i/>
          <w:sz w:val="28"/>
          <w:szCs w:val="28"/>
          <w:vertAlign w:val="superscript"/>
          <w:lang w:val="kk-KZ"/>
        </w:rPr>
        <w:t>*</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2</w:t>
      </w:r>
      <w:r w:rsidRPr="00CB724C">
        <w:rPr>
          <w:rFonts w:ascii="Times New Roman" w:hAnsi="Times New Roman"/>
          <w:i/>
          <w:sz w:val="28"/>
          <w:szCs w:val="28"/>
          <w:vertAlign w:val="superscript"/>
          <w:lang w:val="kk-KZ"/>
        </w:rPr>
        <w:t>*</w:t>
      </w:r>
      <w:r w:rsidRPr="00CB724C">
        <w:rPr>
          <w:rFonts w:ascii="Times New Roman" w:hAnsi="Times New Roman"/>
          <w:i/>
          <w:sz w:val="28"/>
          <w:szCs w:val="28"/>
          <w:lang w:val="kk-KZ"/>
        </w:rPr>
        <w:t>,...,x</w:t>
      </w:r>
      <w:r w:rsidRPr="00CB724C">
        <w:rPr>
          <w:rFonts w:ascii="Times New Roman" w:hAnsi="Times New Roman"/>
          <w:i/>
          <w:sz w:val="28"/>
          <w:szCs w:val="28"/>
          <w:vertAlign w:val="subscript"/>
          <w:lang w:val="kk-KZ"/>
        </w:rPr>
        <w:t>m</w:t>
      </w:r>
      <w:r w:rsidRPr="00CB724C">
        <w:rPr>
          <w:rFonts w:ascii="Times New Roman" w:hAnsi="Times New Roman"/>
          <w:i/>
          <w:sz w:val="28"/>
          <w:szCs w:val="28"/>
          <w:vertAlign w:val="superscript"/>
          <w:lang w:val="kk-KZ"/>
        </w:rPr>
        <w:t>*</w:t>
      </w:r>
      <w:r w:rsidRPr="00CB724C">
        <w:rPr>
          <w:rFonts w:ascii="Times New Roman" w:hAnsi="Times New Roman"/>
          <w:i/>
          <w:sz w:val="28"/>
          <w:szCs w:val="28"/>
          <w:lang w:val="kk-KZ"/>
        </w:rPr>
        <w:t>)=0,  i=1,2,…, m.</w: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(2.34)</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Бізді қызықтыратыны (2.32) жүйесінің </w:t>
      </w:r>
      <w:r w:rsidRPr="00CB724C">
        <w:rPr>
          <w:rFonts w:ascii="Times New Roman" w:hAnsi="Times New Roman"/>
          <w:position w:val="-12"/>
          <w:sz w:val="28"/>
          <w:szCs w:val="28"/>
          <w:lang w:val="kk-KZ"/>
        </w:rPr>
        <w:object w:dxaOrig="1880" w:dyaOrig="380">
          <v:shape id="_x0000_i1140" type="#_x0000_t75" style="width:93.75pt;height:18.4pt" o:ole="">
            <v:imagedata r:id="rId241" o:title=""/>
          </v:shape>
          <o:OLEObject Type="Embed" ProgID="Equation.3" ShapeID="_x0000_i1140" DrawAspect="Content" ObjectID="_1512466453" r:id="rId242"/>
        </w:object>
      </w:r>
      <w:r w:rsidRPr="00CB724C">
        <w:rPr>
          <w:rFonts w:ascii="Times New Roman" w:hAnsi="Times New Roman"/>
          <w:sz w:val="28"/>
          <w:szCs w:val="28"/>
          <w:lang w:val="kk-KZ"/>
        </w:rPr>
        <w:t xml:space="preserve">тепе теңдік жағдайына жақын </w:t>
      </w:r>
      <w:r w:rsidRPr="00CB724C">
        <w:rPr>
          <w:rFonts w:ascii="Times New Roman" w:hAnsi="Times New Roman"/>
          <w:position w:val="-12"/>
          <w:sz w:val="28"/>
          <w:szCs w:val="28"/>
          <w:lang w:val="kk-KZ"/>
        </w:rPr>
        <w:object w:dxaOrig="2280" w:dyaOrig="400">
          <v:shape id="_x0000_i1141" type="#_x0000_t75" style="width:113.85pt;height:20.1pt" o:ole="">
            <v:imagedata r:id="rId243" o:title=""/>
          </v:shape>
          <o:OLEObject Type="Embed" ProgID="Equation.3" ShapeID="_x0000_i1141" DrawAspect="Content" ObjectID="_1512466454" r:id="rId244"/>
        </w:object>
      </w:r>
      <w:r w:rsidRPr="00CB724C">
        <w:rPr>
          <w:rFonts w:ascii="Times New Roman" w:hAnsi="Times New Roman"/>
          <w:sz w:val="28"/>
          <w:szCs w:val="28"/>
          <w:lang w:val="kk-KZ"/>
        </w:rPr>
        <w:t xml:space="preserve"> бастапқы жағдайындағы (2.33) шешімін жүргізу анықтама (2.32) жүйесі </w:t>
      </w:r>
      <w:r w:rsidRPr="00CB724C">
        <w:rPr>
          <w:rFonts w:ascii="Times New Roman" w:hAnsi="Times New Roman"/>
          <w:position w:val="-12"/>
          <w:sz w:val="28"/>
          <w:szCs w:val="28"/>
          <w:lang w:val="kk-KZ"/>
        </w:rPr>
        <w:object w:dxaOrig="1880" w:dyaOrig="380">
          <v:shape id="_x0000_i1142" type="#_x0000_t75" style="width:93.75pt;height:18.4pt" o:ole="">
            <v:imagedata r:id="rId241" o:title=""/>
          </v:shape>
          <o:OLEObject Type="Embed" ProgID="Equation.3" ShapeID="_x0000_i1142" DrawAspect="Content" ObjectID="_1512466455" r:id="rId245"/>
        </w:object>
      </w:r>
      <w:r w:rsidRPr="00CB724C">
        <w:rPr>
          <w:rFonts w:ascii="Times New Roman" w:hAnsi="Times New Roman"/>
          <w:sz w:val="28"/>
          <w:szCs w:val="28"/>
          <w:lang w:val="kk-KZ"/>
        </w:rPr>
        <w:t xml:space="preserve"> шешімі тұрақты деп </w:t>
      </w:r>
      <w:r w:rsidRPr="00CB724C">
        <w:rPr>
          <w:rFonts w:ascii="Times New Roman" w:hAnsi="Times New Roman"/>
          <w:sz w:val="28"/>
          <w:szCs w:val="28"/>
          <w:lang w:val="kk-KZ"/>
        </w:rPr>
        <w:lastRenderedPageBreak/>
        <w:t xml:space="preserve">аталады (немесе Ляпунов бойынша тұрақты), мәні аз болсада барлық </w:t>
      </w:r>
      <w:r w:rsidRPr="00CB724C">
        <w:rPr>
          <w:rFonts w:ascii="Times New Roman" w:hAnsi="Times New Roman"/>
          <w:position w:val="-6"/>
          <w:sz w:val="28"/>
          <w:szCs w:val="28"/>
          <w:lang w:val="kk-KZ"/>
        </w:rPr>
        <w:object w:dxaOrig="200" w:dyaOrig="220">
          <v:shape id="_x0000_i1143" type="#_x0000_t75" style="width:10.05pt;height:10.9pt" o:ole="">
            <v:imagedata r:id="rId246" o:title=""/>
          </v:shape>
          <o:OLEObject Type="Embed" ProgID="Equation.3" ShapeID="_x0000_i1143" DrawAspect="Content" ObjectID="_1512466456" r:id="rId247"/>
        </w:object>
      </w:r>
      <w:r w:rsidRPr="00CB724C">
        <w:rPr>
          <w:rFonts w:ascii="Times New Roman" w:hAnsi="Times New Roman"/>
          <w:sz w:val="28"/>
          <w:szCs w:val="28"/>
          <w:lang w:val="kk-KZ"/>
        </w:rPr>
        <w:t xml:space="preserve"> оң сандары үшін </w:t>
      </w:r>
      <w:r w:rsidRPr="00CB724C">
        <w:rPr>
          <w:rFonts w:ascii="Times New Roman" w:hAnsi="Times New Roman"/>
          <w:position w:val="-6"/>
          <w:sz w:val="28"/>
          <w:szCs w:val="28"/>
          <w:lang w:val="kk-KZ"/>
        </w:rPr>
        <w:object w:dxaOrig="220" w:dyaOrig="279">
          <v:shape id="_x0000_i1144" type="#_x0000_t75" style="width:10.9pt;height:14.25pt" o:ole="">
            <v:imagedata r:id="rId248" o:title=""/>
          </v:shape>
          <o:OLEObject Type="Embed" ProgID="Equation.3" ShapeID="_x0000_i1144" DrawAspect="Content" ObjectID="_1512466457" r:id="rId249"/>
        </w:object>
      </w:r>
      <w:r w:rsidRPr="00CB724C">
        <w:rPr>
          <w:rFonts w:ascii="Times New Roman" w:hAnsi="Times New Roman"/>
          <w:sz w:val="28"/>
          <w:szCs w:val="28"/>
          <w:lang w:val="kk-KZ"/>
        </w:rPr>
        <w:t xml:space="preserve">оң сандарын көрсетуге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8"/>
          <w:sz w:val="28"/>
          <w:szCs w:val="28"/>
          <w:lang w:val="kk-KZ"/>
        </w:rPr>
        <w:object w:dxaOrig="1920" w:dyaOrig="720">
          <v:shape id="_x0000_i1145" type="#_x0000_t75" style="width:96.3pt;height:36pt" o:ole="">
            <v:imagedata r:id="rId250" o:title=""/>
          </v:shape>
          <o:OLEObject Type="Embed" ProgID="Equation.3" ShapeID="_x0000_i1145" DrawAspect="Content" ObjectID="_1512466458" r:id="rId251"/>
        </w:object>
      </w:r>
      <w:r w:rsidRPr="00CB724C">
        <w:rPr>
          <w:rFonts w:ascii="Times New Roman" w:hAnsi="Times New Roman"/>
          <w:sz w:val="28"/>
          <w:szCs w:val="28"/>
          <w:lang w:val="kk-KZ"/>
        </w:rPr>
        <w:tab/>
      </w:r>
      <w:r w:rsidRPr="00CB724C">
        <w:rPr>
          <w:rFonts w:ascii="Times New Roman" w:hAnsi="Times New Roman"/>
          <w:i/>
          <w:sz w:val="28"/>
          <w:szCs w:val="28"/>
          <w:lang w:val="kk-KZ"/>
        </w:rPr>
        <w:t xml:space="preserve">       t=t</w:t>
      </w:r>
      <w:r w:rsidRPr="00CB724C">
        <w:rPr>
          <w:rFonts w:ascii="Times New Roman" w:hAnsi="Times New Roman"/>
          <w:i/>
          <w:sz w:val="28"/>
          <w:szCs w:val="28"/>
          <w:vertAlign w:val="subscript"/>
          <w:lang w:val="kk-KZ"/>
        </w:rPr>
        <w:t>0</w:t>
      </w:r>
      <w:r w:rsidRPr="00CB724C">
        <w:rPr>
          <w:rFonts w:ascii="Times New Roman" w:hAnsi="Times New Roman"/>
          <w:sz w:val="28"/>
          <w:szCs w:val="28"/>
          <w:lang w:val="kk-KZ"/>
        </w:rPr>
        <w:t xml:space="preserve">     барысында,</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Бұдан келесі теңсіздік шығады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8"/>
          <w:sz w:val="28"/>
          <w:szCs w:val="28"/>
          <w:lang w:val="kk-KZ"/>
        </w:rPr>
        <w:object w:dxaOrig="1939" w:dyaOrig="720">
          <v:shape id="_x0000_i1146" type="#_x0000_t75" style="width:97.1pt;height:36pt" o:ole="">
            <v:imagedata r:id="rId252" o:title=""/>
          </v:shape>
          <o:OLEObject Type="Embed" ProgID="Equation.3" ShapeID="_x0000_i1146" DrawAspect="Content" ObjectID="_1512466459" r:id="rId253"/>
        </w:object>
      </w:r>
      <w:r w:rsidRPr="00CB724C">
        <w:rPr>
          <w:rFonts w:ascii="Times New Roman" w:hAnsi="Times New Roman"/>
          <w:i/>
          <w:sz w:val="28"/>
          <w:szCs w:val="28"/>
          <w:lang w:val="kk-KZ"/>
        </w:rPr>
        <w:t>t &gt; t</w:t>
      </w:r>
      <w:r w:rsidRPr="00CB724C">
        <w:rPr>
          <w:rFonts w:ascii="Times New Roman" w:hAnsi="Times New Roman"/>
          <w:i/>
          <w:sz w:val="28"/>
          <w:szCs w:val="28"/>
          <w:vertAlign w:val="subscript"/>
          <w:lang w:val="kk-KZ"/>
        </w:rPr>
        <w:t>0</w:t>
      </w:r>
      <w:r w:rsidRPr="00CB724C">
        <w:rPr>
          <w:rFonts w:ascii="Times New Roman" w:hAnsi="Times New Roman"/>
          <w:sz w:val="28"/>
          <w:szCs w:val="28"/>
          <w:lang w:val="kk-KZ"/>
        </w:rPr>
        <w:t>барысында</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анықтауларды </w:t>
      </w:r>
      <w:r w:rsidRPr="00CB724C">
        <w:rPr>
          <w:rFonts w:ascii="Times New Roman" w:hAnsi="Times New Roman"/>
          <w:position w:val="-6"/>
          <w:sz w:val="28"/>
          <w:szCs w:val="28"/>
          <w:lang w:val="kk-KZ"/>
        </w:rPr>
        <w:object w:dxaOrig="220" w:dyaOrig="279">
          <v:shape id="_x0000_i1147" type="#_x0000_t75" style="width:10.9pt;height:14.25pt" o:ole="">
            <v:imagedata r:id="rId248" o:title=""/>
          </v:shape>
          <o:OLEObject Type="Embed" ProgID="Equation.3" ShapeID="_x0000_i1147" DrawAspect="Content" ObjectID="_1512466460" r:id="rId254"/>
        </w:object>
      </w:r>
      <w:r w:rsidRPr="00CB724C">
        <w:rPr>
          <w:rFonts w:ascii="Times New Roman" w:hAnsi="Times New Roman"/>
          <w:sz w:val="28"/>
          <w:szCs w:val="28"/>
          <w:lang w:val="kk-KZ"/>
        </w:rPr>
        <w:t xml:space="preserve"> тек </w:t>
      </w:r>
      <w:r w:rsidRPr="00CB724C">
        <w:rPr>
          <w:rFonts w:ascii="Times New Roman" w:hAnsi="Times New Roman"/>
          <w:position w:val="-6"/>
          <w:sz w:val="28"/>
          <w:szCs w:val="28"/>
          <w:lang w:val="kk-KZ"/>
        </w:rPr>
        <w:object w:dxaOrig="200" w:dyaOrig="220">
          <v:shape id="_x0000_i1148" type="#_x0000_t75" style="width:10.05pt;height:10.9pt" o:ole="">
            <v:imagedata r:id="rId246" o:title=""/>
          </v:shape>
          <o:OLEObject Type="Embed" ProgID="Equation.3" ShapeID="_x0000_i1148" DrawAspect="Content" ObjectID="_1512466461" r:id="rId255"/>
        </w:object>
      </w:r>
      <w:r w:rsidRPr="00CB724C">
        <w:rPr>
          <w:rFonts w:ascii="Times New Roman" w:hAnsi="Times New Roman"/>
          <w:sz w:val="28"/>
          <w:szCs w:val="28"/>
          <w:lang w:val="kk-KZ"/>
        </w:rPr>
        <w:t xml:space="preserve"> ғана тәуелді және </w:t>
      </w:r>
      <w:r w:rsidRPr="00CB724C">
        <w:rPr>
          <w:rFonts w:ascii="Times New Roman" w:hAnsi="Times New Roman"/>
          <w:position w:val="-6"/>
          <w:sz w:val="28"/>
          <w:szCs w:val="28"/>
          <w:lang w:val="kk-KZ"/>
        </w:rPr>
        <w:object w:dxaOrig="139" w:dyaOrig="240">
          <v:shape id="_x0000_i1149" type="#_x0000_t75" style="width:6.7pt;height:11.7pt" o:ole="">
            <v:imagedata r:id="rId256" o:title=""/>
          </v:shape>
          <o:OLEObject Type="Embed" ProgID="Equation.3" ShapeID="_x0000_i1149" DrawAspect="Content" ObjectID="_1512466462" r:id="rId257"/>
        </w:object>
      </w:r>
      <w:r w:rsidRPr="00CB724C">
        <w:rPr>
          <w:rFonts w:ascii="Times New Roman" w:hAnsi="Times New Roman"/>
          <w:sz w:val="28"/>
          <w:szCs w:val="28"/>
          <w:lang w:val="kk-KZ"/>
        </w:rPr>
        <w:t xml:space="preserve">-дан тәуелді болмайды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Тепе – теңдіктң геометриялық тұрақты жағдайын түтікшемен қошаған  </w:t>
      </w:r>
      <w:r w:rsidRPr="00CB724C">
        <w:rPr>
          <w:rFonts w:ascii="Times New Roman" w:hAnsi="Times New Roman"/>
          <w:position w:val="-6"/>
          <w:sz w:val="28"/>
          <w:szCs w:val="28"/>
          <w:lang w:val="kk-KZ"/>
        </w:rPr>
        <w:object w:dxaOrig="560" w:dyaOrig="279">
          <v:shape id="_x0000_i1150" type="#_x0000_t75" style="width:27.65pt;height:14.25pt" o:ole="">
            <v:imagedata r:id="rId258" o:title=""/>
          </v:shape>
          <o:OLEObject Type="Embed" ProgID="Equation.3" ShapeID="_x0000_i1150" DrawAspect="Content" ObjectID="_1512466463" r:id="rId259"/>
        </w:object>
      </w:r>
      <w:r w:rsidRPr="00CB724C">
        <w:rPr>
          <w:rFonts w:ascii="Times New Roman" w:hAnsi="Times New Roman"/>
          <w:sz w:val="28"/>
          <w:szCs w:val="28"/>
          <w:lang w:val="kk-KZ"/>
        </w:rPr>
        <w:t xml:space="preserve">- мөлшерлік кеңістіктегі түзу сызық  ретінде  қарастыруға болады, ол бір мезгілде осы түтікше ішінді түсетін әр бір шешімдер сияқты қасиетке ие болады,одан әрі ол кеңірек түтікше ішінде қалуы қажет.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Тепе теңдік тұрақты және тұрақсыз жағдайларында интегралды қисық сызықтардың жүрісіндегі айырмашылық 1.23 суретте бейнеленген.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rPr>
      </w:pPr>
      <w:r w:rsidRPr="00CB724C">
        <w:rPr>
          <w:rFonts w:ascii="Times New Roman" w:hAnsi="Times New Roman"/>
          <w:noProof/>
          <w:sz w:val="28"/>
          <w:szCs w:val="28"/>
        </w:rPr>
        <w:drawing>
          <wp:inline distT="0" distB="0" distL="0" distR="0">
            <wp:extent cx="4657725" cy="1276350"/>
            <wp:effectExtent l="0" t="0" r="952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pic:cNvPicPr>
                      <a:picLocks noChangeAspect="1" noChangeArrowheads="1"/>
                    </pic:cNvPicPr>
                  </pic:nvPicPr>
                  <pic:blipFill>
                    <a:blip r:embed="rId2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7725" cy="12763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1.23 сурет. Тепе – теңдік тұрақты және тұрақсыз жағдайы қисық сызықтардың  жүрісіндегі айырмашылық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(2.32) жүйесінің </w:t>
      </w:r>
      <w:r w:rsidRPr="00CB724C">
        <w:rPr>
          <w:rFonts w:ascii="Times New Roman" w:hAnsi="Times New Roman"/>
          <w:position w:val="-12"/>
          <w:sz w:val="28"/>
          <w:szCs w:val="28"/>
          <w:lang w:val="kk-KZ"/>
        </w:rPr>
        <w:object w:dxaOrig="1880" w:dyaOrig="380">
          <v:shape id="_x0000_i1151" type="#_x0000_t75" style="width:93.75pt;height:18.4pt" o:ole="">
            <v:imagedata r:id="rId241" o:title=""/>
          </v:shape>
          <o:OLEObject Type="Embed" ProgID="Equation.3" ShapeID="_x0000_i1151" DrawAspect="Content" ObjectID="_1512466464" r:id="rId261"/>
        </w:object>
      </w:r>
      <w:r w:rsidRPr="00CB724C">
        <w:rPr>
          <w:rFonts w:ascii="Times New Roman" w:hAnsi="Times New Roman"/>
          <w:sz w:val="28"/>
          <w:szCs w:val="28"/>
          <w:lang w:val="kk-KZ"/>
        </w:rPr>
        <w:t xml:space="preserve"> тепе-теңдігінің жағдайын асимтотикалы  тұрақты деп аталады, Ляпунов бойынша тұрақты және бұл жағдайда </w:t>
      </w:r>
      <w:r w:rsidRPr="00CB724C">
        <w:rPr>
          <w:rFonts w:ascii="Times New Roman" w:hAnsi="Times New Roman"/>
          <w:position w:val="-12"/>
          <w:sz w:val="28"/>
          <w:szCs w:val="28"/>
          <w:lang w:val="kk-KZ"/>
        </w:rPr>
        <w:object w:dxaOrig="2500" w:dyaOrig="380">
          <v:shape id="_x0000_i1152" type="#_x0000_t75" style="width:139.8pt;height:21.75pt" o:ole="">
            <v:imagedata r:id="rId262" o:title=""/>
          </v:shape>
          <o:OLEObject Type="Embed" ProgID="Equation.3" ShapeID="_x0000_i1152" DrawAspect="Content" ObjectID="_1512466465" r:id="rId263"/>
        </w:object>
      </w:r>
      <w:r w:rsidRPr="00CB724C">
        <w:rPr>
          <w:rFonts w:ascii="Times New Roman" w:hAnsi="Times New Roman"/>
          <w:sz w:val="28"/>
          <w:szCs w:val="28"/>
          <w:lang w:val="kk-KZ"/>
        </w:rPr>
        <w:t xml:space="preserve"> ұмтылса. Тепе-теңдіктің жағдайының асимтотикалық  тұрақтылығы барысында интегралды қисық сызықтардың жүрісі 27 суретте көрсетілген.</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Уақыттың бастапқы мзетінде (2.32) автономды жүйесі тепе-теңдік жағдайда болсын. Сонда қозғалыс теңдігінің күшінде ол шексіз ұзақ жағдайда қалады. Келесі мәселелер туындайы.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Көп жағдайда сандық өсіңкілікті сипаттауда, соның ішінде математикалық экологияда жеке мекен ететін ағзалардың қасиеттері  қатаң белгіленген деп саналады, сонымен қатар жүйе параметрі деп аталады, </w:t>
      </w:r>
      <w:r w:rsidRPr="00CB724C">
        <w:rPr>
          <w:rFonts w:ascii="Times New Roman" w:hAnsi="Times New Roman"/>
          <w:sz w:val="28"/>
          <w:szCs w:val="28"/>
          <w:lang w:val="kk-KZ"/>
        </w:rPr>
        <w:lastRenderedPageBreak/>
        <w:t>олардың өзгерулерін нысананың сандық сипаттамасы барысында болдырмауға болады.</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noProof/>
          <w:sz w:val="28"/>
          <w:szCs w:val="28"/>
        </w:rPr>
        <w:drawing>
          <wp:inline distT="0" distB="0" distL="0" distR="0">
            <wp:extent cx="4076700" cy="1628775"/>
            <wp:effectExtent l="0" t="0" r="0" b="952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pic:cNvPicPr>
                      <a:picLocks noChangeAspect="1" noChangeArrowheads="1"/>
                    </pic:cNvPicPr>
                  </pic:nvPicPr>
                  <pic:blipFill>
                    <a:blip r:embed="rId2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6700" cy="1628775"/>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rPr>
          <w:rFonts w:ascii="Times New Roman" w:hAnsi="Times New Roman"/>
          <w:sz w:val="28"/>
          <w:szCs w:val="28"/>
          <w:lang w:val="kk-KZ"/>
        </w:rPr>
      </w:pPr>
      <w:r w:rsidRPr="00CB724C">
        <w:rPr>
          <w:rFonts w:ascii="Times New Roman" w:hAnsi="Times New Roman"/>
          <w:sz w:val="28"/>
          <w:szCs w:val="28"/>
          <w:lang w:val="kk-KZ"/>
        </w:rPr>
        <w:t xml:space="preserve">1.24 сурет. Тепе-теңдік жағдайының асимптотикалы тұрақтылығы: интегралды қисық сызықтың жүрісі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b/>
          <w:sz w:val="28"/>
          <w:szCs w:val="28"/>
          <w:lang w:val="kk-KZ"/>
        </w:rPr>
      </w:pPr>
      <w:r w:rsidRPr="00CB724C">
        <w:rPr>
          <w:rFonts w:ascii="Times New Roman" w:hAnsi="Times New Roman"/>
          <w:b/>
          <w:sz w:val="28"/>
          <w:szCs w:val="28"/>
          <w:lang w:val="kk-KZ"/>
        </w:rPr>
        <w:t>Бақылау сұрақтары</w:t>
      </w:r>
    </w:p>
    <w:p w:rsidR="000C5B93" w:rsidRPr="00CB724C" w:rsidRDefault="000C5B93" w:rsidP="00115B51">
      <w:pPr>
        <w:pStyle w:val="a4"/>
        <w:jc w:val="both"/>
        <w:rPr>
          <w:rFonts w:ascii="Times New Roman" w:hAnsi="Times New Roman"/>
          <w:i/>
          <w:sz w:val="28"/>
          <w:szCs w:val="28"/>
          <w:lang w:val="kk-KZ"/>
        </w:rPr>
      </w:pPr>
    </w:p>
    <w:p w:rsidR="000C5B93" w:rsidRPr="00CB724C" w:rsidRDefault="000C5B93" w:rsidP="00115B51">
      <w:pPr>
        <w:pStyle w:val="a4"/>
        <w:numPr>
          <w:ilvl w:val="0"/>
          <w:numId w:val="9"/>
        </w:numPr>
        <w:ind w:left="0"/>
        <w:jc w:val="both"/>
        <w:rPr>
          <w:rFonts w:ascii="Times New Roman" w:hAnsi="Times New Roman"/>
          <w:sz w:val="28"/>
          <w:szCs w:val="28"/>
          <w:lang w:val="kk-KZ"/>
        </w:rPr>
      </w:pPr>
      <w:r w:rsidRPr="00CB724C">
        <w:rPr>
          <w:rFonts w:ascii="Times New Roman" w:hAnsi="Times New Roman"/>
          <w:sz w:val="28"/>
          <w:szCs w:val="28"/>
          <w:lang w:val="kk-KZ"/>
        </w:rPr>
        <w:t>Жүйе жағдайының тепе-теңдігінің тұрақты және тұрақсыз жағдайы</w:t>
      </w:r>
    </w:p>
    <w:p w:rsidR="000C5B93" w:rsidRPr="00CB724C" w:rsidRDefault="000C5B93" w:rsidP="00115B51">
      <w:pPr>
        <w:pStyle w:val="a4"/>
        <w:numPr>
          <w:ilvl w:val="0"/>
          <w:numId w:val="9"/>
        </w:numPr>
        <w:tabs>
          <w:tab w:val="num" w:pos="284"/>
        </w:tabs>
        <w:ind w:left="0" w:hanging="426"/>
        <w:jc w:val="both"/>
        <w:rPr>
          <w:rFonts w:ascii="Times New Roman" w:hAnsi="Times New Roman"/>
          <w:sz w:val="28"/>
          <w:szCs w:val="28"/>
          <w:lang w:val="kk-KZ"/>
        </w:rPr>
      </w:pPr>
      <w:r w:rsidRPr="00CB724C">
        <w:rPr>
          <w:rFonts w:ascii="Times New Roman" w:hAnsi="Times New Roman"/>
          <w:sz w:val="28"/>
          <w:szCs w:val="28"/>
          <w:lang w:val="kk-KZ"/>
        </w:rPr>
        <w:t>Дифференциялды теңдеулердің сапалық теориясындағы ерекше нүкте ұғымы</w:t>
      </w:r>
    </w:p>
    <w:p w:rsidR="000C5B93" w:rsidRPr="00CB724C" w:rsidRDefault="000C5B93" w:rsidP="00115B51">
      <w:pPr>
        <w:pStyle w:val="a4"/>
        <w:numPr>
          <w:ilvl w:val="0"/>
          <w:numId w:val="9"/>
        </w:numPr>
        <w:tabs>
          <w:tab w:val="num" w:pos="284"/>
        </w:tabs>
        <w:ind w:left="0" w:hanging="426"/>
        <w:jc w:val="both"/>
        <w:rPr>
          <w:rFonts w:ascii="Times New Roman" w:hAnsi="Times New Roman"/>
          <w:sz w:val="28"/>
          <w:szCs w:val="28"/>
          <w:lang w:val="kk-KZ"/>
        </w:rPr>
      </w:pPr>
      <w:r w:rsidRPr="00CB724C">
        <w:rPr>
          <w:rFonts w:ascii="Times New Roman" w:hAnsi="Times New Roman"/>
          <w:sz w:val="28"/>
          <w:szCs w:val="28"/>
          <w:lang w:val="kk-KZ"/>
        </w:rPr>
        <w:t>Тұрақты және тұрақсыз түйін</w:t>
      </w:r>
    </w:p>
    <w:p w:rsidR="000C5B93" w:rsidRPr="00CB724C" w:rsidRDefault="000C5B93" w:rsidP="00115B51">
      <w:pPr>
        <w:pStyle w:val="a4"/>
        <w:numPr>
          <w:ilvl w:val="0"/>
          <w:numId w:val="9"/>
        </w:numPr>
        <w:tabs>
          <w:tab w:val="num" w:pos="284"/>
        </w:tabs>
        <w:ind w:left="0" w:hanging="426"/>
        <w:jc w:val="both"/>
        <w:rPr>
          <w:rFonts w:ascii="Times New Roman" w:hAnsi="Times New Roman"/>
          <w:sz w:val="28"/>
          <w:szCs w:val="28"/>
          <w:lang w:val="kk-KZ"/>
        </w:rPr>
      </w:pPr>
      <w:r w:rsidRPr="00CB724C">
        <w:rPr>
          <w:rFonts w:ascii="Times New Roman" w:hAnsi="Times New Roman"/>
          <w:sz w:val="28"/>
          <w:szCs w:val="28"/>
          <w:lang w:val="kk-KZ"/>
        </w:rPr>
        <w:t xml:space="preserve">Тұрақты және тұрақсыз орталық </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hd w:val="clear" w:color="auto" w:fill="FFFFFF"/>
        <w:tabs>
          <w:tab w:val="left" w:pos="6379"/>
        </w:tabs>
        <w:spacing w:after="0"/>
        <w:jc w:val="center"/>
        <w:rPr>
          <w:rFonts w:ascii="Times New Roman" w:hAnsi="Times New Roman" w:cs="Times New Roman"/>
          <w:b/>
          <w:sz w:val="28"/>
          <w:szCs w:val="28"/>
          <w:lang w:val="kk-KZ"/>
        </w:rPr>
      </w:pPr>
      <w:r w:rsidRPr="00CB724C">
        <w:rPr>
          <w:rFonts w:ascii="Times New Roman" w:hAnsi="Times New Roman" w:cs="Times New Roman"/>
          <w:b/>
          <w:color w:val="000000"/>
          <w:sz w:val="28"/>
          <w:szCs w:val="28"/>
          <w:lang w:val="kk-KZ"/>
        </w:rPr>
        <w:t xml:space="preserve">6 лекция. </w:t>
      </w:r>
      <w:r w:rsidRPr="00CB724C">
        <w:rPr>
          <w:rFonts w:ascii="Times New Roman" w:hAnsi="Times New Roman" w:cs="Times New Roman"/>
          <w:b/>
          <w:noProof/>
          <w:color w:val="000000"/>
          <w:sz w:val="28"/>
          <w:szCs w:val="28"/>
          <w:lang w:val="kk-KZ"/>
        </w:rPr>
        <w:t>Экожүйелерді модельдеу - мақсаттық тапсырмасы бар модельдер кешенесі. Математикалық модельді құрастыру ұстанымдары және жалпы түсінігі, сипаттамалары. Математикалық модельдердің тұрпаттары және модельдеудің кейбір әдіс-тәсілдері. Жүйенің элементі.</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pacing w:after="0"/>
        <w:jc w:val="center"/>
        <w:rPr>
          <w:rFonts w:ascii="Times New Roman" w:hAnsi="Times New Roman" w:cs="Times New Roman"/>
          <w:b/>
          <w:sz w:val="28"/>
          <w:szCs w:val="28"/>
          <w:lang w:val="kk-KZ"/>
        </w:rPr>
      </w:pPr>
    </w:p>
    <w:p w:rsidR="00522F7E" w:rsidRPr="00CB724C" w:rsidRDefault="000C5B93" w:rsidP="00115B51">
      <w:pPr>
        <w:shd w:val="clear" w:color="auto" w:fill="FFFFFF"/>
        <w:tabs>
          <w:tab w:val="left" w:pos="6379"/>
        </w:tabs>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color w:val="000000"/>
          <w:sz w:val="28"/>
          <w:szCs w:val="28"/>
          <w:lang w:val="kk-KZ"/>
        </w:rPr>
        <w:t>1.</w:t>
      </w:r>
      <w:r w:rsidRPr="00CB724C">
        <w:rPr>
          <w:rFonts w:ascii="Times New Roman" w:hAnsi="Times New Roman" w:cs="Times New Roman"/>
          <w:noProof/>
          <w:color w:val="000000"/>
          <w:sz w:val="28"/>
          <w:szCs w:val="28"/>
          <w:lang w:val="kk-KZ"/>
        </w:rPr>
        <w:t xml:space="preserve">Экожүйелерді модельдеу - мақсаттық тапсырмасы бар модельдер кешенесі. </w:t>
      </w:r>
    </w:p>
    <w:p w:rsidR="000C5B93" w:rsidRPr="00CB724C" w:rsidRDefault="000C5B93" w:rsidP="00115B51">
      <w:pPr>
        <w:shd w:val="clear" w:color="auto" w:fill="FFFFFF"/>
        <w:tabs>
          <w:tab w:val="left" w:pos="6379"/>
        </w:tabs>
        <w:spacing w:after="0"/>
        <w:jc w:val="both"/>
        <w:rPr>
          <w:rFonts w:ascii="Times New Roman" w:hAnsi="Times New Roman" w:cs="Times New Roman"/>
          <w:sz w:val="28"/>
          <w:szCs w:val="28"/>
          <w:lang w:val="kk-KZ"/>
        </w:rPr>
      </w:pPr>
      <w:r w:rsidRPr="00CB724C">
        <w:rPr>
          <w:rFonts w:ascii="Times New Roman" w:hAnsi="Times New Roman" w:cs="Times New Roman"/>
          <w:noProof/>
          <w:color w:val="000000"/>
          <w:sz w:val="28"/>
          <w:szCs w:val="28"/>
          <w:lang w:val="kk-KZ"/>
        </w:rPr>
        <w:t>2.Математикалық модельді құрастыру ұстанымдары және жалпы түсінігі, сипаттамалары. 3.Математикалық модельдердің тұрпаттары және модельдеудің кейбір әдіс-тәсілдері. Жүйенің элементі.</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«Жүйелік талдау» деп аталатын пән пәнаралық сипаттағы зерттеулер жүргізу қажеттігінен туындады. Күрделі техникалық жүйелердің құрылуы, ірі шаруашылық кешендерді жобалау және оларды басқару, экологиялық жағдайларды талдау және инженерлі, ғылыми және шаруашылық қызметтердің басқа көптеген бағыттары дәстүрлі емес, пәнаралық сипатқа ие зерттеу ұйымдарын талап етті.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Жүйелік талдау ЭЕМ заманында пайда болды және оның дамуы қазіргі заманғы мүмкіндіктер мен болашақтағы орнымен анықталады.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t>Жүйелік талдау – бұл, балама (бағыт) таңдауы түрлі физикалық сипаттағы күрделі ақпараттың талдануын талап ететін жағдайларда шешімдер қабылдау мәселелерімен айналысатын пән. Сондықтан жүйелік талдау шешім қабылдау мәселелерімен айналысатын пәндер – операцияларды зерттеу теорияларына және басқарудың жалпы теориясына сүйенеді. Операцияны зерттеуде негізгі үш кезеңді бөліп көрсетуге болады: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А) үлгіні құру – математика тілінде сипаттау;</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 операцияны сипаттау – тапсырмаларды құру. Операцияның мақсатын және соңында ықшамдалған тапсырманы құрастыру қажет.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В) алынған ықшамдалған тапсырманы шешу.</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Күрделі жүйелерді зерттегенде мақсаттардың белгісіздігі мәселесі (түрлі талаптарды салыстыру қиындығы) туындайды. Егер мақсаттарды дәл қою мүмкін болмаса, онда мұндай жағдайда көмекке жүйелік талдау келеді.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Жүйелік қарастыруда 3.1 суретте көрсетілген сызба түрінде көрсетуге болатын негізгі кезеңдерге бөлінеді. </w:t>
      </w:r>
    </w:p>
    <w:p w:rsidR="000C5B93" w:rsidRPr="00CB724C" w:rsidRDefault="000C5B93" w:rsidP="00115B51">
      <w:pPr>
        <w:pStyle w:val="a4"/>
        <w:jc w:val="both"/>
        <w:rPr>
          <w:rFonts w:ascii="Times New Roman" w:hAnsi="Times New Roman"/>
          <w:sz w:val="28"/>
          <w:szCs w:val="28"/>
          <w:lang w:val="kk-KZ"/>
        </w:rPr>
      </w:pPr>
    </w:p>
    <w:p w:rsidR="00522F7E" w:rsidRPr="00CB724C" w:rsidRDefault="00522F7E" w:rsidP="00115B51">
      <w:pPr>
        <w:shd w:val="clear" w:color="auto" w:fill="FFFFFF"/>
        <w:tabs>
          <w:tab w:val="left" w:pos="6379"/>
        </w:tabs>
        <w:spacing w:after="0"/>
        <w:rPr>
          <w:rFonts w:ascii="Times New Roman" w:hAnsi="Times New Roman" w:cs="Times New Roman"/>
          <w:b/>
          <w:sz w:val="28"/>
          <w:szCs w:val="28"/>
          <w:lang w:val="kk-KZ"/>
        </w:rPr>
      </w:pPr>
      <w:r w:rsidRPr="00CB724C">
        <w:rPr>
          <w:rFonts w:ascii="Times New Roman" w:hAnsi="Times New Roman" w:cs="Times New Roman"/>
          <w:b/>
          <w:noProof/>
          <w:color w:val="000000"/>
          <w:sz w:val="28"/>
          <w:szCs w:val="28"/>
          <w:lang w:val="kk-KZ"/>
        </w:rPr>
        <w:t>2.Математикалық модельді құрастыру ұстанымдары және жалпы түсінігі, сипаттамалары. 3.Математикалық модельдердің тұрпаттары және модельдеудің кейбір әдіс-тәсілдері. Жүйенің элементі.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Тапсырманы құрастыру және оның күрделілік дәрежесін шектеу</w:t>
      </w:r>
      <w:r w:rsidRPr="00CB724C">
        <w:rPr>
          <w:rFonts w:ascii="Times New Roman" w:hAnsi="Times New Roman"/>
          <w:b/>
          <w:sz w:val="28"/>
          <w:szCs w:val="28"/>
          <w:lang w:val="kk-KZ"/>
        </w:rPr>
        <w:t xml:space="preserve">. </w:t>
      </w:r>
      <w:r w:rsidRPr="00CB724C">
        <w:rPr>
          <w:rFonts w:ascii="Times New Roman" w:hAnsi="Times New Roman"/>
          <w:sz w:val="28"/>
          <w:szCs w:val="28"/>
          <w:lang w:val="kk-KZ"/>
        </w:rPr>
        <w:t xml:space="preserve">Күрделі жүйелерді зерттегенде тапсырманы, ол анық және айтарлықтай қарапайым математикалық формулировкаға ие болу үшін, жеңілдету қажет етіледі. Барлық зерттеулердің табысы және сәтсіздігі көбінесе жеңілдету және күрделілендіру арасындағы үндесуге тәуелді болады. Күрделіліктің қабылданған деңгейі шешім алуға мүмкіндік бермей, келесі үлгілеуді қиындату есебінен қаншама қызығарлықтай жобалар соңында жүзеге асырылмайтын жобалар болып саналды.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Мақсаттар және тапсырмалар иерархиясын орнату.Жүйелік талдаудың келесі кезеңі мақсаттар және тапсырмалар иерархиясын орнату болып табылады. Әдетте бұл мақсаттар мен тапсырмалар кейбір иерархияны құрайды, бұл ретте негізгі тапсырмалар тұрлаусыз тапсырмалар қатарына бөлінеді.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Жүйелік талдауда ғылыми ақпаратты алу тұрғысынан қарағанда маңызды болғанымен, қарастырылушы күрделі жүйе шешімінің сипатына айтарлықтай әлсіз әсер ететін мақсаттар мен тапсырмаларға аз мән (приоритет) меншіктеле алады. Жүйелік талдауды жемісті қолдану үшін, әр түрлі тапсырмалардың приоритеттерін дәл анықтап алу маңызды. Зерттеу тапсырмалардың нақты қалыптаспағандығымен басталады, ал бұл жүйелік талдау процесінде анықталады. </w:t>
      </w:r>
    </w:p>
    <w:p w:rsidR="000C5B93" w:rsidRPr="00CB724C" w:rsidRDefault="000C5B93" w:rsidP="00115B51">
      <w:pPr>
        <w:pStyle w:val="a4"/>
        <w:ind w:firstLine="708"/>
        <w:jc w:val="both"/>
        <w:rPr>
          <w:rFonts w:ascii="Times New Roman" w:hAnsi="Times New Roman"/>
          <w:b/>
          <w:sz w:val="28"/>
          <w:szCs w:val="28"/>
          <w:lang w:val="kk-KZ"/>
        </w:rPr>
      </w:pPr>
      <w:r w:rsidRPr="00CB724C">
        <w:rPr>
          <w:rFonts w:ascii="Times New Roman" w:hAnsi="Times New Roman"/>
          <w:sz w:val="28"/>
          <w:szCs w:val="28"/>
          <w:lang w:val="kk-KZ"/>
        </w:rPr>
        <w:t xml:space="preserve">Үлгілеу.Тапсырмаларды қалыптастыру кезеңінде мәселелердің сапалы сипатталуын алады. Жүйелік талдауда үлгілеудің негізгі мақсаттардың бірі жүйені зерттеушіге және шешім қабылдаушы тұлғаға жүйенің түрлі элементтері арасындағы өзараәрекеттілік туралы анағұрлым анық ұсыныс алуда көмек көрсету болып табылады.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Имитациялық (еліктетілген) жүйе</w:t>
      </w:r>
      <w:r w:rsidRPr="00CB724C">
        <w:rPr>
          <w:rFonts w:ascii="Times New Roman" w:hAnsi="Times New Roman"/>
          <w:b/>
          <w:sz w:val="28"/>
          <w:szCs w:val="28"/>
          <w:lang w:val="kk-KZ"/>
        </w:rPr>
        <w:t xml:space="preserve">. </w:t>
      </w:r>
      <w:r w:rsidRPr="00CB724C">
        <w:rPr>
          <w:rFonts w:ascii="Times New Roman" w:hAnsi="Times New Roman"/>
          <w:sz w:val="28"/>
          <w:szCs w:val="28"/>
          <w:lang w:val="kk-KZ"/>
        </w:rPr>
        <w:t xml:space="preserve">Операцияларды зерттеу теориясы және басқару теорияларындағы тапсырмаларында мақсаттар берілген деп есептеледі. Жаңа күрделі тапсырмаларда зерттеу объектісі болып мақсаттардың өздері болды. Бұл мәселе сарапшыларсыз (эксперт) шешіле алмайды. Алайда сарапшылардың жалғыз өздері ғана барлық қолда бар ақпаратты талдай алмайды. Математик және сарапшының симбиозы – міне «машиналық математиканың» күн тәртібіне қойылған осы. </w:t>
      </w:r>
    </w:p>
    <w:p w:rsidR="000C5B93" w:rsidRPr="00CB724C" w:rsidRDefault="000C5B93" w:rsidP="00115B51">
      <w:pPr>
        <w:pStyle w:val="a4"/>
        <w:ind w:firstLine="708"/>
        <w:jc w:val="both"/>
        <w:rPr>
          <w:rFonts w:ascii="Times New Roman" w:hAnsi="Times New Roman"/>
          <w:b/>
          <w:sz w:val="28"/>
          <w:szCs w:val="28"/>
          <w:lang w:val="kk-KZ"/>
        </w:rPr>
      </w:pPr>
      <w:r w:rsidRPr="00CB724C">
        <w:rPr>
          <w:rFonts w:ascii="Times New Roman" w:hAnsi="Times New Roman"/>
          <w:sz w:val="28"/>
          <w:szCs w:val="28"/>
          <w:lang w:val="kk-KZ"/>
        </w:rPr>
        <w:t xml:space="preserve">Мұндай өзараәрекеттілікті жүзеге асыру үшін үлгімен көп рет қайталанған машиналық сараптаманы ұйымдастыра алу қажет. Зерттелуші процестің өтуін еліктететін, түрлі есептеулерді жедел жүзеге асыруға мүмкіндік беретін көмекші бағдарламалардың және ақпараттық базаның арнайы жүйесімен біріктірілген үлгілер кешені имитациялық (еліктетілген) жүйе деп аталады.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Имитациялық жүйелердің анағұрлым кеңінен қолданылуына, қосалқы құрылғылар мен операциялық жүйелердің анағұрлым жетілдірілген жүйелері бар үшінші ұрпақ ЭЕМ – дың пайда болуы әсер етті. Бұл машиналар, онсыз талдаудың қатаң әдістері мен эвристикалық қабылдаулардың бірігуі мүмкін болмайтын базаны қамтамасыз етті.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Мүмкін болатын бағыттардың талдауы.Имитациялық жүйенің құрылғанынан кейін мүмкін болатын бағыттарды бағалау кезеңі басталады. Оның барысында үлгінің құрылу кезінде жасалған жол берулерге нәтижелердің сезгіштігі зерттеледі. Егер негізгі жол берулер бұрыс болса, үлгілеу кезеңіне қайту керек. Ағымдық нұсқаны шамалы модификациялау арқылы үлгіні жақсартуға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Шешімді бағалауға жүйелік қарау, көрсеткіштер үшін лайықты өлшемді анықтауға және шешімнің анағұрлым қажетті түрін таңдауға болатын функцияға немесе бірыңғай ұсынысқа барлық көрсеткіштердің сандық мәндерін кезекті біріктіруге негізделеді. </w:t>
      </w: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b/>
          <w:sz w:val="28"/>
          <w:szCs w:val="28"/>
          <w:lang w:val="kk-KZ"/>
        </w:rPr>
        <w:tab/>
      </w:r>
    </w:p>
    <w:p w:rsidR="000C5B93" w:rsidRPr="00CB724C" w:rsidRDefault="000C5B93" w:rsidP="00115B51">
      <w:pPr>
        <w:pStyle w:val="a4"/>
        <w:jc w:val="both"/>
        <w:rPr>
          <w:rFonts w:ascii="Times New Roman" w:hAnsi="Times New Roman"/>
          <w:b/>
          <w:i/>
          <w:sz w:val="28"/>
          <w:szCs w:val="28"/>
          <w:lang w:val="kk-KZ"/>
        </w:rPr>
      </w:pP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b/>
          <w:sz w:val="28"/>
          <w:szCs w:val="28"/>
          <w:lang w:val="kk-KZ"/>
        </w:rPr>
        <w:t>Бақылау сұрақтары:</w:t>
      </w:r>
    </w:p>
    <w:p w:rsidR="000C5B93" w:rsidRPr="00CB724C" w:rsidRDefault="000C5B93" w:rsidP="00115B51">
      <w:pPr>
        <w:pStyle w:val="a4"/>
        <w:jc w:val="both"/>
        <w:rPr>
          <w:rFonts w:ascii="Times New Roman" w:hAnsi="Times New Roman"/>
          <w:i/>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1.Жүйелік талдаудың мақсаты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2.Операцияларды зерттеу теориясы және оның негізгі кезеңдері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3.Тапсырманы құрастыру және оның күрделілік дәрежесін шектеу кезеңі</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pacing w:after="0"/>
        <w:jc w:val="center"/>
        <w:rPr>
          <w:rFonts w:ascii="Times New Roman" w:hAnsi="Times New Roman" w:cs="Times New Roman"/>
          <w:b/>
          <w:sz w:val="28"/>
          <w:szCs w:val="28"/>
          <w:lang w:val="kk-KZ"/>
        </w:rPr>
      </w:pPr>
    </w:p>
    <w:p w:rsidR="00960F47" w:rsidRDefault="00960F47" w:rsidP="00115B51">
      <w:pPr>
        <w:shd w:val="clear" w:color="auto" w:fill="FFFFFF"/>
        <w:tabs>
          <w:tab w:val="left" w:pos="787"/>
          <w:tab w:val="left" w:pos="6379"/>
        </w:tabs>
        <w:spacing w:after="0" w:line="257" w:lineRule="auto"/>
        <w:rPr>
          <w:rFonts w:ascii="Times New Roman" w:hAnsi="Times New Roman" w:cs="Times New Roman"/>
          <w:b/>
          <w:sz w:val="28"/>
          <w:szCs w:val="28"/>
          <w:lang w:val="kk-KZ"/>
        </w:rPr>
      </w:pPr>
    </w:p>
    <w:p w:rsidR="00960F47" w:rsidRDefault="00960F47" w:rsidP="00115B51">
      <w:pPr>
        <w:shd w:val="clear" w:color="auto" w:fill="FFFFFF"/>
        <w:tabs>
          <w:tab w:val="left" w:pos="787"/>
          <w:tab w:val="left" w:pos="6379"/>
        </w:tabs>
        <w:spacing w:after="0" w:line="257" w:lineRule="auto"/>
        <w:rPr>
          <w:rFonts w:ascii="Times New Roman" w:hAnsi="Times New Roman" w:cs="Times New Roman"/>
          <w:b/>
          <w:sz w:val="28"/>
          <w:szCs w:val="28"/>
          <w:lang w:val="kk-KZ"/>
        </w:rPr>
      </w:pPr>
    </w:p>
    <w:p w:rsidR="00960F47" w:rsidRDefault="00960F47" w:rsidP="00115B51">
      <w:pPr>
        <w:shd w:val="clear" w:color="auto" w:fill="FFFFFF"/>
        <w:tabs>
          <w:tab w:val="left" w:pos="787"/>
          <w:tab w:val="left" w:pos="6379"/>
        </w:tabs>
        <w:spacing w:after="0" w:line="257" w:lineRule="auto"/>
        <w:rPr>
          <w:rFonts w:ascii="Times New Roman" w:hAnsi="Times New Roman" w:cs="Times New Roman"/>
          <w:b/>
          <w:sz w:val="28"/>
          <w:szCs w:val="28"/>
          <w:lang w:val="kk-KZ"/>
        </w:rPr>
      </w:pPr>
    </w:p>
    <w:p w:rsidR="00960F47" w:rsidRDefault="00960F47" w:rsidP="00115B51">
      <w:pPr>
        <w:shd w:val="clear" w:color="auto" w:fill="FFFFFF"/>
        <w:tabs>
          <w:tab w:val="left" w:pos="787"/>
          <w:tab w:val="left" w:pos="6379"/>
        </w:tabs>
        <w:spacing w:after="0" w:line="257" w:lineRule="auto"/>
        <w:rPr>
          <w:rFonts w:ascii="Times New Roman" w:hAnsi="Times New Roman" w:cs="Times New Roman"/>
          <w:b/>
          <w:sz w:val="28"/>
          <w:szCs w:val="28"/>
          <w:lang w:val="kk-KZ"/>
        </w:rPr>
      </w:pPr>
    </w:p>
    <w:p w:rsidR="00960F47" w:rsidRDefault="00960F47" w:rsidP="00115B51">
      <w:pPr>
        <w:shd w:val="clear" w:color="auto" w:fill="FFFFFF"/>
        <w:tabs>
          <w:tab w:val="left" w:pos="787"/>
          <w:tab w:val="left" w:pos="6379"/>
        </w:tabs>
        <w:spacing w:after="0" w:line="257" w:lineRule="auto"/>
        <w:rPr>
          <w:rFonts w:ascii="Times New Roman" w:hAnsi="Times New Roman" w:cs="Times New Roman"/>
          <w:b/>
          <w:sz w:val="28"/>
          <w:szCs w:val="28"/>
          <w:lang w:val="kk-KZ"/>
        </w:rPr>
      </w:pPr>
    </w:p>
    <w:p w:rsidR="00960F47" w:rsidRDefault="00960F47" w:rsidP="00115B51">
      <w:pPr>
        <w:shd w:val="clear" w:color="auto" w:fill="FFFFFF"/>
        <w:tabs>
          <w:tab w:val="left" w:pos="787"/>
          <w:tab w:val="left" w:pos="6379"/>
        </w:tabs>
        <w:spacing w:after="0" w:line="257" w:lineRule="auto"/>
        <w:rPr>
          <w:rFonts w:ascii="Times New Roman" w:hAnsi="Times New Roman" w:cs="Times New Roman"/>
          <w:b/>
          <w:sz w:val="28"/>
          <w:szCs w:val="28"/>
          <w:lang w:val="kk-KZ"/>
        </w:rPr>
      </w:pPr>
    </w:p>
    <w:p w:rsidR="000C5B93" w:rsidRPr="00CB724C" w:rsidRDefault="000C5B93" w:rsidP="00115B51">
      <w:pPr>
        <w:shd w:val="clear" w:color="auto" w:fill="FFFFFF"/>
        <w:tabs>
          <w:tab w:val="left" w:pos="787"/>
          <w:tab w:val="left" w:pos="6379"/>
        </w:tabs>
        <w:spacing w:after="0" w:line="257" w:lineRule="auto"/>
        <w:rPr>
          <w:rFonts w:ascii="Times New Roman" w:hAnsi="Times New Roman" w:cs="Times New Roman"/>
          <w:b/>
          <w:sz w:val="28"/>
          <w:szCs w:val="28"/>
          <w:lang w:val="kk-KZ"/>
        </w:rPr>
      </w:pPr>
      <w:r w:rsidRPr="00CB724C">
        <w:rPr>
          <w:rFonts w:ascii="Times New Roman" w:hAnsi="Times New Roman" w:cs="Times New Roman"/>
          <w:b/>
          <w:sz w:val="28"/>
          <w:szCs w:val="28"/>
          <w:lang w:val="kk-KZ"/>
        </w:rPr>
        <w:lastRenderedPageBreak/>
        <w:t xml:space="preserve">7 лекция.  </w:t>
      </w:r>
      <w:r w:rsidRPr="00CB724C">
        <w:rPr>
          <w:rFonts w:ascii="Times New Roman" w:hAnsi="Times New Roman" w:cs="Times New Roman"/>
          <w:b/>
          <w:noProof/>
          <w:color w:val="000000"/>
          <w:sz w:val="28"/>
          <w:szCs w:val="28"/>
          <w:lang w:val="kk-KZ"/>
        </w:rPr>
        <w:t>Геоахуалдық көзқарас және экоахуалдерді модельдеу. Геоахуалдардың     инварианттары.     Геоахуалдардың     концептуалдық(тұжырымдылық) модельдері. Геоахуалдық көзқарастың блок-схемасы және экожүйелерді модельдеу барысындагы басқару ұстанымдары (болжамдау).</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hd w:val="clear" w:color="auto" w:fill="FFFFFF"/>
        <w:tabs>
          <w:tab w:val="left" w:pos="787"/>
          <w:tab w:val="left" w:pos="6379"/>
        </w:tabs>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Геоахуалдық көзқарас және экоахуалдерді модельдеу. </w:t>
      </w:r>
    </w:p>
    <w:p w:rsidR="000C5B93" w:rsidRPr="00CB724C" w:rsidRDefault="000C5B93" w:rsidP="00115B51">
      <w:pPr>
        <w:shd w:val="clear" w:color="auto" w:fill="FFFFFF"/>
        <w:tabs>
          <w:tab w:val="left" w:pos="787"/>
          <w:tab w:val="left" w:pos="6379"/>
        </w:tabs>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2.Геоахуалдардың     инварианттары.     </w:t>
      </w:r>
    </w:p>
    <w:p w:rsidR="000C5B93" w:rsidRPr="00CB724C" w:rsidRDefault="000C5B93" w:rsidP="00115B51">
      <w:pPr>
        <w:shd w:val="clear" w:color="auto" w:fill="FFFFFF"/>
        <w:tabs>
          <w:tab w:val="left" w:pos="787"/>
          <w:tab w:val="left" w:pos="6379"/>
        </w:tabs>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3.Геоахуалдардың     концептуалдық(тұжырымдылық) модельдері.</w:t>
      </w:r>
    </w:p>
    <w:p w:rsidR="000C5B93" w:rsidRPr="00CB724C" w:rsidRDefault="000C5B93" w:rsidP="00115B51">
      <w:pPr>
        <w:shd w:val="clear" w:color="auto" w:fill="FFFFFF"/>
        <w:tabs>
          <w:tab w:val="left" w:pos="787"/>
          <w:tab w:val="left" w:pos="6379"/>
        </w:tabs>
        <w:spacing w:after="0" w:line="257" w:lineRule="auto"/>
        <w:jc w:val="both"/>
        <w:rPr>
          <w:rFonts w:ascii="Times New Roman" w:hAnsi="Times New Roman" w:cs="Times New Roman"/>
          <w:sz w:val="28"/>
          <w:szCs w:val="28"/>
          <w:lang w:val="kk-KZ"/>
        </w:rPr>
      </w:pPr>
      <w:r w:rsidRPr="00CB724C">
        <w:rPr>
          <w:rFonts w:ascii="Times New Roman" w:hAnsi="Times New Roman" w:cs="Times New Roman"/>
          <w:noProof/>
          <w:color w:val="000000"/>
          <w:sz w:val="28"/>
          <w:szCs w:val="28"/>
          <w:lang w:val="kk-KZ"/>
        </w:rPr>
        <w:t xml:space="preserve">4. Геоахуалдық көзқарастың блок-схемасы және экожүйелерді модельдеу барысындагы басқару ұстанымдары (болжамдау). </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Еш бір тірі ағза басқалардан жеке өмір сүре алмайды – олардың барлығы популяция деп аталатын топтарды құрайды. Популяцияның ішінде айтарлықтай күрделі өзара әрекеттестіктер болады, бірақ басқа популяциялармен және қоршаған ортамен қатысты алғанда, ол кейбір тұтас құрылым түрінде көрінеді. Экологияда қарастырылушы тірі ағзаларды ұйымдастырудың ең төменгі деңгейі – популяциялық.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Популяцияның негізгі сипаттамасы (өлшем) – жалпы саны немесе тығыздығы (кеңістіктің бір бірлігіне жалпы санының қатынасы). Әдетте ол ағза түрлерінің санымен немесе олардың биомассасымен беріледі. Табиғатта популяцияның өлшемдері үшін төменгі және жоғарғы шектер бар. Жалпы санының өзгеру динамикасы екі процесс: өмірге келу және өлім арқылы анықталады.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Егер популяцияны кеңістікте біркелкі таралған деп, популяциядағы барлық түрлер бірдей,  ал популяцияның саны немесе тығыздығы N(t) – үздіксіз дифференциалданушы функция деп ойласақ, онда N(t) өзгеру динамикасы төмендегі теңдеумен сипаттала алады: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center"/>
        <w:rPr>
          <w:rFonts w:ascii="Times New Roman" w:hAnsi="Times New Roman"/>
          <w:sz w:val="28"/>
          <w:szCs w:val="28"/>
          <w:lang w:val="kk-KZ"/>
        </w:rPr>
      </w:pPr>
      <w:r w:rsidRPr="00CB724C">
        <w:rPr>
          <w:rFonts w:ascii="Times New Roman" w:hAnsi="Times New Roman"/>
          <w:position w:val="-24"/>
          <w:sz w:val="28"/>
          <w:szCs w:val="28"/>
          <w:lang w:val="kk-KZ"/>
        </w:rPr>
        <w:object w:dxaOrig="1600" w:dyaOrig="620">
          <v:shape id="_x0000_i1153" type="#_x0000_t75" style="width:80.35pt;height:31pt" o:ole="">
            <v:imagedata r:id="rId265" o:title=""/>
          </v:shape>
          <o:OLEObject Type="Embed" ProgID="Equation.3" ShapeID="_x0000_i1153" DrawAspect="Content" ObjectID="_1512466466" r:id="rId266"/>
        </w:object>
      </w:r>
      <w:r w:rsidRPr="00CB724C">
        <w:rPr>
          <w:rFonts w:ascii="Times New Roman" w:hAnsi="Times New Roman"/>
          <w:sz w:val="28"/>
          <w:szCs w:val="28"/>
          <w:lang w:val="kk-KZ"/>
        </w:rPr>
        <w:t>,                                   (3.12)</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Мұндағы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және </w:t>
      </w:r>
      <w:r w:rsidRPr="00CB724C">
        <w:rPr>
          <w:rFonts w:ascii="Times New Roman" w:hAnsi="Times New Roman"/>
          <w:i/>
          <w:sz w:val="28"/>
          <w:szCs w:val="28"/>
          <w:lang w:val="kk-KZ"/>
        </w:rPr>
        <w:t>D</w:t>
      </w:r>
      <w:r w:rsidRPr="00CB724C">
        <w:rPr>
          <w:rFonts w:ascii="Times New Roman" w:hAnsi="Times New Roman"/>
          <w:sz w:val="28"/>
          <w:szCs w:val="28"/>
          <w:lang w:val="kk-KZ"/>
        </w:rPr>
        <w:t xml:space="preserve"> – жалпы жағдайда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және t-ға тәуелді бола алатын сәйкесінше өмірге келу және өлім. </w:t>
      </w:r>
      <w:r w:rsidRPr="00CB724C">
        <w:rPr>
          <w:rFonts w:ascii="Times New Roman" w:hAnsi="Times New Roman"/>
          <w:i/>
          <w:sz w:val="28"/>
          <w:szCs w:val="28"/>
          <w:lang w:val="kk-KZ"/>
        </w:rPr>
        <w:t xml:space="preserve">В – D = </w:t>
      </w:r>
      <w:r w:rsidRPr="00CB724C">
        <w:rPr>
          <w:rFonts w:ascii="Times New Roman" w:hAnsi="Times New Roman"/>
          <w:i/>
          <w:sz w:val="28"/>
          <w:szCs w:val="28"/>
          <w:lang w:val="en-US"/>
        </w:rPr>
        <w:t>ε</w:t>
      </w:r>
      <w:r w:rsidRPr="00CB724C">
        <w:rPr>
          <w:rFonts w:ascii="Times New Roman" w:hAnsi="Times New Roman"/>
          <w:i/>
          <w:sz w:val="28"/>
          <w:szCs w:val="28"/>
          <w:lang w:val="kk-KZ"/>
        </w:rPr>
        <w:t xml:space="preserve"> = const</w:t>
      </w:r>
      <w:r w:rsidRPr="00CB724C">
        <w:rPr>
          <w:rFonts w:ascii="Times New Roman" w:hAnsi="Times New Roman"/>
          <w:sz w:val="28"/>
          <w:szCs w:val="28"/>
          <w:lang w:val="kk-KZ"/>
        </w:rPr>
        <w:t xml:space="preserve"> болғанда шектеусіз ортада популяция санының экспоненциалды өсуінің кеңінен белгілі заңын аламыз (Мальтус заңы).</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Алайда тұрақты экожүйелердің компоненттері болып табылатын популяцияларда, әдетте, әрқашан ε мен N арасындағы статикалық сенімді теріс корреляция табылады. (Бұл шамалар арасында оң корреляция орнатылған жалғыз популяция </w:t>
      </w:r>
      <w:r w:rsidRPr="00CB724C">
        <w:rPr>
          <w:rFonts w:ascii="Times New Roman" w:hAnsi="Times New Roman"/>
          <w:sz w:val="28"/>
          <w:szCs w:val="28"/>
        </w:rPr>
        <w:t xml:space="preserve">– </w:t>
      </w:r>
      <w:r w:rsidRPr="00CB724C">
        <w:rPr>
          <w:rFonts w:ascii="Times New Roman" w:hAnsi="Times New Roman"/>
          <w:sz w:val="28"/>
          <w:szCs w:val="28"/>
          <w:lang w:val="kk-KZ"/>
        </w:rPr>
        <w:t xml:space="preserve">бұл адам популяциясы!). ε мен N арасындағы регресстік тәуелділіктің ең ХХХХХ формасы – сызықтық. </w:t>
      </w:r>
      <w:r w:rsidRPr="00CB724C">
        <w:rPr>
          <w:rFonts w:ascii="Times New Roman" w:hAnsi="Times New Roman"/>
          <w:sz w:val="28"/>
          <w:szCs w:val="28"/>
          <w:lang w:val="kk-KZ"/>
        </w:rPr>
        <w:lastRenderedPageBreak/>
        <w:t>Сондықтан ε = α – γN; α, γ &gt; 0, және популяцияның динамикасы популяция теориясында логистикалық теңдеу ретінде  кеңінен белгілі мына түрде жазылады: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24"/>
          <w:sz w:val="28"/>
          <w:szCs w:val="28"/>
          <w:lang w:val="kk-KZ"/>
        </w:rPr>
        <w:object w:dxaOrig="1680" w:dyaOrig="620">
          <v:shape id="_x0000_i1154" type="#_x0000_t75" style="width:83.7pt;height:31pt" o:ole="">
            <v:imagedata r:id="rId267" o:title=""/>
          </v:shape>
          <o:OLEObject Type="Embed" ProgID="Equation.3" ShapeID="_x0000_i1154" DrawAspect="Content" ObjectID="_1512466467" r:id="rId268"/>
        </w:object>
      </w:r>
      <w:r w:rsidRPr="00CB724C">
        <w:rPr>
          <w:rFonts w:ascii="Times New Roman" w:hAnsi="Times New Roman"/>
          <w:sz w:val="28"/>
          <w:szCs w:val="28"/>
          <w:lang w:val="kk-KZ"/>
        </w:rPr>
        <w:t xml:space="preserve">                                   (3.13)</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Оның шешімі мына түрде болады: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30"/>
          <w:sz w:val="28"/>
          <w:szCs w:val="28"/>
          <w:lang w:val="kk-KZ"/>
        </w:rPr>
        <w:object w:dxaOrig="2280" w:dyaOrig="720">
          <v:shape id="_x0000_i1155" type="#_x0000_t75" style="width:137.3pt;height:38.5pt" o:ole="">
            <v:imagedata r:id="rId269" o:title=""/>
          </v:shape>
          <o:OLEObject Type="Embed" ProgID="Equation.3" ShapeID="_x0000_i1155" DrawAspect="Content" ObjectID="_1512466468" r:id="rId270"/>
        </w:object>
      </w:r>
      <w:r w:rsidRPr="00CB724C">
        <w:rPr>
          <w:rFonts w:ascii="Times New Roman" w:hAnsi="Times New Roman"/>
          <w:sz w:val="28"/>
          <w:szCs w:val="28"/>
          <w:lang w:val="kk-KZ"/>
        </w:rPr>
        <w:t xml:space="preserve">                      (3.14)</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8"/>
          <w:sz w:val="28"/>
          <w:szCs w:val="28"/>
          <w:lang w:val="kk-KZ"/>
        </w:rPr>
        <w:object w:dxaOrig="1300" w:dyaOrig="660">
          <v:shape id="_x0000_i1156" type="#_x0000_t75" style="width:65.3pt;height:32.65pt" o:ole="">
            <v:imagedata r:id="rId271" o:title=""/>
          </v:shape>
          <o:OLEObject Type="Embed" ProgID="Equation.3" ShapeID="_x0000_i1156" DrawAspect="Content" ObjectID="_1512466469" r:id="rId272"/>
        </w:object>
      </w:r>
      <w:r w:rsidRPr="00CB724C">
        <w:rPr>
          <w:rFonts w:ascii="Times New Roman" w:hAnsi="Times New Roman"/>
          <w:sz w:val="28"/>
          <w:szCs w:val="28"/>
          <w:lang w:val="kk-KZ"/>
        </w:rPr>
        <w:t xml:space="preserve">екендігі айқын, яғни популяция саны шексіз өспейді, ал жоғарғы жағынан шектеулі.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Жалпы санынан өсім коэффициентінің тәуелділіктерінің барлық әр алуандығын екі класқа бөлуге болады: бірінші класта N-нің өсуімен ε монотонды кемиді, ал екіншісіне сол монотондылықтың бұзылуы тән. Бұл жағдайда санның кейбір мәндерінде N-нің өсуімен өсімнің коэффициенті өсе бастайды. Санның ары қарай өсуі кезде жалпы қордың жеткіліксіздігі білінеді және ε өсімі құлаумен алмасады. Мұндай тәуелділік түрі Олли қисығы деп аталады. Мұндай жағдайда бірнеше тұрақты стационарлық күйлер болады. Популяцияларда Олли типті тәуелділік тән түрлі тұрақты стационарлық бірнеше күйлердің болуы, популяцияға өзінің өлшемін үлкейтуге мүмкіндік беретін, адаптацияның қоршаған ортаға кейбір жаңа формасының пайда болуы ретінде түсіндіріле алады. </w:t>
      </w:r>
    </w:p>
    <w:p w:rsidR="00522F7E" w:rsidRPr="00CB724C" w:rsidRDefault="000C5B93" w:rsidP="00115B51">
      <w:pPr>
        <w:shd w:val="clear" w:color="auto" w:fill="FFFFFF"/>
        <w:tabs>
          <w:tab w:val="left" w:pos="787"/>
          <w:tab w:val="left" w:pos="6379"/>
        </w:tabs>
        <w:spacing w:after="0" w:line="257" w:lineRule="auto"/>
        <w:jc w:val="both"/>
        <w:rPr>
          <w:rFonts w:ascii="Times New Roman" w:hAnsi="Times New Roman" w:cs="Times New Roman"/>
          <w:b/>
          <w:noProof/>
          <w:color w:val="000000"/>
          <w:sz w:val="28"/>
          <w:szCs w:val="28"/>
          <w:lang w:val="kk-KZ"/>
        </w:rPr>
      </w:pPr>
      <w:r w:rsidRPr="00CB724C">
        <w:rPr>
          <w:rFonts w:ascii="Times New Roman" w:hAnsi="Times New Roman"/>
          <w:b/>
          <w:sz w:val="28"/>
          <w:szCs w:val="28"/>
          <w:lang w:val="kk-KZ"/>
        </w:rPr>
        <w:tab/>
      </w:r>
      <w:r w:rsidR="00522F7E" w:rsidRPr="00CB724C">
        <w:rPr>
          <w:rFonts w:ascii="Times New Roman" w:hAnsi="Times New Roman" w:cs="Times New Roman"/>
          <w:b/>
          <w:noProof/>
          <w:color w:val="000000"/>
          <w:sz w:val="28"/>
          <w:szCs w:val="28"/>
          <w:lang w:val="kk-KZ"/>
        </w:rPr>
        <w:t xml:space="preserve">2.Геоахуалдардың     инварианттары.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Жалпы санның тұрақсыздығының пайда болуының басқа да механизмдері де болуы мүмкін (популяцияның жас құрылымының есебінен, кездейсоқ ашу-кернеудің болуы және т.б.). Қарастырылған үлгілермен жалпы арнайы әдебиетте танысуға болады. </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i/>
          <w:sz w:val="28"/>
          <w:szCs w:val="28"/>
          <w:lang w:val="kk-KZ"/>
        </w:rPr>
        <w:t>Х(t)</w:t>
      </w:r>
      <w:r w:rsidRPr="00CB724C">
        <w:rPr>
          <w:rFonts w:ascii="Times New Roman" w:hAnsi="Times New Roman"/>
          <w:sz w:val="28"/>
          <w:szCs w:val="28"/>
          <w:lang w:val="kk-KZ"/>
        </w:rPr>
        <w:t xml:space="preserve"> және </w:t>
      </w:r>
      <w:r w:rsidRPr="00CB724C">
        <w:rPr>
          <w:rFonts w:ascii="Times New Roman" w:hAnsi="Times New Roman"/>
          <w:i/>
          <w:sz w:val="28"/>
          <w:szCs w:val="28"/>
          <w:lang w:val="kk-KZ"/>
        </w:rPr>
        <w:t>y(t)</w:t>
      </w:r>
      <w:r w:rsidRPr="00CB724C">
        <w:rPr>
          <w:rFonts w:ascii="Times New Roman" w:hAnsi="Times New Roman"/>
          <w:sz w:val="28"/>
          <w:szCs w:val="28"/>
          <w:lang w:val="kk-KZ"/>
        </w:rPr>
        <w:t xml:space="preserve"> – жыртқыштар мен құрбан болғандардың сәйкесінше саны болсын делік. Құрбандардың көбеюін шектеуші жалғыз фактор, оларға жыртқыштар жағынан көрсетіліп жатқан қысым деп, ал жыртқыштардың көбеюі олар тапқан тамақтың (құрбандар санымен) мөлшерімен шектелген деп ойлайық. Сонда жыртқыштар болмағанда құрбан болатындардың саны салыстырмалы α жылдамдықпен экспоненциалды түрде өсуі, ал құрбан болатындар болмағанда жыртқыштар саны да салыстырмалы m жылдамдықпен сондай ақ экспоненциалды түрде азаюы  керек.  </w:t>
      </w:r>
      <w:r w:rsidRPr="00CB724C">
        <w:rPr>
          <w:rFonts w:ascii="Times New Roman" w:hAnsi="Times New Roman"/>
          <w:i/>
          <w:sz w:val="28"/>
          <w:szCs w:val="28"/>
          <w:lang w:val="kk-KZ"/>
        </w:rPr>
        <w:t>α</w:t>
      </w:r>
      <w:r w:rsidRPr="00CB724C">
        <w:rPr>
          <w:rFonts w:ascii="Times New Roman" w:hAnsi="Times New Roman"/>
          <w:sz w:val="28"/>
          <w:szCs w:val="28"/>
          <w:lang w:val="kk-KZ"/>
        </w:rPr>
        <w:t xml:space="preserve">  және </w:t>
      </w:r>
      <w:r w:rsidRPr="00CB724C">
        <w:rPr>
          <w:rFonts w:ascii="Times New Roman" w:hAnsi="Times New Roman"/>
          <w:i/>
          <w:sz w:val="28"/>
          <w:szCs w:val="28"/>
          <w:lang w:val="kk-KZ"/>
        </w:rPr>
        <w:t>m</w:t>
      </w:r>
      <w:r w:rsidRPr="00CB724C">
        <w:rPr>
          <w:rFonts w:ascii="Times New Roman" w:hAnsi="Times New Roman"/>
          <w:sz w:val="28"/>
          <w:szCs w:val="28"/>
          <w:lang w:val="kk-KZ"/>
        </w:rPr>
        <w:t xml:space="preserve"> – құрбан болатындардың табғи өсімінің және сәйкесінше жыртқыштардың табиғи өлімінің коэффициенттері.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i/>
          <w:sz w:val="28"/>
          <w:szCs w:val="28"/>
          <w:lang w:val="kk-KZ"/>
        </w:rPr>
        <w:lastRenderedPageBreak/>
        <w:t>V = V(x)</w:t>
      </w:r>
      <w:r w:rsidRPr="00CB724C">
        <w:rPr>
          <w:rFonts w:ascii="Times New Roman" w:hAnsi="Times New Roman"/>
          <w:sz w:val="28"/>
          <w:szCs w:val="28"/>
          <w:lang w:val="kk-KZ"/>
        </w:rPr>
        <w:t xml:space="preserve"> – уақыттың бір бірлігінде бір жыртқыш пайдаланатын құрбандардың саны (немесе биомассасы) болсын делік, сонымен қатар бұл биомассадан алынған энергияның </w:t>
      </w:r>
      <w:r w:rsidRPr="00CB724C">
        <w:rPr>
          <w:rFonts w:ascii="Times New Roman" w:hAnsi="Times New Roman"/>
          <w:i/>
          <w:sz w:val="28"/>
          <w:szCs w:val="28"/>
          <w:lang w:val="kk-KZ"/>
        </w:rPr>
        <w:t>k</w:t>
      </w:r>
      <w:r w:rsidRPr="00CB724C">
        <w:rPr>
          <w:rFonts w:ascii="Times New Roman" w:hAnsi="Times New Roman"/>
          <w:sz w:val="28"/>
          <w:szCs w:val="28"/>
          <w:lang w:val="kk-KZ"/>
        </w:rPr>
        <w:t xml:space="preserve">-шы бөлігі ұдайы өндіріске шығындалады, ал қалғаны негізгі алмасуды қолдауға жұмсалады.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Сонда «жырқыш – құрбан»жүйесінің теңдеулерін келесідей түрде жазуға болады: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24"/>
          <w:sz w:val="28"/>
          <w:szCs w:val="28"/>
          <w:lang w:val="kk-KZ"/>
        </w:rPr>
        <w:object w:dxaOrig="1640" w:dyaOrig="620">
          <v:shape id="_x0000_i1157" type="#_x0000_t75" style="width:87.05pt;height:32.65pt" o:ole="">
            <v:imagedata r:id="rId273" o:title=""/>
          </v:shape>
          <o:OLEObject Type="Embed" ProgID="Equation.3" ShapeID="_x0000_i1157" DrawAspect="Content" ObjectID="_1512466470" r:id="rId274"/>
        </w:object>
      </w:r>
      <w:r w:rsidRPr="00CB724C">
        <w:rPr>
          <w:rFonts w:ascii="Times New Roman" w:hAnsi="Times New Roman"/>
          <w:sz w:val="28"/>
          <w:szCs w:val="28"/>
          <w:lang w:val="kk-KZ"/>
        </w:rPr>
        <w:t>,</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(3.15)</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24"/>
          <w:sz w:val="28"/>
          <w:szCs w:val="28"/>
          <w:lang w:val="kk-KZ"/>
        </w:rPr>
        <w:object w:dxaOrig="1860" w:dyaOrig="620">
          <v:shape id="_x0000_i1158" type="#_x0000_t75" style="width:103.8pt;height:34.35pt" o:ole="">
            <v:imagedata r:id="rId275" o:title=""/>
          </v:shape>
          <o:OLEObject Type="Embed" ProgID="Equation.3" ShapeID="_x0000_i1158" DrawAspect="Content" ObjectID="_1512466471" r:id="rId276"/>
        </w:object>
      </w:r>
      <w:r w:rsidRPr="00CB724C">
        <w:rPr>
          <w:rFonts w:ascii="Times New Roman" w:hAnsi="Times New Roman"/>
          <w:sz w:val="28"/>
          <w:szCs w:val="28"/>
          <w:lang w:val="kk-KZ"/>
        </w:rPr>
        <w:t xml:space="preserve">;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i/>
          <w:sz w:val="28"/>
          <w:szCs w:val="28"/>
          <w:lang w:val="kk-KZ"/>
        </w:rPr>
        <w:t>V(x)</w:t>
      </w:r>
      <w:r w:rsidRPr="00CB724C">
        <w:rPr>
          <w:rFonts w:ascii="Times New Roman" w:hAnsi="Times New Roman"/>
          <w:sz w:val="28"/>
          <w:szCs w:val="28"/>
          <w:lang w:val="kk-KZ"/>
        </w:rPr>
        <w:t xml:space="preserve">-ті әдетте жыртқыштың трофиктік функциясы деп атайды және дәл соны сараптамалық жұмыстарда анықтайды.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Қазіргі уақытта бұл функция төмендегі типтердің біріне жататындығы дәлелденген деп есептеледі (3.2- сурет):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9B2D28" w:rsidP="00115B51">
      <w:pPr>
        <w:pStyle w:val="a4"/>
        <w:jc w:val="both"/>
        <w:rPr>
          <w:rFonts w:ascii="Times New Roman" w:hAnsi="Times New Roman"/>
          <w:sz w:val="28"/>
          <w:szCs w:val="28"/>
          <w:lang w:val="kk-KZ"/>
        </w:rPr>
      </w:pPr>
      <w:r>
        <w:rPr>
          <w:rFonts w:ascii="Times New Roman" w:hAnsi="Times New Roman"/>
          <w:noProof/>
          <w:sz w:val="28"/>
          <w:szCs w:val="28"/>
        </w:rPr>
        <w:pict>
          <v:line id="Прямая соединительная линия 65" o:spid="_x0000_s1541" style="position:absolute;left:0;text-align:lef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4.25pt" to="198pt,9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">
            <v:stroke endarrow="block"/>
          </v:line>
        </w:pict>
      </w:r>
      <w:r w:rsidR="000C5B93" w:rsidRPr="00CB724C">
        <w:rPr>
          <w:rFonts w:ascii="Times New Roman" w:hAnsi="Times New Roman"/>
          <w:sz w:val="28"/>
          <w:szCs w:val="28"/>
          <w:lang w:val="kk-KZ"/>
        </w:rPr>
        <w:tab/>
        <w:t xml:space="preserve">                                                  V   </w:t>
      </w:r>
      <w:r w:rsidR="000C5B93"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t>A</w:t>
      </w:r>
      <w:r w:rsidRPr="00CB724C">
        <w:rPr>
          <w:rFonts w:ascii="Times New Roman" w:hAnsi="Times New Roman"/>
          <w:sz w:val="28"/>
          <w:szCs w:val="28"/>
          <w:lang w:val="kk-KZ"/>
        </w:rPr>
        <w:tab/>
      </w:r>
      <w:r w:rsidRPr="00CB724C">
        <w:rPr>
          <w:rFonts w:ascii="Times New Roman" w:hAnsi="Times New Roman"/>
          <w:sz w:val="28"/>
          <w:szCs w:val="28"/>
          <w:lang w:val="kk-KZ"/>
        </w:rPr>
        <w:tab/>
      </w:r>
      <w:r w:rsidR="009B2D28">
        <w:rPr>
          <w:rFonts w:ascii="Times New Roman" w:hAnsi="Times New Roman"/>
          <w:noProof/>
          <w:sz w:val="28"/>
          <w:szCs w:val="28"/>
        </w:rPr>
        <w:pict>
          <v:line id="Прямая соединительная линия 64" o:spid="_x0000_s1540" style="position:absolute;left:0;text-align:lef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7.1pt" to="306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"/>
        </w:pict>
      </w:r>
      <w:r w:rsidR="009B2D28">
        <w:rPr>
          <w:rFonts w:ascii="Times New Roman" w:hAnsi="Times New Roman"/>
          <w:noProof/>
          <w:sz w:val="28"/>
          <w:szCs w:val="28"/>
        </w:rPr>
        <w:pict>
          <v:shape id="Полилиния 63" o:spid="_x0000_s1539" style="position:absolute;left:0;text-align:left;margin-left:198pt;margin-top:17.1pt;width:90pt;height:54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" adj="0,,0" path="m-1,nfc11929,,21600,9670,21600,21600em-1,nsc11929,,21600,9670,21600,21600l,21600,-1,xe" filled="f">
            <v:stroke joinstyle="round"/>
            <v:formulas/>
            <v:path arrowok="t" o:extrusionok="f" o:connecttype="custom" o:connectlocs="0,0;1143000,685800;0,685800" o:connectangles="0,0,0"/>
          </v:shape>
        </w:pi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I</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t xml:space="preserve">X   </w:t>
      </w:r>
    </w:p>
    <w:p w:rsidR="000C5B93" w:rsidRPr="00CB724C" w:rsidRDefault="009B2D28" w:rsidP="00115B51">
      <w:pPr>
        <w:pStyle w:val="a4"/>
        <w:jc w:val="both"/>
        <w:rPr>
          <w:rFonts w:ascii="Times New Roman" w:hAnsi="Times New Roman"/>
          <w:sz w:val="28"/>
          <w:szCs w:val="28"/>
          <w:lang w:val="kk-KZ"/>
        </w:rPr>
      </w:pPr>
      <w:r>
        <w:rPr>
          <w:rFonts w:ascii="Times New Roman" w:hAnsi="Times New Roman"/>
          <w:noProof/>
          <w:sz w:val="28"/>
          <w:szCs w:val="28"/>
        </w:rPr>
        <w:pict>
          <v:line id="Прямая соединительная линия 62" o:spid="_x0000_s1538" style="position:absolute;left:0;text-align:lef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4.75pt" to="315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">
            <v:stroke endarrow="block"/>
          </v:line>
        </w:pi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noProof/>
          <w:sz w:val="28"/>
          <w:szCs w:val="28"/>
        </w:rPr>
        <w:drawing>
          <wp:inline distT="0" distB="0" distL="0" distR="0">
            <wp:extent cx="4286250" cy="13335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7"/>
                    <pic:cNvPicPr>
                      <a:picLocks noChangeAspect="1" noChangeArrowheads="1"/>
                    </pic:cNvPicPr>
                  </pic:nvPicPr>
                  <pic:blipFill>
                    <a:blip r:embed="rId277">
                      <a:lum bright="-30000" contrast="5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554" t="53891"/>
                    <a:stretch>
                      <a:fillRect/>
                    </a:stretch>
                  </pic:blipFill>
                  <pic:spPr bwMode="auto">
                    <a:xfrm>
                      <a:off x="0" y="0"/>
                      <a:ext cx="4286250" cy="1333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3.2 – сурет. Жыртқыштың трофикалық функцияларының тән типтері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І – омыртқасыз және кейбір жыртқыш балықтарға тән;</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ІІ – жыртқыш – сүзгіштер үшін (мысалы, көптеген моллюсктер үшін);</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ІІІ – айтарлықтай күрделі тәртіп көрсететін (мысалы, оқытуға қабілетті) омыртқалы ағзалар үшін. Егер құрбан болатындар қорғаныс стратегиясын жасай алса, трофикалы функция осыған ұқсас түрге ие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i/>
          <w:sz w:val="28"/>
          <w:szCs w:val="28"/>
          <w:lang w:val="kk-KZ"/>
        </w:rPr>
        <w:t>Х</w:t>
      </w:r>
      <w:r w:rsidRPr="00CB724C">
        <w:rPr>
          <w:rFonts w:ascii="Times New Roman" w:hAnsi="Times New Roman"/>
          <w:sz w:val="28"/>
          <w:szCs w:val="28"/>
          <w:lang w:val="kk-KZ"/>
        </w:rPr>
        <w:t xml:space="preserve">-тің төменгі мәндерінде, барлық дерлік құрбандар үнемі аш және тоймайтын жыртқыштардың азығы болған кезде, </w:t>
      </w:r>
      <w:r w:rsidRPr="00CB724C">
        <w:rPr>
          <w:rFonts w:ascii="Times New Roman" w:hAnsi="Times New Roman"/>
          <w:i/>
          <w:sz w:val="28"/>
          <w:szCs w:val="28"/>
          <w:lang w:val="kk-KZ"/>
        </w:rPr>
        <w:t>V(x)</w:t>
      </w:r>
      <w:r w:rsidRPr="00CB724C">
        <w:rPr>
          <w:rFonts w:ascii="Times New Roman" w:hAnsi="Times New Roman"/>
          <w:sz w:val="28"/>
          <w:szCs w:val="28"/>
          <w:lang w:val="kk-KZ"/>
        </w:rPr>
        <w:t xml:space="preserve"> трофикалы функцияны құрбандардың жалпы санының сызықтық функциясы деп есептеуге болады, яғни </w:t>
      </w:r>
      <w:r w:rsidRPr="00CB724C">
        <w:rPr>
          <w:rFonts w:ascii="Times New Roman" w:hAnsi="Times New Roman"/>
          <w:i/>
          <w:sz w:val="28"/>
          <w:szCs w:val="28"/>
          <w:lang w:val="kk-KZ"/>
        </w:rPr>
        <w:t>V = βx</w:t>
      </w:r>
      <w:r w:rsidRPr="00CB724C">
        <w:rPr>
          <w:rFonts w:ascii="Times New Roman" w:hAnsi="Times New Roman"/>
          <w:sz w:val="28"/>
          <w:szCs w:val="28"/>
          <w:lang w:val="kk-KZ"/>
        </w:rPr>
        <w:t xml:space="preserve">. Сонымен қатар, </w:t>
      </w:r>
      <w:r w:rsidRPr="00CB724C">
        <w:rPr>
          <w:rFonts w:ascii="Times New Roman" w:hAnsi="Times New Roman"/>
          <w:i/>
          <w:sz w:val="28"/>
          <w:szCs w:val="28"/>
          <w:lang w:val="kk-KZ"/>
        </w:rPr>
        <w:t>k = const</w:t>
      </w:r>
      <w:r w:rsidRPr="00CB724C">
        <w:rPr>
          <w:rFonts w:ascii="Times New Roman" w:hAnsi="Times New Roman"/>
          <w:sz w:val="28"/>
          <w:szCs w:val="28"/>
          <w:lang w:val="kk-KZ"/>
        </w:rPr>
        <w:t xml:space="preserve"> деп ойлайық. </w:t>
      </w:r>
    </w:p>
    <w:p w:rsidR="000C5B93" w:rsidRPr="00CB724C" w:rsidRDefault="000C5B93" w:rsidP="00115B51">
      <w:pPr>
        <w:pStyle w:val="a4"/>
        <w:jc w:val="center"/>
        <w:rPr>
          <w:rFonts w:ascii="Times New Roman" w:hAnsi="Times New Roman"/>
          <w:noProof/>
          <w:sz w:val="28"/>
          <w:szCs w:val="28"/>
          <w:lang w:val="kk-KZ"/>
        </w:rPr>
      </w:pPr>
      <w:r w:rsidRPr="00CB724C">
        <w:rPr>
          <w:rFonts w:ascii="Times New Roman" w:hAnsi="Times New Roman"/>
          <w:noProof/>
          <w:sz w:val="28"/>
          <w:szCs w:val="28"/>
        </w:rPr>
        <w:lastRenderedPageBreak/>
        <w:drawing>
          <wp:inline distT="0" distB="0" distL="0" distR="0">
            <wp:extent cx="2505075" cy="178117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8"/>
                    <pic:cNvPicPr>
                      <a:picLocks noChangeAspect="1" noChangeArrowheads="1"/>
                    </pic:cNvPicPr>
                  </pic:nvPicPr>
                  <pic:blipFill>
                    <a:blip r:embed="rId278">
                      <a:lum bright="-18000" contrast="4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5075" cy="1781175"/>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3.3 – сурет. Жыртқыш – құрбан жүйесі теңдеулері шешімдерінің фазалық траекториялары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Сонда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24"/>
          <w:sz w:val="28"/>
          <w:szCs w:val="28"/>
          <w:lang w:val="kk-KZ"/>
        </w:rPr>
        <w:object w:dxaOrig="1420" w:dyaOrig="620">
          <v:shape id="_x0000_i1159" type="#_x0000_t75" style="width:71.15pt;height:31pt" o:ole="">
            <v:imagedata r:id="rId279" o:title=""/>
          </v:shape>
          <o:OLEObject Type="Embed" ProgID="Equation.3" ShapeID="_x0000_i1159" DrawAspect="Content" ObjectID="_1512466472" r:id="rId280"/>
        </w:object>
      </w:r>
      <w:r w:rsidRPr="00CB724C">
        <w:rPr>
          <w:rFonts w:ascii="Times New Roman" w:hAnsi="Times New Roman"/>
          <w:sz w:val="28"/>
          <w:szCs w:val="28"/>
          <w:lang w:val="kk-KZ"/>
        </w:rPr>
        <w:t xml:space="preserve"> ,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t xml:space="preserve">                                                                                          (3.16)</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24"/>
          <w:sz w:val="28"/>
          <w:szCs w:val="28"/>
          <w:lang w:val="kk-KZ"/>
        </w:rPr>
        <w:object w:dxaOrig="1560" w:dyaOrig="620">
          <v:shape id="_x0000_i1160" type="#_x0000_t75" style="width:77.85pt;height:31pt" o:ole="">
            <v:imagedata r:id="rId281" o:title=""/>
          </v:shape>
          <o:OLEObject Type="Embed" ProgID="Equation.3" ShapeID="_x0000_i1160" DrawAspect="Content" ObjectID="_1512466473" r:id="rId282"/>
        </w:object>
      </w:r>
      <w:r w:rsidRPr="00CB724C">
        <w:rPr>
          <w:rFonts w:ascii="Times New Roman" w:hAnsi="Times New Roman"/>
          <w:sz w:val="28"/>
          <w:szCs w:val="28"/>
          <w:lang w:val="kk-KZ"/>
        </w:rPr>
        <w:t xml:space="preserve">.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(1.16) жүйесі – Вольтердің жыртқыш – құрбан жүйесінің классикалық үлгісі, ол бұл жүйенің келесі интегралға ие болатындығын көрсетті: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32"/>
          <w:sz w:val="28"/>
          <w:szCs w:val="28"/>
          <w:lang w:val="kk-KZ"/>
        </w:rPr>
        <w:object w:dxaOrig="1820" w:dyaOrig="800">
          <v:shape id="_x0000_i1161" type="#_x0000_t75" style="width:90.4pt;height:39.35pt" o:ole="">
            <v:imagedata r:id="rId283" o:title=""/>
          </v:shape>
          <o:OLEObject Type="Embed" ProgID="Equation.3" ShapeID="_x0000_i1161" DrawAspect="Content" ObjectID="_1512466474" r:id="rId284"/>
        </w:object>
      </w:r>
      <w:r w:rsidRPr="00CB724C">
        <w:rPr>
          <w:rFonts w:ascii="Times New Roman" w:hAnsi="Times New Roman"/>
          <w:sz w:val="28"/>
          <w:szCs w:val="28"/>
          <w:lang w:val="kk-KZ"/>
        </w:rPr>
        <w:t xml:space="preserve">                                  (3.17)</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(айнымалылары бөлінетін </w:t>
      </w:r>
      <w:r w:rsidRPr="00CB724C">
        <w:rPr>
          <w:rFonts w:ascii="Times New Roman" w:hAnsi="Times New Roman"/>
          <w:position w:val="-28"/>
          <w:sz w:val="28"/>
          <w:szCs w:val="28"/>
          <w:lang w:val="kk-KZ"/>
        </w:rPr>
        <w:object w:dxaOrig="1680" w:dyaOrig="660">
          <v:shape id="_x0000_i1162" type="#_x0000_t75" style="width:93.75pt;height:36.85pt" o:ole="">
            <v:imagedata r:id="rId285" o:title=""/>
          </v:shape>
          <o:OLEObject Type="Embed" ProgID="Equation.3" ShapeID="_x0000_i1162" DrawAspect="Content" ObjectID="_1512466475" r:id="rId286"/>
        </w:object>
      </w:r>
      <w:r w:rsidRPr="00CB724C">
        <w:rPr>
          <w:rFonts w:ascii="Times New Roman" w:hAnsi="Times New Roman"/>
          <w:sz w:val="28"/>
          <w:szCs w:val="28"/>
          <w:lang w:val="kk-KZ"/>
        </w:rPr>
        <w:t xml:space="preserve"> теңдеуінен шығады).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position w:val="-30"/>
          <w:sz w:val="28"/>
          <w:szCs w:val="28"/>
          <w:lang w:val="kk-KZ"/>
        </w:rPr>
        <w:object w:dxaOrig="800" w:dyaOrig="680">
          <v:shape id="_x0000_i1163" type="#_x0000_t75" style="width:39.35pt;height:33.5pt" o:ole="">
            <v:imagedata r:id="rId287" o:title=""/>
          </v:shape>
          <o:OLEObject Type="Embed" ProgID="Equation.3" ShapeID="_x0000_i1163" DrawAspect="Content" ObjectID="_1512466476" r:id="rId288"/>
        </w:object>
      </w:r>
      <w:r w:rsidRPr="00CB724C">
        <w:rPr>
          <w:rFonts w:ascii="Times New Roman" w:hAnsi="Times New Roman"/>
          <w:sz w:val="28"/>
          <w:szCs w:val="28"/>
          <w:lang w:val="kk-KZ"/>
        </w:rPr>
        <w:t xml:space="preserve">, </w:t>
      </w:r>
      <w:r w:rsidRPr="00CB724C">
        <w:rPr>
          <w:rFonts w:ascii="Times New Roman" w:hAnsi="Times New Roman"/>
          <w:position w:val="-30"/>
          <w:sz w:val="28"/>
          <w:szCs w:val="28"/>
          <w:lang w:val="kk-KZ"/>
        </w:rPr>
        <w:object w:dxaOrig="740" w:dyaOrig="680">
          <v:shape id="_x0000_i1164" type="#_x0000_t75" style="width:36.85pt;height:33.5pt" o:ole="">
            <v:imagedata r:id="rId289" o:title=""/>
          </v:shape>
          <o:OLEObject Type="Embed" ProgID="Equation.3" ShapeID="_x0000_i1164" DrawAspect="Content" ObjectID="_1512466477" r:id="rId290"/>
        </w:object>
      </w:r>
      <w:r w:rsidRPr="00CB724C">
        <w:rPr>
          <w:rFonts w:ascii="Times New Roman" w:hAnsi="Times New Roman"/>
          <w:sz w:val="28"/>
          <w:szCs w:val="28"/>
          <w:lang w:val="kk-KZ"/>
        </w:rPr>
        <w:t xml:space="preserve">, </w:t>
      </w:r>
      <w:r w:rsidRPr="00CB724C">
        <w:rPr>
          <w:rFonts w:ascii="Times New Roman" w:hAnsi="Times New Roman"/>
          <w:position w:val="-28"/>
          <w:sz w:val="28"/>
          <w:szCs w:val="28"/>
          <w:lang w:val="kk-KZ"/>
        </w:rPr>
        <w:object w:dxaOrig="859" w:dyaOrig="660">
          <v:shape id="_x0000_i1165" type="#_x0000_t75" style="width:42.7pt;height:32.65pt" o:ole="">
            <v:imagedata r:id="rId291" o:title=""/>
          </v:shape>
          <o:OLEObject Type="Embed" ProgID="Equation.3" ShapeID="_x0000_i1165" DrawAspect="Content" ObjectID="_1512466478" r:id="rId292"/>
        </w:object>
      </w:r>
      <w:r w:rsidRPr="00CB724C">
        <w:rPr>
          <w:rFonts w:ascii="Times New Roman" w:hAnsi="Times New Roman"/>
          <w:sz w:val="28"/>
          <w:szCs w:val="28"/>
          <w:lang w:val="kk-KZ"/>
        </w:rPr>
        <w:t xml:space="preserve">, </w:t>
      </w:r>
      <w:r w:rsidRPr="00CB724C">
        <w:rPr>
          <w:rFonts w:ascii="Times New Roman" w:hAnsi="Times New Roman"/>
          <w:position w:val="-28"/>
          <w:sz w:val="28"/>
          <w:szCs w:val="28"/>
          <w:lang w:val="kk-KZ"/>
        </w:rPr>
        <w:object w:dxaOrig="760" w:dyaOrig="660">
          <v:shape id="_x0000_i1166" type="#_x0000_t75" style="width:38.5pt;height:32.65pt" o:ole="">
            <v:imagedata r:id="rId293" o:title=""/>
          </v:shape>
          <o:OLEObject Type="Embed" ProgID="Equation.3" ShapeID="_x0000_i1166" DrawAspect="Content" ObjectID="_1512466479" r:id="rId294"/>
        </w:object>
      </w:r>
      <w:r w:rsidRPr="00CB724C">
        <w:rPr>
          <w:rFonts w:ascii="Times New Roman" w:hAnsi="Times New Roman"/>
          <w:sz w:val="28"/>
          <w:szCs w:val="28"/>
          <w:lang w:val="kk-KZ"/>
        </w:rPr>
        <w:t xml:space="preserve">.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Егер х</w:t>
      </w:r>
      <w:r w:rsidRPr="00CB724C">
        <w:rPr>
          <w:rFonts w:ascii="Times New Roman" w:hAnsi="Times New Roman"/>
          <w:sz w:val="28"/>
          <w:szCs w:val="28"/>
          <w:vertAlign w:val="subscript"/>
          <w:lang w:val="kk-KZ"/>
        </w:rPr>
        <w:t>0</w:t>
      </w:r>
      <w:r w:rsidRPr="00CB724C">
        <w:rPr>
          <w:rFonts w:ascii="Times New Roman" w:hAnsi="Times New Roman"/>
          <w:sz w:val="28"/>
          <w:szCs w:val="28"/>
          <w:lang w:val="kk-KZ"/>
        </w:rPr>
        <w:t>, y</w:t>
      </w:r>
      <w:r w:rsidRPr="00CB724C">
        <w:rPr>
          <w:rFonts w:ascii="Times New Roman" w:hAnsi="Times New Roman"/>
          <w:sz w:val="28"/>
          <w:szCs w:val="28"/>
          <w:vertAlign w:val="subscript"/>
          <w:lang w:val="kk-KZ"/>
        </w:rPr>
        <w:t>0</w:t>
      </w:r>
      <w:r w:rsidRPr="00CB724C">
        <w:rPr>
          <w:rFonts w:ascii="Times New Roman" w:hAnsi="Times New Roman"/>
          <w:sz w:val="28"/>
          <w:szCs w:val="28"/>
          <w:lang w:val="kk-KZ"/>
        </w:rPr>
        <w:t xml:space="preserve"> – құрбандар және сәйкесінше жыртқыштар санының бастапқы мәндері болса, онда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position w:val="-36"/>
          <w:sz w:val="28"/>
          <w:szCs w:val="28"/>
          <w:lang w:val="kk-KZ"/>
        </w:rPr>
        <w:object w:dxaOrig="3019" w:dyaOrig="880">
          <v:shape id="_x0000_i1167" type="#_x0000_t75" style="width:180.85pt;height:53.6pt" o:ole="">
            <v:imagedata r:id="rId295" o:title=""/>
          </v:shape>
          <o:OLEObject Type="Embed" ProgID="Equation.3" ShapeID="_x0000_i1167" DrawAspect="Content" ObjectID="_1512466480" r:id="rId296"/>
        </w:object>
      </w:r>
    </w:p>
    <w:p w:rsidR="000C5B93" w:rsidRPr="00CB724C" w:rsidRDefault="000C5B93" w:rsidP="00115B51">
      <w:pPr>
        <w:pStyle w:val="a4"/>
        <w:jc w:val="both"/>
        <w:rPr>
          <w:rFonts w:ascii="Times New Roman" w:hAnsi="Times New Roman"/>
          <w:sz w:val="28"/>
          <w:szCs w:val="28"/>
          <w:lang w:val="kk-KZ"/>
        </w:rPr>
      </w:pPr>
    </w:p>
    <w:p w:rsidR="00522F7E"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Ал (1.17) теңдеу (1.16) жүйенің периодикалық шешімдерінің фазалық траекторияларына сәйкес келетін, бір-біріне басылған тұйық қисықтардың отбасын сипаттайды. С амплитудасының өсуімен х және у тербелістерінің өсетіндігін атап өтейік. С</w:t>
      </w:r>
      <w:r w:rsidRPr="00CB724C">
        <w:rPr>
          <w:rFonts w:ascii="Times New Roman" w:hAnsi="Times New Roman"/>
          <w:sz w:val="28"/>
          <w:szCs w:val="28"/>
        </w:rPr>
        <w:t xml:space="preserve"> = </w:t>
      </w:r>
      <w:r w:rsidRPr="00CB724C">
        <w:rPr>
          <w:rFonts w:ascii="Times New Roman" w:hAnsi="Times New Roman"/>
          <w:sz w:val="28"/>
          <w:szCs w:val="28"/>
          <w:lang w:val="en-US"/>
        </w:rPr>
        <w:t>e</w:t>
      </w:r>
      <w:r w:rsidRPr="00CB724C">
        <w:rPr>
          <w:rFonts w:ascii="Times New Roman" w:hAnsi="Times New Roman"/>
          <w:sz w:val="28"/>
          <w:szCs w:val="28"/>
          <w:vertAlign w:val="superscript"/>
        </w:rPr>
        <w:t>(</w:t>
      </w:r>
      <w:r w:rsidRPr="00CB724C">
        <w:rPr>
          <w:rFonts w:ascii="Times New Roman" w:hAnsi="Times New Roman"/>
          <w:sz w:val="28"/>
          <w:szCs w:val="28"/>
          <w:vertAlign w:val="superscript"/>
          <w:lang w:val="en-US"/>
        </w:rPr>
        <w:t>m</w:t>
      </w:r>
      <w:r w:rsidRPr="00CB724C">
        <w:rPr>
          <w:rFonts w:ascii="Times New Roman" w:hAnsi="Times New Roman"/>
          <w:sz w:val="28"/>
          <w:szCs w:val="28"/>
          <w:vertAlign w:val="superscript"/>
        </w:rPr>
        <w:t>+</w:t>
      </w:r>
      <w:r w:rsidRPr="00CB724C">
        <w:rPr>
          <w:rFonts w:ascii="Times New Roman" w:hAnsi="Times New Roman"/>
          <w:sz w:val="28"/>
          <w:szCs w:val="28"/>
          <w:vertAlign w:val="superscript"/>
          <w:lang w:val="en-US"/>
        </w:rPr>
        <w:t>α</w:t>
      </w:r>
      <w:r w:rsidRPr="00CB724C">
        <w:rPr>
          <w:rFonts w:ascii="Times New Roman" w:hAnsi="Times New Roman"/>
          <w:sz w:val="28"/>
          <w:szCs w:val="28"/>
          <w:vertAlign w:val="superscript"/>
        </w:rPr>
        <w:t>)</w:t>
      </w:r>
      <w:r w:rsidRPr="00CB724C">
        <w:rPr>
          <w:rFonts w:ascii="Times New Roman" w:hAnsi="Times New Roman"/>
          <w:sz w:val="28"/>
          <w:szCs w:val="28"/>
          <w:lang w:val="kk-KZ"/>
        </w:rPr>
        <w:t xml:space="preserve"> минимал мәнінде бұл қисықтар </w:t>
      </w:r>
      <w:r w:rsidRPr="00CB724C">
        <w:rPr>
          <w:rFonts w:ascii="Times New Roman" w:hAnsi="Times New Roman"/>
          <w:sz w:val="28"/>
          <w:szCs w:val="28"/>
          <w:lang w:val="kk-KZ"/>
        </w:rPr>
        <w:lastRenderedPageBreak/>
        <w:t>координаттары (х</w:t>
      </w:r>
      <w:r w:rsidRPr="00CB724C">
        <w:rPr>
          <w:rFonts w:ascii="Times New Roman" w:hAnsi="Times New Roman"/>
          <w:sz w:val="28"/>
          <w:szCs w:val="28"/>
          <w:vertAlign w:val="superscript"/>
        </w:rPr>
        <w:t>*</w:t>
      </w:r>
      <w:r w:rsidRPr="00CB724C">
        <w:rPr>
          <w:rFonts w:ascii="Times New Roman" w:hAnsi="Times New Roman"/>
          <w:sz w:val="28"/>
          <w:szCs w:val="28"/>
        </w:rPr>
        <w:t xml:space="preserve">, </w:t>
      </w:r>
      <w:r w:rsidRPr="00CB724C">
        <w:rPr>
          <w:rFonts w:ascii="Times New Roman" w:hAnsi="Times New Roman"/>
          <w:sz w:val="28"/>
          <w:szCs w:val="28"/>
          <w:lang w:val="en-US"/>
        </w:rPr>
        <w:t>y</w:t>
      </w:r>
      <w:r w:rsidRPr="00CB724C">
        <w:rPr>
          <w:rFonts w:ascii="Times New Roman" w:hAnsi="Times New Roman"/>
          <w:sz w:val="28"/>
          <w:szCs w:val="28"/>
          <w:vertAlign w:val="superscript"/>
        </w:rPr>
        <w:t>*</w:t>
      </w:r>
      <w:r w:rsidRPr="00CB724C">
        <w:rPr>
          <w:rFonts w:ascii="Times New Roman" w:hAnsi="Times New Roman"/>
          <w:sz w:val="28"/>
          <w:szCs w:val="28"/>
          <w:lang w:val="kk-KZ"/>
        </w:rPr>
        <w:t>) болатын нүктеге тартылады. (</w:t>
      </w:r>
      <w:r w:rsidRPr="00CB724C">
        <w:rPr>
          <w:rFonts w:ascii="Times New Roman" w:hAnsi="Times New Roman"/>
          <w:position w:val="-24"/>
          <w:sz w:val="28"/>
          <w:szCs w:val="28"/>
          <w:lang w:val="kk-KZ"/>
        </w:rPr>
        <w:object w:dxaOrig="1219" w:dyaOrig="620">
          <v:shape id="_x0000_i1168" type="#_x0000_t75" style="width:61.1pt;height:31pt" o:ole="">
            <v:imagedata r:id="rId297" o:title=""/>
          </v:shape>
          <o:OLEObject Type="Embed" ProgID="Equation.3" ShapeID="_x0000_i1168" DrawAspect="Content" ObjectID="_1512466481" r:id="rId298"/>
        </w:object>
      </w:r>
      <w:r w:rsidRPr="00CB724C">
        <w:rPr>
          <w:rFonts w:ascii="Times New Roman" w:hAnsi="Times New Roman"/>
          <w:sz w:val="28"/>
          <w:szCs w:val="28"/>
          <w:lang w:val="kk-KZ"/>
        </w:rPr>
        <w:t>) (1.16) жүйесінің стационар шешімі {x = x</w:t>
      </w:r>
      <w:r w:rsidRPr="00CB724C">
        <w:rPr>
          <w:rFonts w:ascii="Times New Roman" w:hAnsi="Times New Roman"/>
          <w:sz w:val="28"/>
          <w:szCs w:val="28"/>
          <w:vertAlign w:val="superscript"/>
          <w:lang w:val="kk-KZ"/>
        </w:rPr>
        <w:t>*</w:t>
      </w:r>
      <w:r w:rsidRPr="00CB724C">
        <w:rPr>
          <w:rFonts w:ascii="Times New Roman" w:hAnsi="Times New Roman"/>
          <w:sz w:val="28"/>
          <w:szCs w:val="28"/>
          <w:lang w:val="kk-KZ"/>
        </w:rPr>
        <w:t>, y = y</w:t>
      </w:r>
      <w:r w:rsidRPr="00CB724C">
        <w:rPr>
          <w:rFonts w:ascii="Times New Roman" w:hAnsi="Times New Roman"/>
          <w:sz w:val="28"/>
          <w:szCs w:val="28"/>
          <w:vertAlign w:val="superscript"/>
          <w:lang w:val="kk-KZ"/>
        </w:rPr>
        <w:t>*</w:t>
      </w:r>
      <w:r w:rsidR="00522F7E" w:rsidRPr="00CB724C">
        <w:rPr>
          <w:rFonts w:ascii="Times New Roman" w:hAnsi="Times New Roman"/>
          <w:sz w:val="28"/>
          <w:szCs w:val="28"/>
          <w:lang w:val="kk-KZ"/>
        </w:rPr>
        <w:t>} болатындығы анық.</w:t>
      </w:r>
    </w:p>
    <w:p w:rsidR="00522F7E" w:rsidRPr="00CB724C" w:rsidRDefault="00522F7E" w:rsidP="00115B51">
      <w:pPr>
        <w:pStyle w:val="a4"/>
        <w:ind w:firstLine="708"/>
        <w:jc w:val="both"/>
        <w:rPr>
          <w:rFonts w:ascii="Times New Roman" w:hAnsi="Times New Roman"/>
          <w:sz w:val="28"/>
          <w:szCs w:val="28"/>
          <w:lang w:val="kk-KZ"/>
        </w:rPr>
      </w:pPr>
    </w:p>
    <w:p w:rsidR="00522F7E" w:rsidRPr="00960F47" w:rsidRDefault="00522F7E" w:rsidP="00960F47">
      <w:pPr>
        <w:pStyle w:val="a5"/>
        <w:numPr>
          <w:ilvl w:val="0"/>
          <w:numId w:val="8"/>
        </w:numPr>
        <w:shd w:val="clear" w:color="auto" w:fill="FFFFFF"/>
        <w:tabs>
          <w:tab w:val="left" w:pos="787"/>
          <w:tab w:val="left" w:pos="6379"/>
        </w:tabs>
        <w:spacing w:line="257" w:lineRule="auto"/>
        <w:jc w:val="both"/>
        <w:rPr>
          <w:b/>
          <w:noProof/>
          <w:color w:val="000000"/>
          <w:sz w:val="28"/>
          <w:szCs w:val="28"/>
          <w:lang w:val="kk-KZ"/>
        </w:rPr>
      </w:pPr>
      <w:r w:rsidRPr="00960F47">
        <w:rPr>
          <w:b/>
          <w:noProof/>
          <w:color w:val="000000"/>
          <w:sz w:val="28"/>
          <w:szCs w:val="28"/>
          <w:lang w:val="kk-KZ"/>
        </w:rPr>
        <w:t>Геоахуалдардың     концептуалдық(тұжырымдылық) модельдері.</w:t>
      </w:r>
    </w:p>
    <w:p w:rsidR="00522F7E" w:rsidRPr="00CB724C" w:rsidRDefault="00522F7E"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Егер уақыттың кейбір мезетінде t = t</w:t>
      </w:r>
      <w:r w:rsidRPr="00CB724C">
        <w:rPr>
          <w:rFonts w:ascii="Times New Roman" w:hAnsi="Times New Roman"/>
          <w:sz w:val="28"/>
          <w:szCs w:val="28"/>
          <w:vertAlign w:val="subscript"/>
          <w:lang w:val="kk-KZ"/>
        </w:rPr>
        <w:t>0</w:t>
      </w:r>
      <w:r w:rsidRPr="00CB724C">
        <w:rPr>
          <w:rFonts w:ascii="Times New Roman" w:hAnsi="Times New Roman"/>
          <w:sz w:val="28"/>
          <w:szCs w:val="28"/>
          <w:lang w:val="kk-KZ"/>
        </w:rPr>
        <w:t>, x = x</w:t>
      </w:r>
      <w:r w:rsidRPr="00CB724C">
        <w:rPr>
          <w:rFonts w:ascii="Times New Roman" w:hAnsi="Times New Roman"/>
          <w:sz w:val="28"/>
          <w:szCs w:val="28"/>
          <w:vertAlign w:val="superscript"/>
          <w:lang w:val="kk-KZ"/>
        </w:rPr>
        <w:t>*</w:t>
      </w:r>
      <w:r w:rsidRPr="00CB724C">
        <w:rPr>
          <w:rFonts w:ascii="Times New Roman" w:hAnsi="Times New Roman"/>
          <w:sz w:val="28"/>
          <w:szCs w:val="28"/>
          <w:lang w:val="kk-KZ"/>
        </w:rPr>
        <w:t>, y = y</w:t>
      </w:r>
      <w:r w:rsidRPr="00CB724C">
        <w:rPr>
          <w:rFonts w:ascii="Times New Roman" w:hAnsi="Times New Roman"/>
          <w:sz w:val="28"/>
          <w:szCs w:val="28"/>
          <w:vertAlign w:val="superscript"/>
          <w:lang w:val="kk-KZ"/>
        </w:rPr>
        <w:t>*</w:t>
      </w:r>
      <w:r w:rsidRPr="00CB724C">
        <w:rPr>
          <w:rFonts w:ascii="Times New Roman" w:hAnsi="Times New Roman"/>
          <w:sz w:val="28"/>
          <w:szCs w:val="28"/>
          <w:lang w:val="kk-KZ"/>
        </w:rPr>
        <w:t xml:space="preserve"> болса, онда уақыттың қалған барлық кезекті мезеттерінде бұл теңдіктер сақталады. Сонымен қатар, x = y = 0 қарапайым шешімі де стационар болып табылады. (1.16) жүйеде басқа стационар шешімдер жоқ.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Вольтер үлгісі бақыланып отырған көптеген құбылыстарды түсіндіре алғанымен, оның үлкен кемшілігі бар, ол – фазалық координаттардың соншалықты аз кері тартулары кезінде жүйе бір циклден басқа циклге өтеді.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Анағұрлым жалпы үлгі Колмогоров жұмысында айтылған. Егер жыртқыштар популяциясында ішкі сипаттағы бәсеке болмаса, онда Вольтер үлгісінің жалпыланған түрдегі үлгісі мына түрде болады: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24"/>
          <w:sz w:val="28"/>
          <w:szCs w:val="28"/>
          <w:lang w:val="kk-KZ"/>
        </w:rPr>
        <w:object w:dxaOrig="1980" w:dyaOrig="620">
          <v:shape id="_x0000_i1169" type="#_x0000_t75" style="width:98.8pt;height:31pt" o:ole="">
            <v:imagedata r:id="rId299" o:title=""/>
          </v:shape>
          <o:OLEObject Type="Embed" ProgID="Equation.3" ShapeID="_x0000_i1169" DrawAspect="Content" ObjectID="_1512466482" r:id="rId300"/>
        </w:object>
      </w:r>
      <w:r w:rsidRPr="00CB724C">
        <w:rPr>
          <w:rFonts w:ascii="Times New Roman" w:hAnsi="Times New Roman"/>
          <w:sz w:val="28"/>
          <w:szCs w:val="28"/>
          <w:lang w:val="kk-KZ"/>
        </w:rPr>
        <w:t>,</w:t>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t>(3.18)</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object w:dxaOrig="1219" w:dyaOrig="620">
          <v:shape id="_x0000_i1170" type="#_x0000_t75" style="width:61.1pt;height:31pt" o:ole="">
            <v:imagedata r:id="rId301" o:title=""/>
          </v:shape>
          <o:OLEObject Type="Embed" ProgID="Equation.3" ShapeID="_x0000_i1170" DrawAspect="Content" ObjectID="_1512466483" r:id="rId302"/>
        </w:object>
      </w:r>
      <w:r w:rsidRPr="00CB724C">
        <w:rPr>
          <w:rFonts w:ascii="Times New Roman" w:hAnsi="Times New Roman"/>
          <w:sz w:val="28"/>
          <w:szCs w:val="28"/>
          <w:lang w:val="kk-KZ"/>
        </w:rPr>
        <w:t xml:space="preserve">.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Вольтер үлгісіне қарағанда, колмогоровтік үлгіде α функцияның нақты бір түріне қатысты ешқандай арнайы болжам жасалмайды, V және K – жыртқыштардың табиғи өсімінің коэффициенттері. Бұл функциялардың биологиялық дұрыс түсіндірілуі үшін олардың х – қа тәуелділігінің сипаттамасы туралы сапалы болжамдар жасап шығарайық.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 </w:t>
      </w:r>
      <w:r w:rsidRPr="00CB724C">
        <w:rPr>
          <w:rFonts w:ascii="Times New Roman" w:hAnsi="Times New Roman"/>
          <w:position w:val="-12"/>
          <w:sz w:val="28"/>
          <w:szCs w:val="28"/>
          <w:lang w:val="kk-KZ"/>
        </w:rPr>
        <w:object w:dxaOrig="740" w:dyaOrig="380">
          <v:shape id="_x0000_i1171" type="#_x0000_t75" style="width:36.85pt;height:18.4pt" o:ole="">
            <v:imagedata r:id="rId303" o:title=""/>
          </v:shape>
          <o:OLEObject Type="Embed" ProgID="Equation.3" ShapeID="_x0000_i1171" DrawAspect="Content" ObjectID="_1512466484" r:id="rId304"/>
        </w:object>
      </w:r>
      <w:r w:rsidRPr="00CB724C">
        <w:rPr>
          <w:rFonts w:ascii="Times New Roman" w:hAnsi="Times New Roman"/>
          <w:position w:val="-10"/>
          <w:sz w:val="28"/>
          <w:szCs w:val="28"/>
          <w:lang w:val="kk-KZ"/>
        </w:rPr>
        <w:object w:dxaOrig="1620" w:dyaOrig="320">
          <v:shape id="_x0000_i1172" type="#_x0000_t75" style="width:81.2pt;height:15.9pt" o:ole="">
            <v:imagedata r:id="rId305" o:title=""/>
          </v:shape>
          <o:OLEObject Type="Embed" ProgID="Equation.3" ShapeID="_x0000_i1172" DrawAspect="Content" ObjectID="_1512466485" r:id="rId306"/>
        </w:object>
      </w:r>
      <w:r w:rsidRPr="00CB724C">
        <w:rPr>
          <w:rFonts w:ascii="Times New Roman" w:hAnsi="Times New Roman"/>
          <w:sz w:val="28"/>
          <w:szCs w:val="28"/>
          <w:lang w:val="kk-KZ"/>
        </w:rPr>
        <w:t xml:space="preserve">. Бұл шектеулердің түсіндірілуі мынадай: жыртқыштар болмағанда, құрбандардың жалпы санының өсуімен олардың табиғи өсімі, оң мәндерден теріс мәндерге ауыса отырып азаяды. Басқаша айтқанда, құрбан болатындардың популяциясында шектеулі азық қоры үшін ішкі сипаттағы бәсеке болады, сондықтан тіпті жыртқыштар болмаған жағдайда да, құрбан болатындардың саны шексіз өсе алмайды, ал </w:t>
      </w:r>
      <w:r w:rsidRPr="00CB724C">
        <w:rPr>
          <w:rFonts w:ascii="Times New Roman" w:hAnsi="Times New Roman"/>
          <w:position w:val="-10"/>
          <w:sz w:val="28"/>
          <w:szCs w:val="28"/>
          <w:lang w:val="kk-KZ"/>
        </w:rPr>
        <w:object w:dxaOrig="900" w:dyaOrig="320">
          <v:shape id="_x0000_i1173" type="#_x0000_t75" style="width:45.2pt;height:15.9pt" o:ole="">
            <v:imagedata r:id="rId307" o:title=""/>
          </v:shape>
          <o:OLEObject Type="Embed" ProgID="Equation.3" ShapeID="_x0000_i1173" DrawAspect="Content" ObjectID="_1512466486" r:id="rId308"/>
        </w:object>
      </w:r>
      <w:r w:rsidRPr="00CB724C">
        <w:rPr>
          <w:rFonts w:ascii="Times New Roman" w:hAnsi="Times New Roman"/>
          <w:sz w:val="28"/>
          <w:szCs w:val="28"/>
          <w:lang w:val="kk-KZ"/>
        </w:rPr>
        <w:t xml:space="preserve">теңдеуінен анықталатын деңгейде тұрақтандырылады.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2. </w:t>
      </w:r>
      <w:r w:rsidRPr="00CB724C">
        <w:rPr>
          <w:rFonts w:ascii="Times New Roman" w:hAnsi="Times New Roman"/>
          <w:position w:val="-12"/>
          <w:sz w:val="28"/>
          <w:szCs w:val="28"/>
          <w:lang w:val="kk-KZ"/>
        </w:rPr>
        <w:object w:dxaOrig="780" w:dyaOrig="380">
          <v:shape id="_x0000_i1174" type="#_x0000_t75" style="width:39.35pt;height:18.4pt" o:ole="">
            <v:imagedata r:id="rId309" o:title=""/>
          </v:shape>
          <o:OLEObject Type="Embed" ProgID="Equation.3" ShapeID="_x0000_i1174" DrawAspect="Content" ObjectID="_1512466487" r:id="rId310"/>
        </w:object>
      </w:r>
      <w:r w:rsidRPr="00CB724C">
        <w:rPr>
          <w:rFonts w:ascii="Times New Roman" w:hAnsi="Times New Roman"/>
          <w:position w:val="-10"/>
          <w:sz w:val="28"/>
          <w:szCs w:val="28"/>
          <w:lang w:val="kk-KZ"/>
        </w:rPr>
        <w:object w:dxaOrig="1680" w:dyaOrig="320">
          <v:shape id="_x0000_i1175" type="#_x0000_t75" style="width:83.7pt;height:15.9pt" o:ole="">
            <v:imagedata r:id="rId311" o:title=""/>
          </v:shape>
          <o:OLEObject Type="Embed" ProgID="Equation.3" ShapeID="_x0000_i1175" DrawAspect="Content" ObjectID="_1512466488" r:id="rId312"/>
        </w:object>
      </w:r>
      <w:r w:rsidRPr="00CB724C">
        <w:rPr>
          <w:rFonts w:ascii="Times New Roman" w:hAnsi="Times New Roman"/>
          <w:sz w:val="28"/>
          <w:szCs w:val="28"/>
          <w:lang w:val="kk-KZ"/>
        </w:rPr>
        <w:t xml:space="preserve">. Бұл құрбан болатындардың жалпы санының өсуімен жыртқыштардың табиғи өсімінің коэффициенті теріс мәндерден (азықтың жеткіліксіздігі кезінде) оң мәндерге ауыса отырып өседі.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3. </w:t>
      </w:r>
      <w:r w:rsidRPr="00CB724C">
        <w:rPr>
          <w:rFonts w:ascii="Times New Roman" w:hAnsi="Times New Roman"/>
          <w:position w:val="-6"/>
          <w:sz w:val="28"/>
          <w:szCs w:val="28"/>
          <w:lang w:val="kk-KZ"/>
        </w:rPr>
        <w:object w:dxaOrig="560" w:dyaOrig="279">
          <v:shape id="_x0000_i1176" type="#_x0000_t75" style="width:27.65pt;height:14.25pt" o:ole="">
            <v:imagedata r:id="rId313" o:title=""/>
          </v:shape>
          <o:OLEObject Type="Embed" ProgID="Equation.3" ShapeID="_x0000_i1176" DrawAspect="Content" ObjectID="_1512466489" r:id="rId314"/>
        </w:object>
      </w:r>
      <w:r w:rsidRPr="00CB724C">
        <w:rPr>
          <w:rFonts w:ascii="Times New Roman" w:hAnsi="Times New Roman"/>
          <w:sz w:val="28"/>
          <w:szCs w:val="28"/>
          <w:lang w:val="kk-KZ"/>
        </w:rPr>
        <w:t xml:space="preserve">болғанда </w:t>
      </w:r>
      <w:r w:rsidRPr="00CB724C">
        <w:rPr>
          <w:rFonts w:ascii="Times New Roman" w:hAnsi="Times New Roman"/>
          <w:position w:val="-10"/>
          <w:sz w:val="28"/>
          <w:szCs w:val="28"/>
          <w:lang w:val="kk-KZ"/>
        </w:rPr>
        <w:object w:dxaOrig="880" w:dyaOrig="320">
          <v:shape id="_x0000_i1177" type="#_x0000_t75" style="width:44.35pt;height:15.9pt" o:ole="">
            <v:imagedata r:id="rId315" o:title=""/>
          </v:shape>
          <o:OLEObject Type="Embed" ProgID="Equation.3" ShapeID="_x0000_i1177" DrawAspect="Content" ObjectID="_1512466490" r:id="rId316"/>
        </w:object>
      </w:r>
      <w:r w:rsidRPr="00CB724C">
        <w:rPr>
          <w:rFonts w:ascii="Times New Roman" w:hAnsi="Times New Roman"/>
          <w:sz w:val="28"/>
          <w:szCs w:val="28"/>
          <w:lang w:val="kk-KZ"/>
        </w:rPr>
        <w:t xml:space="preserve">; </w:t>
      </w:r>
      <w:r w:rsidRPr="00CB724C">
        <w:rPr>
          <w:rFonts w:ascii="Times New Roman" w:hAnsi="Times New Roman"/>
          <w:position w:val="-10"/>
          <w:sz w:val="28"/>
          <w:szCs w:val="28"/>
          <w:lang w:val="kk-KZ"/>
        </w:rPr>
        <w:object w:dxaOrig="880" w:dyaOrig="320">
          <v:shape id="_x0000_i1178" type="#_x0000_t75" style="width:44.35pt;height:15.9pt" o:ole="">
            <v:imagedata r:id="rId317" o:title=""/>
          </v:shape>
          <o:OLEObject Type="Embed" ProgID="Equation.3" ShapeID="_x0000_i1178" DrawAspect="Content" ObjectID="_1512466491" r:id="rId318"/>
        </w:object>
      </w:r>
      <w:r w:rsidRPr="00CB724C">
        <w:rPr>
          <w:rFonts w:ascii="Times New Roman" w:hAnsi="Times New Roman"/>
          <w:sz w:val="28"/>
          <w:szCs w:val="28"/>
          <w:lang w:val="kk-KZ"/>
        </w:rPr>
        <w:t xml:space="preserve">. (1.18) жүйесінде үш стационар нүкте бар екендігі анық: (0,0); </w:t>
      </w:r>
      <w:r w:rsidRPr="00CB724C">
        <w:rPr>
          <w:rFonts w:ascii="Times New Roman" w:hAnsi="Times New Roman"/>
          <w:position w:val="-10"/>
          <w:sz w:val="28"/>
          <w:szCs w:val="28"/>
          <w:lang w:val="kk-KZ"/>
        </w:rPr>
        <w:object w:dxaOrig="560" w:dyaOrig="320">
          <v:shape id="_x0000_i1179" type="#_x0000_t75" style="width:27.65pt;height:15.9pt" o:ole="">
            <v:imagedata r:id="rId319" o:title=""/>
          </v:shape>
          <o:OLEObject Type="Embed" ProgID="Equation.3" ShapeID="_x0000_i1179" DrawAspect="Content" ObjectID="_1512466492" r:id="rId320"/>
        </w:object>
      </w:r>
      <w:r w:rsidRPr="00CB724C">
        <w:rPr>
          <w:rFonts w:ascii="Times New Roman" w:hAnsi="Times New Roman"/>
          <w:sz w:val="28"/>
          <w:szCs w:val="28"/>
          <w:lang w:val="kk-KZ"/>
        </w:rPr>
        <w:t xml:space="preserve">, мұндағы </w:t>
      </w:r>
      <w:r w:rsidRPr="00CB724C">
        <w:rPr>
          <w:rFonts w:ascii="Times New Roman" w:hAnsi="Times New Roman"/>
          <w:position w:val="-6"/>
          <w:sz w:val="28"/>
          <w:szCs w:val="28"/>
          <w:lang w:val="kk-KZ"/>
        </w:rPr>
        <w:object w:dxaOrig="220" w:dyaOrig="260">
          <v:shape id="_x0000_i1180" type="#_x0000_t75" style="width:10.9pt;height:12.55pt" o:ole="">
            <v:imagedata r:id="rId321" o:title=""/>
          </v:shape>
          <o:OLEObject Type="Embed" ProgID="Equation.3" ShapeID="_x0000_i1180" DrawAspect="Content" ObjectID="_1512466493" r:id="rId322"/>
        </w:object>
      </w:r>
      <w:r w:rsidRPr="00CB724C">
        <w:rPr>
          <w:rFonts w:ascii="Times New Roman" w:hAnsi="Times New Roman"/>
          <w:sz w:val="28"/>
          <w:szCs w:val="28"/>
          <w:lang w:val="kk-KZ"/>
        </w:rPr>
        <w:t>,</w:t>
      </w:r>
      <w:r w:rsidRPr="00CB724C">
        <w:rPr>
          <w:rFonts w:ascii="Times New Roman" w:hAnsi="Times New Roman"/>
          <w:position w:val="-10"/>
          <w:sz w:val="28"/>
          <w:szCs w:val="28"/>
          <w:lang w:val="kk-KZ"/>
        </w:rPr>
        <w:object w:dxaOrig="1120" w:dyaOrig="320">
          <v:shape id="_x0000_i1181" type="#_x0000_t75" style="width:56.1pt;height:15.9pt" o:ole="">
            <v:imagedata r:id="rId323" o:title=""/>
          </v:shape>
          <o:OLEObject Type="Embed" ProgID="Equation.3" ShapeID="_x0000_i1181" DrawAspect="Content" ObjectID="_1512466494" r:id="rId324"/>
        </w:object>
      </w:r>
      <w:r w:rsidRPr="00CB724C">
        <w:rPr>
          <w:rFonts w:ascii="Times New Roman" w:hAnsi="Times New Roman"/>
          <w:sz w:val="28"/>
          <w:szCs w:val="28"/>
          <w:lang w:val="kk-KZ"/>
        </w:rPr>
        <w:t xml:space="preserve"> теңдеуінен анықталады; сондай-ақ </w:t>
      </w:r>
      <w:r w:rsidRPr="00CB724C">
        <w:rPr>
          <w:rFonts w:ascii="Times New Roman" w:hAnsi="Times New Roman"/>
          <w:position w:val="-10"/>
          <w:sz w:val="28"/>
          <w:szCs w:val="28"/>
          <w:lang w:val="kk-KZ"/>
        </w:rPr>
        <w:object w:dxaOrig="780" w:dyaOrig="360">
          <v:shape id="_x0000_i1182" type="#_x0000_t75" style="width:39.35pt;height:18.4pt" o:ole="">
            <v:imagedata r:id="rId325" o:title=""/>
          </v:shape>
          <o:OLEObject Type="Embed" ProgID="Equation.3" ShapeID="_x0000_i1182" DrawAspect="Content" ObjectID="_1512466495" r:id="rId326"/>
        </w:object>
      </w:r>
      <w:r w:rsidRPr="00CB724C">
        <w:rPr>
          <w:rFonts w:ascii="Times New Roman" w:hAnsi="Times New Roman"/>
          <w:sz w:val="28"/>
          <w:szCs w:val="28"/>
          <w:lang w:val="kk-KZ"/>
        </w:rPr>
        <w:t>келесі теңдеулерден табылады:</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2200" w:dyaOrig="360">
          <v:shape id="_x0000_i1183" type="#_x0000_t75" style="width:110.5pt;height:18.4pt" o:ole="">
            <v:imagedata r:id="rId327" o:title=""/>
          </v:shape>
          <o:OLEObject Type="Embed" ProgID="Equation.3" ShapeID="_x0000_i1183" DrawAspect="Content" ObjectID="_1512466496" r:id="rId328"/>
        </w:object>
      </w:r>
      <w:r w:rsidRPr="00CB724C">
        <w:rPr>
          <w:rFonts w:ascii="Times New Roman" w:hAnsi="Times New Roman"/>
          <w:sz w:val="28"/>
          <w:szCs w:val="28"/>
          <w:lang w:val="kk-KZ"/>
        </w:rPr>
        <w:t xml:space="preserve">, </w:t>
      </w:r>
      <w:r w:rsidRPr="00CB724C">
        <w:rPr>
          <w:rFonts w:ascii="Times New Roman" w:hAnsi="Times New Roman"/>
          <w:position w:val="-10"/>
          <w:sz w:val="28"/>
          <w:szCs w:val="28"/>
          <w:lang w:val="kk-KZ"/>
        </w:rPr>
        <w:object w:dxaOrig="940" w:dyaOrig="360">
          <v:shape id="_x0000_i1184" type="#_x0000_t75" style="width:46.9pt;height:18.4pt" o:ole="">
            <v:imagedata r:id="rId329" o:title=""/>
          </v:shape>
          <o:OLEObject Type="Embed" ProgID="Equation.3" ShapeID="_x0000_i1184" DrawAspect="Content" ObjectID="_1512466497" r:id="rId330"/>
        </w:object>
      </w:r>
      <w:r w:rsidRPr="00CB724C">
        <w:rPr>
          <w:rFonts w:ascii="Times New Roman" w:hAnsi="Times New Roman"/>
          <w:sz w:val="28"/>
          <w:szCs w:val="28"/>
          <w:lang w:val="kk-KZ"/>
        </w:rPr>
        <w:t>.                              (3.19)</w:t>
      </w:r>
    </w:p>
    <w:p w:rsidR="000C5B93" w:rsidRPr="00CB724C" w:rsidRDefault="000C5B93" w:rsidP="00115B51">
      <w:pPr>
        <w:pStyle w:val="a4"/>
        <w:jc w:val="both"/>
        <w:rPr>
          <w:rFonts w:ascii="Times New Roman" w:hAnsi="Times New Roman"/>
          <w:sz w:val="28"/>
          <w:szCs w:val="28"/>
          <w:lang w:val="kk-KZ"/>
        </w:rPr>
      </w:pPr>
    </w:p>
    <w:p w:rsidR="000C5B93" w:rsidRPr="00CB724C" w:rsidRDefault="009B2D28" w:rsidP="00115B51">
      <w:pPr>
        <w:pStyle w:val="a4"/>
        <w:jc w:val="both"/>
        <w:rPr>
          <w:rFonts w:ascii="Times New Roman" w:hAnsi="Times New Roman"/>
          <w:sz w:val="28"/>
          <w:szCs w:val="28"/>
          <w:lang w:val="kk-KZ"/>
        </w:rPr>
      </w:pPr>
      <w:r>
        <w:rPr>
          <w:rFonts w:ascii="Times New Roman" w:hAnsi="Times New Roman"/>
          <w:noProof/>
          <w:sz w:val="28"/>
          <w:szCs w:val="28"/>
        </w:rPr>
        <w:lastRenderedPageBreak/>
        <w:pict>
          <v:shape id="5-конечная звезда 61" o:spid="_x0000_s1511" style="position:absolute;left:0;text-align:left;margin-left:18pt;margin-top:43.4pt;width:9pt;height: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" path="m,43659r43659,l57150,,70641,43659r43659,l78979,70641r13492,43659l57150,87317,21829,114300,35321,70641,,43659xe">
            <v:stroke joinstyle="miter"/>
            <v:path o:connecttype="custom" o:connectlocs="0,43659;43659,43659;57150,0;70641,43659;114300,43659;78979,70641;92471,114300;57150,87317;21829,114300;35321,70641;0,43659" o:connectangles="0,0,0,0,0,0,0,0,0,0,0"/>
          </v:shape>
        </w:pict>
      </w:r>
      <w:r w:rsidR="000C5B93" w:rsidRPr="00CB724C">
        <w:rPr>
          <w:rFonts w:ascii="Times New Roman" w:hAnsi="Times New Roman"/>
          <w:sz w:val="28"/>
          <w:szCs w:val="28"/>
          <w:lang w:val="kk-KZ"/>
        </w:rPr>
        <w:t xml:space="preserve">Стационар нүктелер аумағындағы траекторияның жүрісін, (1.18) теңдеуді сызыққа тексере отырып, зерттейміз. </w:t>
      </w:r>
      <w:r w:rsidR="000C5B93" w:rsidRPr="00CB724C">
        <w:rPr>
          <w:rFonts w:ascii="Times New Roman" w:hAnsi="Times New Roman"/>
          <w:position w:val="-10"/>
          <w:sz w:val="28"/>
          <w:szCs w:val="28"/>
          <w:lang w:val="kk-KZ"/>
        </w:rPr>
        <w:object w:dxaOrig="1120" w:dyaOrig="360">
          <v:shape id="_x0000_i1185" type="#_x0000_t75" style="width:56.1pt;height:18.4pt" o:ole="">
            <v:imagedata r:id="rId331" o:title=""/>
          </v:shape>
          <o:OLEObject Type="Embed" ProgID="Equation.3" ShapeID="_x0000_i1185" DrawAspect="Content" ObjectID="_1512466498" r:id="rId332"/>
        </w:object>
      </w:r>
      <w:r w:rsidR="000C5B93" w:rsidRPr="00CB724C">
        <w:rPr>
          <w:rFonts w:ascii="Times New Roman" w:hAnsi="Times New Roman"/>
          <w:position w:val="-10"/>
          <w:sz w:val="28"/>
          <w:szCs w:val="28"/>
          <w:lang w:val="kk-KZ"/>
        </w:rPr>
        <w:object w:dxaOrig="1040" w:dyaOrig="360">
          <v:shape id="_x0000_i1186" type="#_x0000_t75" style="width:51.9pt;height:18.4pt" o:ole="">
            <v:imagedata r:id="rId333" o:title=""/>
          </v:shape>
          <o:OLEObject Type="Embed" ProgID="Equation.3" ShapeID="_x0000_i1186" DrawAspect="Content" ObjectID="_1512466499" r:id="rId334"/>
        </w:object>
      </w:r>
      <w:r w:rsidR="000C5B93" w:rsidRPr="00CB724C">
        <w:rPr>
          <w:rFonts w:ascii="Times New Roman" w:hAnsi="Times New Roman"/>
          <w:sz w:val="28"/>
          <w:szCs w:val="28"/>
          <w:lang w:val="kk-KZ"/>
        </w:rPr>
        <w:t xml:space="preserve">, мұндағы </w:t>
      </w:r>
      <w:r w:rsidR="000C5B93" w:rsidRPr="00CB724C">
        <w:rPr>
          <w:rFonts w:ascii="Times New Roman" w:hAnsi="Times New Roman"/>
          <w:position w:val="-10"/>
          <w:sz w:val="28"/>
          <w:szCs w:val="28"/>
          <w:lang w:val="kk-KZ"/>
        </w:rPr>
        <w:object w:dxaOrig="620" w:dyaOrig="360">
          <v:shape id="_x0000_i1187" type="#_x0000_t75" style="width:31pt;height:18.4pt" o:ole="">
            <v:imagedata r:id="rId335" o:title=""/>
          </v:shape>
          <o:OLEObject Type="Embed" ProgID="Equation.3" ShapeID="_x0000_i1187" DrawAspect="Content" ObjectID="_1512466500" r:id="rId336"/>
        </w:object>
      </w:r>
      <w:r w:rsidR="000C5B93" w:rsidRPr="00CB724C">
        <w:rPr>
          <w:rFonts w:ascii="Times New Roman" w:hAnsi="Times New Roman"/>
          <w:sz w:val="28"/>
          <w:szCs w:val="28"/>
          <w:lang w:val="kk-KZ"/>
        </w:rPr>
        <w:t xml:space="preserve"> – бұл  нүктелердің координаттары.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(0,0) нүктесінде келесі теңдеулерді аламыз:</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24"/>
          <w:sz w:val="28"/>
          <w:szCs w:val="28"/>
          <w:lang w:val="kk-KZ"/>
        </w:rPr>
        <w:object w:dxaOrig="1200" w:dyaOrig="620">
          <v:shape id="_x0000_i1188" type="#_x0000_t75" style="width:60.3pt;height:31pt" o:ole="">
            <v:imagedata r:id="rId337" o:title=""/>
          </v:shape>
          <o:OLEObject Type="Embed" ProgID="Equation.3" ShapeID="_x0000_i1188" DrawAspect="Content" ObjectID="_1512466501" r:id="rId338"/>
        </w:object>
      </w:r>
      <w:r w:rsidRPr="00CB724C">
        <w:rPr>
          <w:rFonts w:ascii="Times New Roman" w:hAnsi="Times New Roman"/>
          <w:sz w:val="28"/>
          <w:szCs w:val="28"/>
          <w:lang w:val="kk-KZ"/>
        </w:rPr>
        <w:t xml:space="preserve">,       </w:t>
      </w:r>
      <w:r w:rsidRPr="00CB724C">
        <w:rPr>
          <w:rFonts w:ascii="Times New Roman" w:hAnsi="Times New Roman"/>
          <w:position w:val="-24"/>
          <w:sz w:val="28"/>
          <w:szCs w:val="28"/>
          <w:lang w:val="kk-KZ"/>
        </w:rPr>
        <w:object w:dxaOrig="1180" w:dyaOrig="620">
          <v:shape id="_x0000_i1189" type="#_x0000_t75" style="width:59.45pt;height:31pt" o:ole="">
            <v:imagedata r:id="rId339" o:title=""/>
          </v:shape>
          <o:OLEObject Type="Embed" ProgID="Equation.3" ShapeID="_x0000_i1189" DrawAspect="Content" ObjectID="_1512466502" r:id="rId340"/>
        </w:object>
      </w:r>
      <w:r w:rsidRPr="00CB724C">
        <w:rPr>
          <w:rFonts w:ascii="Times New Roman" w:hAnsi="Times New Roman"/>
          <w:sz w:val="28"/>
          <w:szCs w:val="28"/>
          <w:lang w:val="kk-KZ"/>
        </w:rPr>
        <w:t>.                                  (3.20)</w:t>
      </w:r>
    </w:p>
    <w:p w:rsidR="000C5B93" w:rsidRPr="00CB724C" w:rsidRDefault="000C5B93" w:rsidP="00115B51">
      <w:pPr>
        <w:pStyle w:val="a4"/>
        <w:jc w:val="both"/>
        <w:rPr>
          <w:rFonts w:ascii="Times New Roman" w:hAnsi="Times New Roman"/>
          <w:sz w:val="28"/>
          <w:szCs w:val="28"/>
          <w:lang w:val="kk-KZ"/>
        </w:rPr>
      </w:pPr>
    </w:p>
    <w:p w:rsidR="000C5B93" w:rsidRPr="00CB724C" w:rsidRDefault="009B2D28" w:rsidP="00115B51">
      <w:pPr>
        <w:pStyle w:val="a4"/>
        <w:jc w:val="both"/>
        <w:rPr>
          <w:rFonts w:ascii="Times New Roman" w:hAnsi="Times New Roman"/>
          <w:sz w:val="28"/>
          <w:szCs w:val="28"/>
          <w:lang w:val="kk-KZ"/>
        </w:rPr>
      </w:pPr>
      <w:r>
        <w:rPr>
          <w:rFonts w:ascii="Times New Roman" w:hAnsi="Times New Roman"/>
          <w:noProof/>
          <w:sz w:val="28"/>
          <w:szCs w:val="28"/>
        </w:rPr>
        <w:pict>
          <v:shape id="5-конечная звезда 60" o:spid="_x0000_s1505" style="position:absolute;left:0;text-align:left;margin-left:54.55pt;margin-top:29.2pt;width:9pt;height: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" path="m,43659r43659,l57150,,70641,43659r43659,l78979,70641r13492,43659l57150,87317,21829,114300,35321,70641,,43659xe">
            <v:stroke joinstyle="miter"/>
            <v:path o:connecttype="custom" o:connectlocs="0,43659;43659,43659;57150,0;70641,43659;114300,43659;78979,70641;92471,114300;57150,87317;21829,114300;35321,70641;0,43659" o:connectangles="0,0,0,0,0,0,0,0,0,0,0"/>
          </v:shape>
        </w:pict>
      </w:r>
      <w:r w:rsidR="000C5B93" w:rsidRPr="00CB724C">
        <w:rPr>
          <w:rFonts w:ascii="Times New Roman" w:hAnsi="Times New Roman"/>
          <w:position w:val="-10"/>
          <w:sz w:val="28"/>
          <w:szCs w:val="28"/>
          <w:lang w:val="kk-KZ"/>
        </w:rPr>
        <w:object w:dxaOrig="960" w:dyaOrig="340">
          <v:shape id="_x0000_i1190" type="#_x0000_t75" style="width:47.7pt;height:17.6pt" o:ole="">
            <v:imagedata r:id="rId341" o:title=""/>
          </v:shape>
          <o:OLEObject Type="Embed" ProgID="Equation.3" ShapeID="_x0000_i1190" DrawAspect="Content" ObjectID="_1512466503" r:id="rId342"/>
        </w:object>
      </w:r>
      <w:r w:rsidR="000C5B93" w:rsidRPr="00CB724C">
        <w:rPr>
          <w:rFonts w:ascii="Times New Roman" w:hAnsi="Times New Roman"/>
          <w:sz w:val="28"/>
          <w:szCs w:val="28"/>
          <w:lang w:val="kk-KZ"/>
        </w:rPr>
        <w:t xml:space="preserve"> және </w:t>
      </w:r>
      <w:r w:rsidR="000C5B93" w:rsidRPr="00CB724C">
        <w:rPr>
          <w:rFonts w:ascii="Times New Roman" w:hAnsi="Times New Roman"/>
          <w:position w:val="-10"/>
          <w:sz w:val="28"/>
          <w:szCs w:val="28"/>
          <w:lang w:val="kk-KZ"/>
        </w:rPr>
        <w:object w:dxaOrig="960" w:dyaOrig="340">
          <v:shape id="_x0000_i1191" type="#_x0000_t75" style="width:47.7pt;height:17.6pt" o:ole="">
            <v:imagedata r:id="rId343" o:title=""/>
          </v:shape>
          <o:OLEObject Type="Embed" ProgID="Equation.3" ShapeID="_x0000_i1191" DrawAspect="Content" ObjectID="_1512466504" r:id="rId344"/>
        </w:object>
      </w:r>
      <w:r w:rsidR="000C5B93" w:rsidRPr="00CB724C">
        <w:rPr>
          <w:rFonts w:ascii="Times New Roman" w:hAnsi="Times New Roman"/>
          <w:sz w:val="28"/>
          <w:szCs w:val="28"/>
          <w:lang w:val="kk-KZ"/>
        </w:rPr>
        <w:t xml:space="preserve"> сипаттамалық теңдеулерінің түбірлері нақты және белгілері әр түрлі болғандықтан, бұл нүкте – ер тәрізді.</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10"/>
          <w:sz w:val="28"/>
          <w:szCs w:val="28"/>
          <w:lang w:val="kk-KZ"/>
        </w:rPr>
        <w:object w:dxaOrig="560" w:dyaOrig="320">
          <v:shape id="_x0000_i1192" type="#_x0000_t75" style="width:27.65pt;height:15.9pt" o:ole="">
            <v:imagedata r:id="rId345" o:title=""/>
          </v:shape>
          <o:OLEObject Type="Embed" ProgID="Equation.3" ShapeID="_x0000_i1192" DrawAspect="Content" ObjectID="_1512466505" r:id="rId346"/>
        </w:object>
      </w:r>
      <w:r w:rsidRPr="00CB724C">
        <w:rPr>
          <w:rFonts w:ascii="Times New Roman" w:hAnsi="Times New Roman"/>
          <w:sz w:val="28"/>
          <w:szCs w:val="28"/>
          <w:lang w:val="kk-KZ"/>
        </w:rPr>
        <w:t xml:space="preserve"> нүктесінде линеаризацияланған теңдеулер мынадай түрге ие болады: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24"/>
          <w:sz w:val="28"/>
          <w:szCs w:val="28"/>
          <w:lang w:val="kk-KZ"/>
        </w:rPr>
        <w:object w:dxaOrig="2220" w:dyaOrig="620">
          <v:shape id="_x0000_i1193" type="#_x0000_t75" style="width:111.35pt;height:31pt" o:ole="">
            <v:imagedata r:id="rId347" o:title=""/>
          </v:shape>
          <o:OLEObject Type="Embed" ProgID="Equation.3" ShapeID="_x0000_i1193" DrawAspect="Content" ObjectID="_1512466506" r:id="rId348"/>
        </w:object>
      </w:r>
      <w:r w:rsidRPr="00CB724C">
        <w:rPr>
          <w:rFonts w:ascii="Times New Roman" w:hAnsi="Times New Roman"/>
          <w:sz w:val="28"/>
          <w:szCs w:val="28"/>
          <w:lang w:val="kk-KZ"/>
        </w:rPr>
        <w:t xml:space="preserve"> ,      </w:t>
      </w:r>
      <w:r w:rsidRPr="00CB724C">
        <w:rPr>
          <w:rFonts w:ascii="Times New Roman" w:hAnsi="Times New Roman"/>
          <w:position w:val="-24"/>
          <w:sz w:val="28"/>
          <w:szCs w:val="28"/>
          <w:lang w:val="kk-KZ"/>
        </w:rPr>
        <w:object w:dxaOrig="1200" w:dyaOrig="620">
          <v:shape id="_x0000_i1194" type="#_x0000_t75" style="width:60.3pt;height:31pt" o:ole="">
            <v:imagedata r:id="rId349" o:title=""/>
          </v:shape>
          <o:OLEObject Type="Embed" ProgID="Equation.3" ShapeID="_x0000_i1194" DrawAspect="Content" ObjectID="_1512466507" r:id="rId350"/>
        </w:object>
      </w:r>
      <w:r w:rsidRPr="00CB724C">
        <w:rPr>
          <w:rFonts w:ascii="Times New Roman" w:hAnsi="Times New Roman"/>
          <w:sz w:val="28"/>
          <w:szCs w:val="28"/>
          <w:lang w:val="kk-KZ"/>
        </w:rPr>
        <w:t xml:space="preserve"> .                   (3.21)</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Сипаттамалық теңдеулердің түбірлері</w:t>
      </w:r>
      <w:r w:rsidRPr="00CB724C">
        <w:rPr>
          <w:rFonts w:ascii="Times New Roman" w:hAnsi="Times New Roman"/>
          <w:position w:val="-12"/>
          <w:sz w:val="28"/>
          <w:szCs w:val="28"/>
          <w:lang w:val="kk-KZ"/>
        </w:rPr>
        <w:object w:dxaOrig="1219" w:dyaOrig="380">
          <v:shape id="_x0000_i1195" type="#_x0000_t75" style="width:61.1pt;height:18.4pt" o:ole="">
            <v:imagedata r:id="rId351" o:title=""/>
          </v:shape>
          <o:OLEObject Type="Embed" ProgID="Equation.3" ShapeID="_x0000_i1195" DrawAspect="Content" ObjectID="_1512466508" r:id="rId352"/>
        </w:object>
      </w:r>
      <w:r w:rsidRPr="00CB724C">
        <w:rPr>
          <w:rFonts w:ascii="Times New Roman" w:hAnsi="Times New Roman"/>
          <w:sz w:val="28"/>
          <w:szCs w:val="28"/>
          <w:lang w:val="kk-KZ"/>
        </w:rPr>
        <w:t xml:space="preserve">, </w:t>
      </w:r>
      <w:r w:rsidRPr="00CB724C">
        <w:rPr>
          <w:rFonts w:ascii="Times New Roman" w:hAnsi="Times New Roman"/>
          <w:position w:val="-10"/>
          <w:sz w:val="28"/>
          <w:szCs w:val="28"/>
          <w:lang w:val="kk-KZ"/>
        </w:rPr>
        <w:object w:dxaOrig="980" w:dyaOrig="340">
          <v:shape id="_x0000_i1196" type="#_x0000_t75" style="width:48.55pt;height:17.6pt" o:ole="">
            <v:imagedata r:id="rId353" o:title=""/>
          </v:shape>
          <o:OLEObject Type="Embed" ProgID="Equation.3" ShapeID="_x0000_i1196" DrawAspect="Content" ObjectID="_1512466509" r:id="rId354"/>
        </w:object>
      </w:r>
      <w:r w:rsidRPr="00CB724C">
        <w:rPr>
          <w:rFonts w:ascii="Times New Roman" w:hAnsi="Times New Roman"/>
          <w:sz w:val="28"/>
          <w:szCs w:val="28"/>
          <w:lang w:val="kk-KZ"/>
        </w:rPr>
        <w:t>.   α</w:t>
      </w:r>
      <w:r w:rsidRPr="00CB724C">
        <w:rPr>
          <w:rFonts w:ascii="Times New Roman" w:hAnsi="Times New Roman"/>
          <w:sz w:val="28"/>
          <w:szCs w:val="28"/>
          <w:vertAlign w:val="superscript"/>
          <w:lang w:val="kk-KZ"/>
        </w:rPr>
        <w:t>'</w:t>
      </w:r>
      <w:r w:rsidRPr="00CB724C">
        <w:rPr>
          <w:rFonts w:ascii="Times New Roman" w:hAnsi="Times New Roman"/>
          <w:sz w:val="28"/>
          <w:szCs w:val="28"/>
          <w:vertAlign w:val="subscript"/>
          <w:lang w:val="kk-KZ"/>
        </w:rPr>
        <w:t>x</w:t>
      </w:r>
      <w:r w:rsidRPr="00CB724C">
        <w:rPr>
          <w:rFonts w:ascii="Times New Roman" w:hAnsi="Times New Roman"/>
          <w:sz w:val="28"/>
          <w:szCs w:val="28"/>
          <w:lang w:val="kk-KZ"/>
        </w:rPr>
        <w:t>&lt; 0 болғандықтан, λ</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 xml:space="preserve">&lt; 0. Егер </w:t>
      </w:r>
      <w:r w:rsidRPr="00CB724C">
        <w:rPr>
          <w:rFonts w:ascii="Times New Roman" w:hAnsi="Times New Roman"/>
          <w:position w:val="-10"/>
          <w:sz w:val="28"/>
          <w:szCs w:val="28"/>
          <w:lang w:val="kk-KZ"/>
        </w:rPr>
        <w:object w:dxaOrig="940" w:dyaOrig="320">
          <v:shape id="_x0000_i1197" type="#_x0000_t75" style="width:46.9pt;height:15.9pt" o:ole="">
            <v:imagedata r:id="rId355" o:title=""/>
          </v:shape>
          <o:OLEObject Type="Embed" ProgID="Equation.3" ShapeID="_x0000_i1197" DrawAspect="Content" ObjectID="_1512466510" r:id="rId356"/>
        </w:object>
      </w:r>
      <w:r w:rsidRPr="00CB724C">
        <w:rPr>
          <w:rFonts w:ascii="Times New Roman" w:hAnsi="Times New Roman"/>
          <w:sz w:val="28"/>
          <w:szCs w:val="28"/>
          <w:lang w:val="kk-KZ"/>
        </w:rPr>
        <w:t xml:space="preserve">, яғни </w:t>
      </w:r>
      <w:r w:rsidRPr="00CB724C">
        <w:rPr>
          <w:rFonts w:ascii="Times New Roman" w:hAnsi="Times New Roman"/>
          <w:position w:val="-6"/>
          <w:sz w:val="28"/>
          <w:szCs w:val="28"/>
          <w:lang w:val="kk-KZ"/>
        </w:rPr>
        <w:object w:dxaOrig="639" w:dyaOrig="320">
          <v:shape id="_x0000_i1198" type="#_x0000_t75" style="width:32.65pt;height:15.9pt" o:ole="">
            <v:imagedata r:id="rId357" o:title=""/>
          </v:shape>
          <o:OLEObject Type="Embed" ProgID="Equation.3" ShapeID="_x0000_i1198" DrawAspect="Content" ObjectID="_1512466511" r:id="rId358"/>
        </w:object>
      </w:r>
      <w:r w:rsidRPr="00CB724C">
        <w:rPr>
          <w:rFonts w:ascii="Times New Roman" w:hAnsi="Times New Roman"/>
          <w:sz w:val="28"/>
          <w:szCs w:val="28"/>
          <w:lang w:val="kk-KZ"/>
        </w:rPr>
        <w:t xml:space="preserve"> болғандықтан, </w:t>
      </w:r>
      <w:r w:rsidRPr="00CB724C">
        <w:rPr>
          <w:rFonts w:ascii="Times New Roman" w:hAnsi="Times New Roman"/>
          <w:position w:val="-10"/>
          <w:sz w:val="28"/>
          <w:szCs w:val="28"/>
          <w:lang w:val="kk-KZ"/>
        </w:rPr>
        <w:object w:dxaOrig="660" w:dyaOrig="340">
          <v:shape id="_x0000_i1199" type="#_x0000_t75" style="width:32.65pt;height:17.6pt" o:ole="">
            <v:imagedata r:id="rId359" o:title=""/>
          </v:shape>
          <o:OLEObject Type="Embed" ProgID="Equation.3" ShapeID="_x0000_i1199" DrawAspect="Content" ObjectID="_1512466512" r:id="rId360"/>
        </w:object>
      </w:r>
      <w:r w:rsidRPr="00CB724C">
        <w:rPr>
          <w:rFonts w:ascii="Times New Roman" w:hAnsi="Times New Roman"/>
          <w:sz w:val="28"/>
          <w:szCs w:val="28"/>
          <w:lang w:val="kk-KZ"/>
        </w:rPr>
        <w:t>болады және бұл – ер (седло).</w:t>
      </w:r>
    </w:p>
    <w:p w:rsidR="000C5B93" w:rsidRPr="00CB724C" w:rsidRDefault="009B2D28" w:rsidP="00115B51">
      <w:pPr>
        <w:pStyle w:val="a4"/>
        <w:jc w:val="both"/>
        <w:rPr>
          <w:rFonts w:ascii="Times New Roman" w:hAnsi="Times New Roman"/>
          <w:sz w:val="28"/>
          <w:szCs w:val="28"/>
          <w:lang w:val="kk-KZ"/>
        </w:rPr>
      </w:pPr>
      <w:r>
        <w:rPr>
          <w:rFonts w:ascii="Times New Roman" w:hAnsi="Times New Roman"/>
          <w:noProof/>
          <w:sz w:val="28"/>
          <w:szCs w:val="28"/>
        </w:rPr>
        <w:pict>
          <v:shape id="5-конечная звезда 59" o:spid="_x0000_s1494" style="position:absolute;left:0;text-align:left;margin-left:27pt;margin-top:17.4pt;width:9pt;height: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" path="m,43659r43659,l57150,,70641,43659r43659,l78979,70641r13492,43659l57150,87317,21829,114300,35321,70641,,43659xe">
            <v:stroke joinstyle="miter"/>
            <v:path o:connecttype="custom" o:connectlocs="0,43659;43659,43659;57150,0;70641,43659;114300,43659;78979,70641;92471,114300;57150,87317;21829,114300;35321,70641;0,43659" o:connectangles="0,0,0,0,0,0,0,0,0,0,0"/>
          </v:shape>
        </w:pict>
      </w:r>
      <w:r w:rsidR="000C5B93" w:rsidRPr="00CB724C">
        <w:rPr>
          <w:rFonts w:ascii="Times New Roman" w:hAnsi="Times New Roman"/>
          <w:position w:val="-6"/>
          <w:sz w:val="28"/>
          <w:szCs w:val="28"/>
          <w:lang w:val="kk-KZ"/>
        </w:rPr>
        <w:object w:dxaOrig="639" w:dyaOrig="320">
          <v:shape id="_x0000_i1200" type="#_x0000_t75" style="width:32.65pt;height:15.9pt" o:ole="">
            <v:imagedata r:id="rId361" o:title=""/>
          </v:shape>
          <o:OLEObject Type="Embed" ProgID="Equation.3" ShapeID="_x0000_i1200" DrawAspect="Content" ObjectID="_1512466513" r:id="rId362"/>
        </w:object>
      </w:r>
      <w:r w:rsidR="000C5B93" w:rsidRPr="00CB724C">
        <w:rPr>
          <w:rFonts w:ascii="Times New Roman" w:hAnsi="Times New Roman"/>
          <w:sz w:val="28"/>
          <w:szCs w:val="28"/>
          <w:lang w:val="kk-KZ"/>
        </w:rPr>
        <w:t xml:space="preserve"> және </w:t>
      </w:r>
      <w:r w:rsidR="000C5B93" w:rsidRPr="00CB724C">
        <w:rPr>
          <w:rFonts w:ascii="Times New Roman" w:hAnsi="Times New Roman"/>
          <w:position w:val="-10"/>
          <w:sz w:val="28"/>
          <w:szCs w:val="28"/>
          <w:lang w:val="kk-KZ"/>
        </w:rPr>
        <w:object w:dxaOrig="920" w:dyaOrig="320">
          <v:shape id="_x0000_i1201" type="#_x0000_t75" style="width:46.05pt;height:15.9pt" o:ole="">
            <v:imagedata r:id="rId363" o:title=""/>
          </v:shape>
          <o:OLEObject Type="Embed" ProgID="Equation.3" ShapeID="_x0000_i1201" DrawAspect="Content" ObjectID="_1512466514" r:id="rId364"/>
        </w:object>
      </w:r>
      <w:r w:rsidR="000C5B93" w:rsidRPr="00CB724C">
        <w:rPr>
          <w:rFonts w:ascii="Times New Roman" w:hAnsi="Times New Roman"/>
          <w:sz w:val="28"/>
          <w:szCs w:val="28"/>
          <w:lang w:val="kk-KZ"/>
        </w:rPr>
        <w:t xml:space="preserve"> кезінде </w:t>
      </w:r>
      <w:r w:rsidR="000C5B93" w:rsidRPr="00CB724C">
        <w:rPr>
          <w:rFonts w:ascii="Times New Roman" w:hAnsi="Times New Roman"/>
          <w:position w:val="-10"/>
          <w:sz w:val="28"/>
          <w:szCs w:val="28"/>
          <w:lang w:val="kk-KZ"/>
        </w:rPr>
        <w:object w:dxaOrig="560" w:dyaOrig="320">
          <v:shape id="_x0000_i1202" type="#_x0000_t75" style="width:27.65pt;height:15.9pt" o:ole="">
            <v:imagedata r:id="rId365" o:title=""/>
          </v:shape>
          <o:OLEObject Type="Embed" ProgID="Equation.3" ShapeID="_x0000_i1202" DrawAspect="Content" ObjectID="_1512466515" r:id="rId366"/>
        </w:object>
      </w:r>
      <w:r w:rsidR="000C5B93" w:rsidRPr="00CB724C">
        <w:rPr>
          <w:rFonts w:ascii="Times New Roman" w:hAnsi="Times New Roman"/>
          <w:sz w:val="28"/>
          <w:szCs w:val="28"/>
          <w:lang w:val="kk-KZ"/>
        </w:rPr>
        <w:t>- тұрақты түйін.</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en-US"/>
        </w:rPr>
        <w:object w:dxaOrig="780" w:dyaOrig="360">
          <v:shape id="_x0000_i1203" type="#_x0000_t75" style="width:39.35pt;height:18.4pt" o:ole="">
            <v:imagedata r:id="rId367" o:title=""/>
          </v:shape>
          <o:OLEObject Type="Embed" ProgID="Equation.3" ShapeID="_x0000_i1203" DrawAspect="Content" ObjectID="_1512466516" r:id="rId368"/>
        </w:object>
      </w:r>
      <w:r w:rsidRPr="00CB724C">
        <w:rPr>
          <w:rFonts w:ascii="Times New Roman" w:hAnsi="Times New Roman"/>
          <w:sz w:val="28"/>
          <w:szCs w:val="28"/>
          <w:lang w:val="kk-KZ"/>
        </w:rPr>
        <w:t>нүктесінде мынаны аламыз:</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24"/>
          <w:sz w:val="28"/>
          <w:szCs w:val="28"/>
          <w:lang w:val="kk-KZ"/>
        </w:rPr>
        <w:object w:dxaOrig="1920" w:dyaOrig="620">
          <v:shape id="_x0000_i1204" type="#_x0000_t75" style="width:96.3pt;height:31pt" o:ole="">
            <v:imagedata r:id="rId369" o:title=""/>
          </v:shape>
          <o:OLEObject Type="Embed" ProgID="Equation.3" ShapeID="_x0000_i1204" DrawAspect="Content" ObjectID="_1512466517" r:id="rId370"/>
        </w:object>
      </w:r>
      <w:r w:rsidRPr="00CB724C">
        <w:rPr>
          <w:rFonts w:ascii="Times New Roman" w:hAnsi="Times New Roman"/>
          <w:sz w:val="28"/>
          <w:szCs w:val="28"/>
          <w:lang w:val="kk-KZ"/>
        </w:rPr>
        <w:t xml:space="preserve">,          </w:t>
      </w:r>
      <w:r w:rsidRPr="00CB724C">
        <w:rPr>
          <w:rFonts w:ascii="Times New Roman" w:hAnsi="Times New Roman"/>
          <w:position w:val="-24"/>
          <w:sz w:val="28"/>
          <w:szCs w:val="28"/>
          <w:lang w:val="kk-KZ"/>
        </w:rPr>
        <w:object w:dxaOrig="1820" w:dyaOrig="620">
          <v:shape id="_x0000_i1205" type="#_x0000_t75" style="width:90.4pt;height:31pt" o:ole="">
            <v:imagedata r:id="rId371" o:title=""/>
          </v:shape>
          <o:OLEObject Type="Embed" ProgID="Equation.3" ShapeID="_x0000_i1205" DrawAspect="Content" ObjectID="_1512466518" r:id="rId372"/>
        </w:object>
      </w:r>
      <w:r w:rsidRPr="00CB724C">
        <w:rPr>
          <w:rFonts w:ascii="Times New Roman" w:hAnsi="Times New Roman"/>
          <w:sz w:val="28"/>
          <w:szCs w:val="28"/>
          <w:lang w:val="kk-KZ"/>
        </w:rPr>
        <w:t xml:space="preserve">              (3.22)</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Мұндағы </w:t>
      </w:r>
      <w:r w:rsidRPr="00CB724C">
        <w:rPr>
          <w:rFonts w:ascii="Times New Roman" w:hAnsi="Times New Roman"/>
          <w:position w:val="-12"/>
          <w:sz w:val="28"/>
          <w:szCs w:val="28"/>
          <w:lang w:val="kk-KZ"/>
        </w:rPr>
        <w:object w:dxaOrig="3180" w:dyaOrig="380">
          <v:shape id="_x0000_i1206" type="#_x0000_t75" style="width:159.05pt;height:18.4pt" o:ole="">
            <v:imagedata r:id="rId373" o:title=""/>
          </v:shape>
          <o:OLEObject Type="Embed" ProgID="Equation.3" ShapeID="_x0000_i1206" DrawAspect="Content" ObjectID="_1512466519" r:id="rId374"/>
        </w:object>
      </w:r>
      <w:r w:rsidRPr="00CB724C">
        <w:rPr>
          <w:rFonts w:ascii="Times New Roman" w:hAnsi="Times New Roman"/>
          <w:sz w:val="28"/>
          <w:szCs w:val="28"/>
          <w:lang w:val="kk-KZ"/>
        </w:rPr>
        <w:t>. Бұл жүйені сипаттаушы теңдеу мынадай болады: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12"/>
          <w:sz w:val="28"/>
          <w:szCs w:val="28"/>
          <w:lang w:val="kk-KZ"/>
        </w:rPr>
        <w:object w:dxaOrig="2920" w:dyaOrig="380">
          <v:shape id="_x0000_i1207" type="#_x0000_t75" style="width:146.5pt;height:18.4pt" o:ole="">
            <v:imagedata r:id="rId375" o:title=""/>
          </v:shape>
          <o:OLEObject Type="Embed" ProgID="Equation.3" ShapeID="_x0000_i1207" DrawAspect="Content" ObjectID="_1512466520" r:id="rId376"/>
        </w:objec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(3.23)</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12"/>
          <w:sz w:val="28"/>
          <w:szCs w:val="28"/>
        </w:rPr>
        <w:object w:dxaOrig="1500" w:dyaOrig="380">
          <v:shape id="_x0000_i1208" type="#_x0000_t75" style="width:75.35pt;height:18.4pt" o:ole="">
            <v:imagedata r:id="rId377" o:title=""/>
          </v:shape>
          <o:OLEObject Type="Embed" ProgID="Equation.3" ShapeID="_x0000_i1208" DrawAspect="Content" ObjectID="_1512466521" r:id="rId378"/>
        </w:object>
      </w:r>
      <w:r w:rsidRPr="00CB724C">
        <w:rPr>
          <w:rFonts w:ascii="Times New Roman" w:hAnsi="Times New Roman"/>
          <w:sz w:val="28"/>
          <w:szCs w:val="28"/>
          <w:lang w:val="kk-KZ"/>
        </w:rPr>
        <w:t xml:space="preserve"> түбірлерінің туындысы оң болғандықтан, онда </w:t>
      </w:r>
      <w:r w:rsidRPr="00CB724C">
        <w:rPr>
          <w:rFonts w:ascii="Times New Roman" w:hAnsi="Times New Roman"/>
          <w:position w:val="-10"/>
          <w:sz w:val="28"/>
          <w:szCs w:val="28"/>
          <w:lang w:val="en-US"/>
        </w:rPr>
        <w:object w:dxaOrig="780" w:dyaOrig="360">
          <v:shape id="_x0000_i1209" type="#_x0000_t75" style="width:39.35pt;height:18.4pt" o:ole="">
            <v:imagedata r:id="rId367" o:title=""/>
          </v:shape>
          <o:OLEObject Type="Embed" ProgID="Equation.3" ShapeID="_x0000_i1209" DrawAspect="Content" ObjectID="_1512466522" r:id="rId379"/>
        </w:object>
      </w:r>
      <w:r w:rsidRPr="00CB724C">
        <w:rPr>
          <w:rFonts w:ascii="Times New Roman" w:hAnsi="Times New Roman"/>
          <w:sz w:val="28"/>
          <w:szCs w:val="28"/>
          <w:lang w:val="kk-KZ"/>
        </w:rPr>
        <w:t xml:space="preserve"> нүктесінде не (</w:t>
      </w:r>
      <w:r w:rsidRPr="00CB724C">
        <w:rPr>
          <w:rFonts w:ascii="Times New Roman" w:hAnsi="Times New Roman"/>
          <w:position w:val="-12"/>
          <w:sz w:val="28"/>
          <w:szCs w:val="28"/>
          <w:lang w:val="kk-KZ"/>
        </w:rPr>
        <w:object w:dxaOrig="1320" w:dyaOrig="380">
          <v:shape id="_x0000_i1210" type="#_x0000_t75" style="width:66.15pt;height:18.4pt" o:ole="">
            <v:imagedata r:id="rId380" o:title=""/>
          </v:shape>
          <o:OLEObject Type="Embed" ProgID="Equation.3" ShapeID="_x0000_i1210" DrawAspect="Content" ObjectID="_1512466523" r:id="rId381"/>
        </w:object>
      </w:r>
      <w:r w:rsidRPr="00CB724C">
        <w:rPr>
          <w:rFonts w:ascii="Times New Roman" w:hAnsi="Times New Roman"/>
          <w:sz w:val="28"/>
          <w:szCs w:val="28"/>
          <w:lang w:val="kk-KZ"/>
        </w:rPr>
        <w:t xml:space="preserve"> болған кезде) фокус, не (</w:t>
      </w:r>
      <w:r w:rsidRPr="00CB724C">
        <w:rPr>
          <w:rFonts w:ascii="Times New Roman" w:hAnsi="Times New Roman"/>
          <w:position w:val="-12"/>
          <w:sz w:val="28"/>
          <w:szCs w:val="28"/>
          <w:lang w:val="kk-KZ"/>
        </w:rPr>
        <w:object w:dxaOrig="1320" w:dyaOrig="380">
          <v:shape id="_x0000_i1211" type="#_x0000_t75" style="width:66.15pt;height:18.4pt" o:ole="">
            <v:imagedata r:id="rId382" o:title=""/>
          </v:shape>
          <o:OLEObject Type="Embed" ProgID="Equation.3" ShapeID="_x0000_i1211" DrawAspect="Content" ObjectID="_1512466524" r:id="rId383"/>
        </w:object>
      </w:r>
      <w:r w:rsidRPr="00CB724C">
        <w:rPr>
          <w:rFonts w:ascii="Times New Roman" w:hAnsi="Times New Roman"/>
          <w:sz w:val="28"/>
          <w:szCs w:val="28"/>
          <w:lang w:val="kk-KZ"/>
        </w:rPr>
        <w:t xml:space="preserve"> болған кезде) түйін болады.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Тұрақтылық σ белгісімен (</w:t>
      </w:r>
      <w:r w:rsidRPr="00CB724C">
        <w:rPr>
          <w:rFonts w:ascii="Times New Roman" w:hAnsi="Times New Roman"/>
          <w:position w:val="-6"/>
          <w:sz w:val="28"/>
          <w:szCs w:val="28"/>
          <w:lang w:val="kk-KZ"/>
        </w:rPr>
        <w:object w:dxaOrig="600" w:dyaOrig="279">
          <v:shape id="_x0000_i1212" type="#_x0000_t75" style="width:30.15pt;height:14.25pt" o:ole="">
            <v:imagedata r:id="rId384" o:title=""/>
          </v:shape>
          <o:OLEObject Type="Embed" ProgID="Equation.3" ShapeID="_x0000_i1212" DrawAspect="Content" ObjectID="_1512466525" r:id="rId385"/>
        </w:object>
      </w:r>
      <w:r w:rsidRPr="00CB724C">
        <w:rPr>
          <w:rFonts w:ascii="Times New Roman" w:hAnsi="Times New Roman"/>
          <w:sz w:val="28"/>
          <w:szCs w:val="28"/>
          <w:lang w:val="kk-KZ"/>
        </w:rPr>
        <w:t xml:space="preserve">болған кезде – тұрақтылық, </w:t>
      </w:r>
      <w:r w:rsidRPr="00CB724C">
        <w:rPr>
          <w:rFonts w:ascii="Times New Roman" w:hAnsi="Times New Roman"/>
          <w:position w:val="-6"/>
          <w:sz w:val="28"/>
          <w:szCs w:val="28"/>
          <w:lang w:val="kk-KZ"/>
        </w:rPr>
        <w:object w:dxaOrig="600" w:dyaOrig="279">
          <v:shape id="_x0000_i1213" type="#_x0000_t75" style="width:30.15pt;height:14.25pt" o:ole="">
            <v:imagedata r:id="rId386" o:title=""/>
          </v:shape>
          <o:OLEObject Type="Embed" ProgID="Equation.3" ShapeID="_x0000_i1213" DrawAspect="Content" ObjectID="_1512466526" r:id="rId387"/>
        </w:object>
      </w:r>
      <w:r w:rsidRPr="00CB724C">
        <w:rPr>
          <w:rFonts w:ascii="Times New Roman" w:hAnsi="Times New Roman"/>
          <w:sz w:val="28"/>
          <w:szCs w:val="28"/>
          <w:lang w:val="kk-KZ"/>
        </w:rPr>
        <w:t xml:space="preserve">болғанда – тұрақсыздық) анықталады. Қарастырылған жағдайлардан, түраралық және түр ішіндегі өзара әрекеттердің сипаттары туралы айтарлықтай қарапайым және табиғи болжамдардан жыртқыш – құрбан жүйесінің айтарлықтай күрделі мінезі туындайды. Бұл жүйеде шектік циклдің табиғи өмір сүруі қызығарлық жағдай болып табылады.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Қарастырылған үлгіде маңызды жорамал бар: </w:t>
      </w:r>
      <w:r w:rsidRPr="00CB724C">
        <w:rPr>
          <w:rFonts w:ascii="Times New Roman" w:hAnsi="Times New Roman"/>
          <w:position w:val="-6"/>
          <w:sz w:val="28"/>
          <w:szCs w:val="28"/>
          <w:lang w:val="kk-KZ"/>
        </w:rPr>
        <w:object w:dxaOrig="620" w:dyaOrig="260">
          <v:shape id="_x0000_i1214" type="#_x0000_t75" style="width:31pt;height:12.55pt" o:ole="">
            <v:imagedata r:id="rId388" o:title=""/>
          </v:shape>
          <o:OLEObject Type="Embed" ProgID="Equation.3" ShapeID="_x0000_i1214" DrawAspect="Content" ObjectID="_1512466527" r:id="rId389"/>
        </w:object>
      </w:r>
      <w:r w:rsidRPr="00CB724C">
        <w:rPr>
          <w:rFonts w:ascii="Times New Roman" w:hAnsi="Times New Roman"/>
          <w:sz w:val="28"/>
          <w:szCs w:val="28"/>
          <w:lang w:val="kk-KZ"/>
        </w:rPr>
        <w:t xml:space="preserve">болған кезде </w:t>
      </w:r>
      <w:r w:rsidRPr="00CB724C">
        <w:rPr>
          <w:rFonts w:ascii="Times New Roman" w:hAnsi="Times New Roman"/>
          <w:position w:val="-12"/>
          <w:sz w:val="28"/>
          <w:szCs w:val="28"/>
          <w:lang w:val="kk-KZ"/>
        </w:rPr>
        <w:object w:dxaOrig="680" w:dyaOrig="380">
          <v:shape id="_x0000_i1215" type="#_x0000_t75" style="width:33.5pt;height:18.4pt" o:ole="">
            <v:imagedata r:id="rId390" o:title=""/>
          </v:shape>
          <o:OLEObject Type="Embed" ProgID="Equation.3" ShapeID="_x0000_i1215" DrawAspect="Content" ObjectID="_1512466528" r:id="rId391"/>
        </w:object>
      </w:r>
      <w:r w:rsidRPr="00CB724C">
        <w:rPr>
          <w:rFonts w:ascii="Times New Roman" w:hAnsi="Times New Roman"/>
          <w:sz w:val="28"/>
          <w:szCs w:val="28"/>
          <w:lang w:val="kk-KZ"/>
        </w:rPr>
        <w:t xml:space="preserve">, </w:t>
      </w:r>
      <w:r w:rsidRPr="00CB724C">
        <w:rPr>
          <w:rFonts w:ascii="Times New Roman" w:hAnsi="Times New Roman"/>
          <w:position w:val="-10"/>
          <w:sz w:val="28"/>
          <w:szCs w:val="28"/>
          <w:lang w:val="kk-KZ"/>
        </w:rPr>
        <w:object w:dxaOrig="900" w:dyaOrig="320">
          <v:shape id="_x0000_i1216" type="#_x0000_t75" style="width:45.2pt;height:15.9pt" o:ole="">
            <v:imagedata r:id="rId392" o:title=""/>
          </v:shape>
          <o:OLEObject Type="Embed" ProgID="Equation.3" ShapeID="_x0000_i1216" DrawAspect="Content" ObjectID="_1512466529" r:id="rId393"/>
        </w:object>
      </w:r>
      <w:r w:rsidRPr="00CB724C">
        <w:rPr>
          <w:rFonts w:ascii="Times New Roman" w:hAnsi="Times New Roman"/>
          <w:sz w:val="28"/>
          <w:szCs w:val="28"/>
          <w:lang w:val="kk-KZ"/>
        </w:rPr>
        <w:t xml:space="preserve">, бұл құрбан болатындар популяциясында, жыртқыштар болмаған күннің өзінде де, олардың санын реттеуші механизмдердің болатынын білдіреді. Алайда түрлер бірлестігіне кіруші, санды реттеуші негізгі </w:t>
      </w:r>
      <w:r w:rsidRPr="00CB724C">
        <w:rPr>
          <w:rFonts w:ascii="Times New Roman" w:hAnsi="Times New Roman"/>
          <w:sz w:val="28"/>
          <w:szCs w:val="28"/>
          <w:lang w:val="kk-KZ"/>
        </w:rPr>
        <w:lastRenderedPageBreak/>
        <w:t xml:space="preserve">механизм – жыртқыштар мен құрбандар арасындағы трофикалық өзара қатынастар. </w:t>
      </w:r>
    </w:p>
    <w:p w:rsidR="000C5B93" w:rsidRPr="00CB724C" w:rsidRDefault="000C5B93" w:rsidP="00115B51">
      <w:pPr>
        <w:pStyle w:val="a4"/>
        <w:jc w:val="both"/>
        <w:rPr>
          <w:rFonts w:ascii="Times New Roman" w:hAnsi="Times New Roman"/>
          <w:sz w:val="28"/>
          <w:szCs w:val="28"/>
          <w:lang w:val="kk-KZ"/>
        </w:rPr>
      </w:pPr>
    </w:p>
    <w:p w:rsidR="000C5B93" w:rsidRPr="00CB724C" w:rsidRDefault="00522F7E" w:rsidP="00115B51">
      <w:pPr>
        <w:shd w:val="clear" w:color="auto" w:fill="FFFFFF"/>
        <w:tabs>
          <w:tab w:val="left" w:pos="787"/>
          <w:tab w:val="left" w:pos="6379"/>
        </w:tabs>
        <w:spacing w:after="0" w:line="257" w:lineRule="auto"/>
        <w:jc w:val="both"/>
        <w:rPr>
          <w:rFonts w:ascii="Times New Roman" w:hAnsi="Times New Roman" w:cs="Times New Roman"/>
          <w:b/>
          <w:sz w:val="28"/>
          <w:szCs w:val="28"/>
          <w:lang w:val="kk-KZ"/>
        </w:rPr>
      </w:pPr>
      <w:r w:rsidRPr="00CB724C">
        <w:rPr>
          <w:rFonts w:ascii="Times New Roman" w:hAnsi="Times New Roman" w:cs="Times New Roman"/>
          <w:b/>
          <w:noProof/>
          <w:color w:val="000000"/>
          <w:sz w:val="28"/>
          <w:szCs w:val="28"/>
          <w:lang w:val="kk-KZ"/>
        </w:rPr>
        <w:t xml:space="preserve">4. Геоахуалдық көзқарастың блок-схемасы және экожүйелерді модельдеу барысындагы басқару ұстанымдары (болжамдау). </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sz w:val="28"/>
          <w:szCs w:val="28"/>
          <w:lang w:val="kk-KZ"/>
        </w:rPr>
        <w:t xml:space="preserve">Көптеген түрлер бірлестігінің құрылымында трофикалық (азықтық) деңгейлер – тікелей азықтық байланыс мүмкін емес түрлер тобы ерекшеленеді. Деңгейлер бірнеше болуы мүмкін. Бір деңгейге жататын түрлер тіршілік қорлары үшін күресте не бәсекеде болады, не қорларды қолдануда одақтас болады.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Жердегі бірлестіктердің негізгі трофикалық деңгейлері – бұл, ережеге сәйкес, продуценттер (жарық энергиясын және субстрат заттарын шоғырлаушы өсімдіктер), алғашқы консуметтер (шөпқоректілер) және кейінгі консуметтер (шөпқоректілермен қоректенетін жыртқыштар). Кейбір жағдайларда бұдан да ұзын тізбек болуы мүмкін.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1.4 – суретте жердегі экожүйелердің негізгі компоненттері арасындағы масса және энергия ағындары келтірілген.</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Трофикалық желі бірлестіктің тек вертикаль құрылымын ғана көрсетеді және оның көлденең құрылымы жөнінде ешнәрсе айтпайды, соған қарамастан бір трофикалық деңгейдің түрлері бір біріне айтарлықтай әр түрлі қатынастарда орналаса 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Уақыттағы n түрлер бірлестігі динамикасының теориялық талдануы, түрлердің санын аппроксимациялаушы </w:t>
      </w:r>
      <w:r w:rsidRPr="00CB724C">
        <w:rPr>
          <w:rFonts w:ascii="Times New Roman" w:hAnsi="Times New Roman"/>
          <w:position w:val="-12"/>
          <w:sz w:val="28"/>
          <w:szCs w:val="28"/>
          <w:lang w:val="kk-KZ"/>
        </w:rPr>
        <w:object w:dxaOrig="580" w:dyaOrig="360">
          <v:shape id="_x0000_i1217" type="#_x0000_t75" style="width:29.3pt;height:18.4pt" o:ole="">
            <v:imagedata r:id="rId394" o:title=""/>
          </v:shape>
          <o:OLEObject Type="Embed" ProgID="Equation.3" ShapeID="_x0000_i1217" DrawAspect="Content" ObjectID="_1512466530" r:id="rId395"/>
        </w:object>
      </w:r>
      <w:r w:rsidRPr="00CB724C">
        <w:rPr>
          <w:rFonts w:ascii="Times New Roman" w:hAnsi="Times New Roman"/>
          <w:sz w:val="28"/>
          <w:szCs w:val="28"/>
          <w:lang w:val="kk-KZ"/>
        </w:rPr>
        <w:t xml:space="preserve">қатысты кейбір теңдеулер жүйесіне сүйене алады.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9B2D28" w:rsidP="00115B51">
      <w:pPr>
        <w:pStyle w:val="a4"/>
        <w:ind w:firstLine="708"/>
        <w:jc w:val="both"/>
        <w:rPr>
          <w:rFonts w:ascii="Times New Roman" w:hAnsi="Times New Roman"/>
          <w:sz w:val="28"/>
          <w:szCs w:val="28"/>
          <w:lang w:val="kk-KZ"/>
        </w:rPr>
      </w:pPr>
      <w:r>
        <w:rPr>
          <w:rFonts w:ascii="Times New Roman" w:hAnsi="Times New Roman"/>
          <w:noProof/>
          <w:sz w:val="28"/>
          <w:szCs w:val="28"/>
        </w:rPr>
        <w:pict>
          <v:group id="Группа 40" o:spid="_x0000_s1473" style="position:absolute;left:0;text-align:left;margin-left:108pt;margin-top:13.7pt;width:333pt;height:282.55pt;z-index:251684864" coordorigin="3294,1408" coordsize="666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">
            <v:line id="Line 35" o:spid="_x0000_s1475" style="position:absolute;flip:x;visibility:visible;mso-wrap-style:square" from="4914,1408" to="5454,1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C9MQAAADbAAAADwAAAGRycy9kb3ducmV2LnhtbESPQWvCQBCF70L/wzIFL0E3Vik1dZW2&#10;KhSkh0YPPQ7ZaRKanQ3ZUeO/dwuCx8eb9715i1XvGnWiLtSeDUzGKSjiwtuaSwOH/Xb0AioIssXG&#10;Mxm4UIDV8mGwwMz6M3/TKZdSRQiHDA1UIm2mdSgqchjGviWO3q/vHEqUXalth+cId41+StNn7bDm&#10;2FBhSx8VFX/50cU3tl+8nk6Td6eTZE6bH9mlWowZPvZvr6CEerkf39Kf1sBsAv9bIgD0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4AL0xAAAANsAAAAPAAAAAAAAAAAA&#10;AAAAAKECAABkcnMvZG93bnJldi54bWxQSwUGAAAAAAQABAD5AAAAkgMAAAAA&#10;">
              <v:stroke endarrow="block"/>
            </v:line>
            <v:line id="Line 36" o:spid="_x0000_s1474" style="position:absolute;visibility:visible;mso-wrap-style:square" from="4914,1465" to="4914,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QczcQAAADbAAAADwAAAGRycy9kb3ducmV2LnhtbESPT2sCMRTE74V+h/AK3mpWk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BzNxAAAANsAAAAPAAAAAAAAAAAA&#10;AAAAAKECAABkcnMvZG93bnJldi54bWxQSwUGAAAAAAQABAD5AAAAkgMAAAAA&#10;">
              <v:stroke endarrow="block"/>
            </v:line>
            <v:shapetype id="_x0000_t116" coordsize="21600,21600" o:spt="116" path="m3475,qx,10800,3475,21600l18125,21600qx21600,10800,18125,xe">
              <v:stroke joinstyle="miter"/>
              <v:path gradientshapeok="t" o:connecttype="rect" textboxrect="1018,3163,20582,18437"/>
            </v:shapetype>
            <v:shape id="AutoShape 37" o:spid="_x0000_s1030" type="#_x0000_t116" style="position:absolute;left:4554;top:1825;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iUB8QA&#10;AADbAAAADwAAAGRycy9kb3ducmV2LnhtbESPT2sCMRTE7wW/Q3hCL0WzWhFZjbIsFD0Ipf65PzbP&#10;3cXkZUlSd/32TaHQ4zAzv2E2u8Ea8SAfWscKZtMMBHHldMu1gsv5Y7ICESKyRuOYFDwpwG47etlg&#10;rl3PX/Q4xVokCIccFTQxdrmUoWrIYpi6jjh5N+ctxiR9LbXHPsGtkfMsW0qLLaeFBjsqG6rup2+r&#10;4PNoSm9K6vfl83q4XBfF23FZKPU6Hoo1iEhD/A//tQ9aweIdfr+kH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IlAfEAAAA2wAAAA8AAAAAAAAAAAAAAAAAmAIAAGRycy9k&#10;b3ducmV2LnhtbFBLBQYAAAAABAAEAPUAAACJAwAAAAA=&#10;"/>
            <v:rect id="Rectangle 38" o:spid="_x0000_s1031" style="position:absolute;left:3294;top:2365;width:32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kgMIA&#10;AADbAAAADwAAAGRycy9kb3ducmV2LnhtbESPQYvCMBSE74L/ITzBm6a6sm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2SAwgAAANsAAAAPAAAAAAAAAAAAAAAAAJgCAABkcnMvZG93&#10;bnJldi54bWxQSwUGAAAAAAQABAD1AAAAhwMAAAAA&#10;">
              <v:textbox>
                <w:txbxContent>
                  <w:p w:rsidR="005F3330" w:rsidRPr="00A3750F" w:rsidRDefault="005F3330" w:rsidP="000C5B93">
                    <w:pPr>
                      <w:jc w:val="center"/>
                      <w:rPr>
                        <w:lang w:val="kk-KZ"/>
                      </w:rPr>
                    </w:pPr>
                    <w:r>
                      <w:rPr>
                        <w:lang w:val="kk-KZ"/>
                      </w:rPr>
                      <w:t>продуценттер</w:t>
                    </w:r>
                  </w:p>
                </w:txbxContent>
              </v:textbox>
            </v:rect>
            <v:rect id="Rectangle 39" o:spid="_x0000_s1032" style="position:absolute;left:3834;top:3445;width:23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BG8UA&#10;AADbAAAADwAAAGRycy9kb3ducmV2LnhtbESPQWvCQBSE7wX/w/KE3upGraWNbkSUlHrUeOntmX0m&#10;0ezbkN2YtL++Wyj0OMzMN8xqPZha3Kl1lWUF00kEgji3uuJCwSlLn15BOI+ssbZMCr7IwToZPaww&#10;1rbnA92PvhABwi5GBaX3TSyly0sy6Ca2IQ7exbYGfZBtIXWLfYCbWs6i6EUarDgslNjQtqT8duyM&#10;gnM1O+H3IXuPzFs69/shu3afO6Uex8NmCcLT4P/Df+0PreB5Ab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8EbxQAAANsAAAAPAAAAAAAAAAAAAAAAAJgCAABkcnMv&#10;ZG93bnJldi54bWxQSwUGAAAAAAQABAD1AAAAigMAAAAA&#10;">
              <v:textbox>
                <w:txbxContent>
                  <w:p w:rsidR="005F3330" w:rsidRPr="00895A2C" w:rsidRDefault="005F3330" w:rsidP="000C5B93">
                    <w:pPr>
                      <w:jc w:val="center"/>
                      <w:rPr>
                        <w:lang w:val="kk-KZ"/>
                      </w:rPr>
                    </w:pPr>
                    <w:r>
                      <w:rPr>
                        <w:lang w:val="kk-KZ"/>
                      </w:rPr>
                      <w:t>Алғашқы консументтер</w:t>
                    </w:r>
                  </w:p>
                </w:txbxContent>
              </v:textbox>
            </v:rect>
            <v:rect id="Rectangle 40" o:spid="_x0000_s1033" style="position:absolute;left:3474;top:4525;width:30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textbox>
                <w:txbxContent>
                  <w:p w:rsidR="005F3330" w:rsidRPr="00895A2C" w:rsidRDefault="005F3330" w:rsidP="000C5B93">
                    <w:pPr>
                      <w:jc w:val="center"/>
                      <w:rPr>
                        <w:lang w:val="kk-KZ"/>
                      </w:rPr>
                    </w:pPr>
                    <w:r>
                      <w:rPr>
                        <w:lang w:val="kk-KZ"/>
                      </w:rPr>
                      <w:t>Кейінгі консументтер</w:t>
                    </w:r>
                  </w:p>
                </w:txbxContent>
              </v:textbox>
            </v:rect>
            <v:rect id="Rectangle 41" o:spid="_x0000_s1034" style="position:absolute;left:5814;top:5785;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698UA&#10;AADbAAAADwAAAGRycy9kb3ducmV2LnhtbESPQWvCQBSE7wX/w/KE3upGL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fr3xQAAANsAAAAPAAAAAAAAAAAAAAAAAJgCAABkcnMv&#10;ZG93bnJldi54bWxQSwUGAAAAAAQABAD1AAAAigMAAAAA&#10;">
              <v:textbox>
                <w:txbxContent>
                  <w:p w:rsidR="005F3330" w:rsidRPr="00895A2C" w:rsidRDefault="005F3330" w:rsidP="000C5B93">
                    <w:pPr>
                      <w:jc w:val="center"/>
                      <w:rPr>
                        <w:lang w:val="kk-KZ"/>
                      </w:rPr>
                    </w:pPr>
                    <w:r>
                      <w:rPr>
                        <w:lang w:val="kk-KZ"/>
                      </w:rPr>
                      <w:t xml:space="preserve">Жаюшылар </w:t>
                    </w:r>
                  </w:p>
                </w:txbxContent>
              </v:textbox>
            </v:rect>
            <v:rect id="Rectangle 42" o:spid="_x0000_s1035" style="position:absolute;left:8334;top:3085;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puhcEA&#10;AADbAAAADwAAAGRycy9kb3ducmV2LnhtbERPPW/CMBDdK/EfrENiKw4UVZ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qboXBAAAA2wAAAA8AAAAAAAAAAAAAAAAAmAIAAGRycy9kb3du&#10;cmV2LnhtbFBLBQYAAAAABAAEAPUAAACGAwAAAAA=&#10;">
              <v:textbox>
                <w:txbxContent>
                  <w:p w:rsidR="005F3330" w:rsidRPr="00895A2C" w:rsidRDefault="005F3330" w:rsidP="000C5B93">
                    <w:pPr>
                      <w:jc w:val="center"/>
                      <w:rPr>
                        <w:lang w:val="kk-KZ"/>
                      </w:rPr>
                    </w:pPr>
                    <w:r>
                      <w:rPr>
                        <w:lang w:val="kk-KZ"/>
                      </w:rPr>
                      <w:t>Субстраттар</w:t>
                    </w:r>
                  </w:p>
                </w:txbxContent>
              </v:textbox>
            </v:rect>
            <v:line id="Line 43" o:spid="_x0000_s1036" style="position:absolute;visibility:visible;mso-wrap-style:square" from="4914,2905" to="4914,3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OvMQAAADbAAAADwAAAGRycy9kb3ducmV2LnhtbESPzWrDMBCE74W8g9hAb42cE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MI68xAAAANsAAAAPAAAAAAAAAAAA&#10;AAAAAKECAABkcnMvZG93bnJldi54bWxQSwUGAAAAAAQABAD5AAAAkgMAAAAA&#10;">
              <v:stroke endarrow="block"/>
            </v:line>
            <v:line id="Line 44" o:spid="_x0000_s1037" style="position:absolute;visibility:visible;mso-wrap-style:square" from="4914,4165" to="4914,4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Ox/MEAAADbAAAADwAAAGRycy9kb3ducmV2LnhtbERPz2vCMBS+C/4P4Qm72dTB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07H8wQAAANsAAAAPAAAAAAAAAAAAAAAA&#10;AKECAABkcnMvZG93bnJldi54bWxQSwUGAAAAAAQABAD5AAAAjwMAAAAA&#10;">
              <v:stroke endarrow="block"/>
            </v:line>
            <v:line id="Line 45" o:spid="_x0000_s1038" style="position:absolute;visibility:visible;mso-wrap-style:square" from="4914,5065" to="4914,6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8UZ8QAAADbAAAADwAAAGRycy9kb3ducmV2LnhtbESPQWsCMRSE7wX/Q3hCbzW7g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nxRnxAAAANsAAAAPAAAAAAAAAAAA&#10;AAAAAKECAABkcnMvZG93bnJldi54bWxQSwUGAAAAAAQABAD5AAAAkgMAAAAA&#10;">
              <v:stroke endarrow="block"/>
            </v:line>
            <v:line id="Line 46" o:spid="_x0000_s1039" style="position:absolute;visibility:visible;mso-wrap-style:square" from="4914,6145" to="5814,6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2KEMQAAADbAAAADwAAAGRycy9kb3ducmV2LnhtbESPT2sCMRTE74V+h/AK3mpWw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TYoQxAAAANsAAAAPAAAAAAAAAAAA&#10;AAAAAKECAABkcnMvZG93bnJldi54bWxQSwUGAAAAAAQABAD5AAAAkgMAAAAA&#10;">
              <v:stroke endarrow="block"/>
            </v:line>
            <v:line id="Line 47" o:spid="_x0000_s1040" style="position:absolute;visibility:visible;mso-wrap-style:square" from="7614,5785" to="9054,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Evi8QAAADbAAAADwAAAGRycy9kb3ducmV2LnhtbESPQWsCMRSE70L/Q3iF3jSrx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S+LxAAAANsAAAAPAAAAAAAAAAAA&#10;AAAAAKECAABkcnMvZG93bnJldi54bWxQSwUGAAAAAAQABAD5AAAAkgMAAAAA&#10;">
              <v:stroke endarrow="block"/>
            </v:line>
            <v:line id="Line 48" o:spid="_x0000_s1041" style="position:absolute;flip:y;visibility:visible;mso-wrap-style:square" from="9054,3805" to="9054,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43scUAAADbAAAADwAAAGRycy9kb3ducmV2LnhtbESPT2vCQBDF74LfYRnBS6gbqy01uor9&#10;Iwilh9oeehyyYxLMzobsqOm3dwXB4+PN+715i1XnanWiNlSeDYxHKSji3NuKCwO/P5uHF1BBkC3W&#10;nsnAPwVYLfu9BWbWn/mbTjspVIRwyNBAKdJkWoe8JIdh5Bvi6O1961CibAttWzxHuKv1Y5o+a4cV&#10;x4YSG3orKT/sji6+sfni98kkeXU6SWb08SefqRZjhoNuPQcl1Mn9+JbeWgNPU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43scUAAADbAAAADwAAAAAAAAAA&#10;AAAAAAChAgAAZHJzL2Rvd25yZXYueG1sUEsFBgAAAAAEAAQA+QAAAJMDAAAAAA==&#10;">
              <v:stroke endarrow="block"/>
            </v:line>
            <v:line id="Line 49" o:spid="_x0000_s1042" style="position:absolute;visibility:visible;mso-wrap-style:square" from="6534,2545" to="7074,2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QSZMQAAADbAAAADwAAAGRycy9kb3ducmV2LnhtbESPS2vDMBCE74X8B7GB3Bo5hbzcKCHU&#10;FHJoCnnQ89baWibWyliqo/77KFDIcZiZb5jVJtpG9NT52rGCyTgDQVw6XXOl4Hx6f16A8AFZY+OY&#10;FPyRh8168LTCXLsrH6g/hkokCPscFZgQ2lxKXxqy6MeuJU7ej+sshiS7SuoOrwluG/mSZTNpsea0&#10;YLClN0Pl5fhrFcxNcZBzWXycPou+nizjPn59L5UaDeP2FUSgGB7h//ZOK5hO4f4l/QC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pBJkxAAAANsAAAAPAAAAAAAAAAAA&#10;AAAAAKECAABkcnMvZG93bnJldi54bWxQSwUGAAAAAAQABAD5AAAAkgMAAAAA&#10;">
              <v:stroke endarrow="block"/>
            </v:line>
            <v:line id="Line 50" o:spid="_x0000_s1043" style="position:absolute;visibility:visible;mso-wrap-style:square" from="7074,2545" to="7074,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ME8QAAADbAAAADwAAAGRycy9kb3ducmV2LnhtbESPzWrDMBCE74G+g9hCbomcQP7cKKHE&#10;BHpoC3FCz1tra5laK2Mpjvr2VaGQ4zAz3zDbfbStGKj3jWMFs2kGgrhyuuFaweV8nKxB+ICssXVM&#10;Cn7Iw373MNpirt2NTzSUoRYJwj5HBSaELpfSV4Ys+qnriJP35XqLIcm+lrrHW4LbVs6zbCktNpwW&#10;DHZ0MFR9l1erYGWKk1zJ4vX8XgzNbBPf4sfnRqnxY3x+AhEohnv4v/2iFSyW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owTxAAAANsAAAAPAAAAAAAAAAAA&#10;AAAAAKECAABkcnMvZG93bnJldi54bWxQSwUGAAAAAAQABAD5AAAAkgMAAAAA&#10;">
              <v:stroke endarrow="block"/>
            </v:line>
            <v:line id="Line 51" o:spid="_x0000_s1044" style="position:absolute;flip:y;visibility:visible;mso-wrap-style:square" from="9054,2005" to="9054,3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ypxsUAAADbAAAADwAAAGRycy9kb3ducmV2LnhtbESPT2vCQBDF74LfYRnBS6gbK7Y1uor9&#10;Iwilh9oeehyyYxLMzobsqOm3dwXB4+PN+715i1XnanWiNlSeDYxHKSji3NuKCwO/P5uHF1BBkC3W&#10;nsnAPwVYLfu9BWbWn/mbTjspVIRwyNBAKdJkWoe8JIdh5Bvi6O1961CibAttWzxHuKv1Y5o+aYcV&#10;x4YSG3orKT/sji6+sfni98kkeXU6SWb08SefqRZjhoNuPQcl1Mn9+JbeWgPTZ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ypxsUAAADbAAAADwAAAAAAAAAA&#10;AAAAAAChAgAAZHJzL2Rvd25yZXYueG1sUEsFBgAAAAAEAAQA+QAAAJMDAAAAAA==&#10;">
              <v:stroke endarrow="block"/>
            </v:line>
            <v:line id="Line 52" o:spid="_x0000_s1045" style="position:absolute;flip:x;visibility:visible;mso-wrap-style:square" from="5274,2005" to="9054,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M9tMQAAADbAAAADwAAAGRycy9kb3ducmV2LnhtbESPwUrDQBCG74LvsIzgJbQbLYrGbIpt&#10;LQjFg60Hj0N2TILZ2ZCdtvHtnYPgcfjn/+abcjmF3pxoTF1kBzfzHAxxHX3HjYOPw3b2ACYJssc+&#10;Mjn4oQTL6vKixMLHM7/TaS+NUQinAh20IkNhbapbCpjmcSDW7CuOAUXHsbF+xLPCQ29v8/zeBuxY&#10;L7Q40Lql+nt/DKqxfePNYpGtgs2yR3r5lF1uxbnrq+n5CYzQJP/Lf+1X7+BOZfUXBYCt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Az20xAAAANsAAAAPAAAAAAAAAAAA&#10;AAAAAKECAABkcnMvZG93bnJldi54bWxQSwUGAAAAAAQABAD5AAAAkgMAAAAA&#10;">
              <v:stroke endarrow="block"/>
            </v:line>
          </v:group>
        </w:pict>
      </w:r>
      <w:r w:rsidR="000C5B93" w:rsidRPr="00CB724C">
        <w:rPr>
          <w:rFonts w:ascii="Times New Roman" w:hAnsi="Times New Roman"/>
          <w:sz w:val="28"/>
          <w:szCs w:val="28"/>
          <w:lang w:val="kk-KZ"/>
        </w:rPr>
        <w:t xml:space="preserve">  Жарық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3.4 – сурет. Жердегі экожүйелердің негізгі компоненттері арасындағы масса және энергия ағындары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Жүйенің биологиялық мәні бар шешімдері оң евклид кеңістіктің n-өлшемді оң ортантаға жатады: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2"/>
          <w:sz w:val="28"/>
          <w:szCs w:val="28"/>
          <w:lang w:val="kk-KZ"/>
        </w:rPr>
        <w:object w:dxaOrig="3500" w:dyaOrig="380">
          <v:shape id="_x0000_i1218" type="#_x0000_t75" style="width:175pt;height:18.4pt" o:ole="">
            <v:imagedata r:id="rId396" o:title=""/>
          </v:shape>
          <o:OLEObject Type="Embed" ProgID="Equation.3" ShapeID="_x0000_i1218" DrawAspect="Content" ObjectID="_1512466531" r:id="rId397"/>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Бірлестіктердің тұрақтылығы жүйенің ерекше, “тепе-тең” шешімдердің арнайы қасиеттерімен түсіндіріледі.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Бірлестік үлгісі қарапайым дифференциал теңдеулер класында келесі сипаттағы жүйені ұсынады: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object w:dxaOrig="2520" w:dyaOrig="620">
          <v:shape id="_x0000_i1219" type="#_x0000_t75" style="width:126.4pt;height:31pt" o:ole="">
            <v:imagedata r:id="rId398" o:title=""/>
          </v:shape>
          <o:OLEObject Type="Embed" ProgID="Equation.3" ShapeID="_x0000_i1219" DrawAspect="Content" ObjectID="_1512466532" r:id="rId399"/>
        </w:object>
      </w:r>
      <w:r w:rsidRPr="00CB724C">
        <w:rPr>
          <w:rFonts w:ascii="Times New Roman" w:hAnsi="Times New Roman"/>
          <w:sz w:val="28"/>
          <w:szCs w:val="28"/>
          <w:lang w:val="kk-KZ"/>
        </w:rPr>
        <w:t xml:space="preserve">,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Мұндағы Ғ</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 …, Ғ</w:t>
      </w:r>
      <w:r w:rsidRPr="00CB724C">
        <w:rPr>
          <w:rFonts w:ascii="Times New Roman" w:hAnsi="Times New Roman"/>
          <w:sz w:val="28"/>
          <w:szCs w:val="28"/>
          <w:vertAlign w:val="subscript"/>
          <w:lang w:val="kk-KZ"/>
        </w:rPr>
        <w:t xml:space="preserve">n </w:t>
      </w:r>
      <w:r w:rsidRPr="00CB724C">
        <w:rPr>
          <w:rFonts w:ascii="Times New Roman" w:hAnsi="Times New Roman"/>
          <w:sz w:val="28"/>
          <w:szCs w:val="28"/>
          <w:lang w:val="kk-KZ"/>
        </w:rPr>
        <w:t xml:space="preserve">функциялары түрлік өзара әрекеттердің құрылымымен және олардың сандық көрсеткіштерімен анықталады.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Егер көрсетілген теңдеулерде түрлердің табиғи өсімі немесе кемуі сызықтық, ал түрлердің өздігінен лимиттау және өзараықпалы t-ға тәуелді емес квадраттық мүшелермен сипатталса, онда n-түрлер бірлестігі динамикасының вольтерлік үлгілері деп аталатын үлгілер алынады: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32"/>
          <w:sz w:val="28"/>
          <w:szCs w:val="28"/>
          <w:lang w:val="kk-KZ"/>
        </w:rPr>
        <w:object w:dxaOrig="2480" w:dyaOrig="760">
          <v:shape id="_x0000_i1220" type="#_x0000_t75" style="width:123.9pt;height:38.5pt" o:ole="">
            <v:imagedata r:id="rId400" o:title=""/>
          </v:shape>
          <o:OLEObject Type="Embed" ProgID="Equation.3" ShapeID="_x0000_i1220" DrawAspect="Content" ObjectID="_1512466533" r:id="rId401"/>
        </w:object>
      </w:r>
      <w:r w:rsidRPr="00CB724C">
        <w:rPr>
          <w:rFonts w:ascii="Times New Roman" w:hAnsi="Times New Roman"/>
          <w:position w:val="-10"/>
          <w:sz w:val="28"/>
          <w:szCs w:val="28"/>
          <w:lang w:val="kk-KZ"/>
        </w:rPr>
        <w:object w:dxaOrig="1160" w:dyaOrig="320">
          <v:shape id="_x0000_i1221" type="#_x0000_t75" style="width:57.75pt;height:15.9pt" o:ole="">
            <v:imagedata r:id="rId402" o:title=""/>
          </v:shape>
          <o:OLEObject Type="Embed" ProgID="Equation.3" ShapeID="_x0000_i1221" DrawAspect="Content" ObjectID="_1512466534" r:id="rId403"/>
        </w:object>
      </w:r>
      <w:r w:rsidRPr="00CB724C">
        <w:rPr>
          <w:rFonts w:ascii="Times New Roman" w:hAnsi="Times New Roman"/>
          <w:sz w:val="28"/>
          <w:szCs w:val="28"/>
          <w:lang w:val="kk-KZ"/>
        </w:rPr>
        <w:t xml:space="preserve">       (1.24)</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Мұндағы </w:t>
      </w:r>
      <w:r w:rsidRPr="00CB724C">
        <w:rPr>
          <w:rFonts w:ascii="Times New Roman" w:hAnsi="Times New Roman"/>
          <w:position w:val="-12"/>
          <w:sz w:val="28"/>
          <w:szCs w:val="28"/>
          <w:lang w:val="kk-KZ"/>
        </w:rPr>
        <w:object w:dxaOrig="240" w:dyaOrig="360">
          <v:shape id="_x0000_i1222" type="#_x0000_t75" style="width:11.7pt;height:18.4pt" o:ole="">
            <v:imagedata r:id="rId404" o:title=""/>
          </v:shape>
          <o:OLEObject Type="Embed" ProgID="Equation.3" ShapeID="_x0000_i1222" DrawAspect="Content" ObjectID="_1512466535" r:id="rId405"/>
        </w:object>
      </w:r>
      <w:r w:rsidRPr="00CB724C">
        <w:rPr>
          <w:rFonts w:ascii="Times New Roman" w:hAnsi="Times New Roman"/>
          <w:sz w:val="28"/>
          <w:szCs w:val="28"/>
          <w:lang w:val="kk-KZ"/>
        </w:rPr>
        <w:t xml:space="preserve">–  і-түрінің барлық басқа қалған түрлер болмаған жағдайдағы табиғи өсімінің немесе өлімінің жылдамдығы, </w:t>
      </w:r>
      <w:r w:rsidRPr="00CB724C">
        <w:rPr>
          <w:rFonts w:ascii="Times New Roman" w:hAnsi="Times New Roman"/>
          <w:position w:val="-14"/>
          <w:sz w:val="28"/>
          <w:szCs w:val="28"/>
          <w:lang w:val="kk-KZ"/>
        </w:rPr>
        <w:object w:dxaOrig="279" w:dyaOrig="380">
          <v:shape id="_x0000_i1223" type="#_x0000_t75" style="width:14.25pt;height:18.4pt" o:ole="">
            <v:imagedata r:id="rId406" o:title=""/>
          </v:shape>
          <o:OLEObject Type="Embed" ProgID="Equation.3" ShapeID="_x0000_i1223" DrawAspect="Content" ObjectID="_1512466536" r:id="rId407"/>
        </w:object>
      </w:r>
      <w:r w:rsidRPr="00CB724C">
        <w:rPr>
          <w:rFonts w:ascii="Times New Roman" w:hAnsi="Times New Roman"/>
          <w:position w:val="-10"/>
          <w:sz w:val="28"/>
          <w:szCs w:val="28"/>
          <w:lang w:val="kk-KZ"/>
        </w:rPr>
        <w:object w:dxaOrig="680" w:dyaOrig="320">
          <v:shape id="_x0000_i1224" type="#_x0000_t75" style="width:33.5pt;height:15.9pt" o:ole="">
            <v:imagedata r:id="rId408" o:title=""/>
          </v:shape>
          <o:OLEObject Type="Embed" ProgID="Equation.3" ShapeID="_x0000_i1224" DrawAspect="Content" ObjectID="_1512466537" r:id="rId409"/>
        </w:object>
      </w:r>
      <w:r w:rsidRPr="00CB724C">
        <w:rPr>
          <w:rFonts w:ascii="Times New Roman" w:hAnsi="Times New Roman"/>
          <w:sz w:val="28"/>
          <w:szCs w:val="28"/>
          <w:lang w:val="kk-KZ"/>
        </w:rPr>
        <w:t xml:space="preserve">сәйкесінше j-түрінің  i-түріне әсерінің сипатын және қарқындылығын көрсетеді, </w:t>
      </w:r>
      <w:r w:rsidRPr="00CB724C">
        <w:rPr>
          <w:rFonts w:ascii="Times New Roman" w:hAnsi="Times New Roman"/>
          <w:position w:val="-14"/>
          <w:sz w:val="28"/>
          <w:szCs w:val="28"/>
          <w:lang w:val="kk-KZ"/>
        </w:rPr>
        <w:object w:dxaOrig="279" w:dyaOrig="380">
          <v:shape id="_x0000_i1225" type="#_x0000_t75" style="width:14.25pt;height:18.4pt" o:ole="">
            <v:imagedata r:id="rId406" o:title=""/>
          </v:shape>
          <o:OLEObject Type="Embed" ProgID="Equation.3" ShapeID="_x0000_i1225" DrawAspect="Content" ObjectID="_1512466538" r:id="rId410"/>
        </w:object>
      </w:r>
      <w:r w:rsidRPr="00CB724C">
        <w:rPr>
          <w:rFonts w:ascii="Times New Roman" w:hAnsi="Times New Roman"/>
          <w:sz w:val="28"/>
          <w:szCs w:val="28"/>
          <w:lang w:val="kk-KZ"/>
        </w:rPr>
        <w:t xml:space="preserve">- i-түрі үшін ішкі өзарәрекеттердің көрсеткіші.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Бірлестік байланыстарының құрылымын көрсететін </w:t>
      </w:r>
      <w:r w:rsidRPr="00CB724C">
        <w:rPr>
          <w:rFonts w:ascii="Times New Roman" w:hAnsi="Times New Roman"/>
          <w:position w:val="-16"/>
          <w:sz w:val="28"/>
          <w:szCs w:val="28"/>
          <w:lang w:val="kk-KZ"/>
        </w:rPr>
        <w:object w:dxaOrig="840" w:dyaOrig="440">
          <v:shape id="_x0000_i1226" type="#_x0000_t75" style="width:41.85pt;height:21.75pt" o:ole="">
            <v:imagedata r:id="rId411" o:title=""/>
          </v:shape>
          <o:OLEObject Type="Embed" ProgID="Equation.3" ShapeID="_x0000_i1226" DrawAspect="Content" ObjectID="_1512466539" r:id="rId412"/>
        </w:object>
      </w:r>
      <w:r w:rsidRPr="00CB724C">
        <w:rPr>
          <w:rFonts w:ascii="Times New Roman" w:hAnsi="Times New Roman"/>
          <w:sz w:val="28"/>
          <w:szCs w:val="28"/>
          <w:lang w:val="kk-KZ"/>
        </w:rPr>
        <w:t xml:space="preserve"> матрицасын бірлестік матрицасы деп атайды.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Экологияның математикалық үлгілері экожүйелердің тұрақтылығын, бірқалыптылығын зерттеу үшін қажетті. Тек тұрақты, төзімді экожүйенің ғана айтарлықтай өмір сүретіндігі анық. Басқа жағынан, тұрақтылық шектеулері, шамадан жоғарылап кетулері «экологиялық апатқа» алып келетін, экожүйеге тиетін максимал күшті анықтайды. Тұрақтылық мәселесімен табиғи популяцияларды және бірлестіктерді қолдану сұрақтары, қоршаған ортаның ластану шектерін бағалау, қандай да бір табиғи-шаруашылық іс-шаралардың жүзеге асырылуының салдарын болжау сұрақтары байланысқан.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t xml:space="preserve">Жоғарыда детерминистік үлгілердің мысалдары қарастырылды және үлгілердің басқа – болжанатын мәндері ықтималдылықтардың таралауына тәуелді стохастикалық үлгілер қарастырылмады. </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Қазіргі уақытта имитация деп зерттеу жұмыстарында объекттердің, ЭЕМ-да олардың математикалық үлгілерінің жүзеге асырылуымен жүргізілетін сараптамалық зерттелуін түсіндіру қабылданған. Имитациямен машиналық кешенді сараптамалық (тәжірибелік) орнату ретінде қолдану байланысқан. ЭЕМ-ны бұлай қолдану сонау 50-шы жылдарда, жердегі жағдайларда іске асырылуы мүмкін емес құбылыстарды (мысалы, секундына көптеген километрлер санымен атмосфераға космостық аппараттың ену процессі) зерттеу үшін қажет болғанда басталды.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Мұндай процестерді зерттеу үшін табиғи да, зертханалық та тәжірибе қою мүмкін болмады. Жалғыз ғана мүмкіндік болды – аса жетілген математикалық үлгі жасау және осы үлгінің көмегімен зерттелуші процестің қажетті сипаттамаларын есептеу жолы арқылы алу. Тәжірибелік орнату ретінде ЭЕМ-ны тікелей қолдану елуінші және алпысыншы жылдардың басына тән болды. Бірақ сол уақытта машиналық тәжірибе облысында жаңа бағыт білінді – үлгінің тек қасиеттерін зерттеу үшін ғана емес, сондай ақ математикалық үлгі жасау үшін де ЭЕМ-ны табиғи тәжірибемен “диалог” режимінде қолдану.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Теорияның негізінде әрқашан дерлік қандай да бір тәжірибе жатады. Тәжірибе көмегімен алынған мәліметтер, сол мәліметтердің негізінде құрылған математикалық үлгі шынайы өмірге барабар болуы үшін жеткіліксіз. Келесі кезең – есептеуші кешен көмегімен алынған үлгіні зерттеу. Нәтижесінде бір қатар қасиеттер табылады. Олардың кейбіреулері тәжірибеден белгілі болса, ал енді кейбіреулері мүлде жаңа болып шығады.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Алайда математикалық үлгі көмегімен анықталған бұл ерекшеліктерді, есептеу жолы арқылы алынған нәтижелерді, математикалық үлгінің жеткіліксіз сенімділігінен, шындық деп қабылдау қиын. Бірақ әйткенмен сараптамашыға бұлар өте қажет, олар оған жаңа идеяларды, процестің бөлшектерін нақтылай отырып ұсынады. Олардың көмегімен ол тәжірибелік құруды жақсартады, соның нәтижесінде жаңа математикалық үлгі пайда болады. Итерациондық тізбек – математик пен сарапшының диалогі құрылады.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Соңғы жылдарда жаратылыстануда, экономикада, инженерлік ғылымдарда құбылыстарды зерттеумен ғана емес, сондай ақ түрлі образды тәуелділіктердің кең спектрін зерттеумен байланысқан тәжірибенің тағы да бір жаңа түрі пайда болды. Өзінде  тәжірибенің қарастырылған екі түрін де біріктіретін мұндай тәжірибе үшін дамыған операционды және терминалды қамтамасы бар имитациялық жүйелер қажет.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Үлгілік сараптамалардың табиғи сараптамалардан негізгі айырмашылығы зерттелуші объекттен оның үлгісіне, содан соң – үлгіден зерттелуші объектке өтуінде болып табылады. Имитациялық </w:t>
      </w:r>
      <w:r w:rsidRPr="00CB724C">
        <w:rPr>
          <w:rFonts w:ascii="Times New Roman" w:hAnsi="Times New Roman"/>
          <w:sz w:val="28"/>
          <w:szCs w:val="28"/>
          <w:lang w:val="kk-KZ"/>
        </w:rPr>
        <w:lastRenderedPageBreak/>
        <w:t xml:space="preserve">сараптамалардың үлкен артықшылықтары бар: олар , табиғи сараптамалармен жүргізуге мүмкін емес немесе  экономикалық немесе этикалық түсініктерге принципшіл сынды объекттермен үлгілік сараптама жүргізуге мүмкіндік береді. Принципшіл, мысалы, өткені бар сараптамалардың жүзеге асырылуы мүмкін емес. Экономикалық түсініктерден мемлекет экономикасын басқарудың әр түрлі нұсқаларымен табиғи сараптама жүргізуге болмайды.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Табиғи сараптамалар мүмкін болатын  жағдайларда да имитация зерттеуге жұмсалатын шығындарды айтарлықтай төмендетуге мүмкіндік береді. Имитациялық сараптаманың тағы да бір артықшылығы оның зерттеу ұзақтығын айтарлықтай қысқартуға мүмкіндік беретіндігінде, ал бұл көптеген жағдайларда (мысалы, экожүйелерді зерттегенде) маңызды мәнге ие.</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Қолданбалы имитациялық сараптама келесі негізгі кезеңдерге бөлінеді: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Мәселені қарастыру, қалыптастыру (математиктің тапсырыс берушімен өзара әрекеті кезінде зерттеу мақсаттары және олардың формаландырылуы ғана емес, сондай ақ әр түрлі факторлар ролінің бағасы да анықталады);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Үлгіні құру (имитациялық сараптамада үлгіні қалыптастыру және оның параметрлерін бағалаудан басқа ЭЕМ-да бағдарламалау тілін таңдау, ПЭЕМ түрі, арнайы машиналық құралдарды пайдалану, сондай ақ үлгіні тексеру де маңызды роль ойнайды);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Сараптаманы жоспарлау және жүргізу (ең аз шығындар жұмсау арқылы қызықтырушы нәтижелерді алу үшін, үлгіге сыртқы әсердің ең орынды түрін таңдау);</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Күрделі үлгілері бар сараптамалар диалогтік режимде, яғни адамның есептеуіш машинамен өзара әрекетінің процесінде жиі жүргізіледі. Алайда үлгімен жұмыс жасау үшін, өзара логикалық және ақпараттық байланысқан көмекші үлгілер жүйесін, ақпараттың ортақ көзін, сәйкес математикалық қамтама құру керек. </w:t>
      </w:r>
      <w:r w:rsidRPr="00CB724C">
        <w:rPr>
          <w:rFonts w:ascii="Times New Roman" w:hAnsi="Times New Roman"/>
          <w:i/>
          <w:sz w:val="28"/>
          <w:szCs w:val="28"/>
          <w:lang w:val="kk-KZ"/>
        </w:rPr>
        <w:t>Имитациялық сараптамалар жүргізу құралдарын және мәліметтер банкі, үлгілер жүйесінің жиынтығын имитациялық жүйе деп атайды.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Имитациялық жүйе жеке имитациялық сараптама жүргізу үшін құрыла алмайды – оның жасалуы үшін айтарлықтай қомақты қаржы, құралдар және  ұзақ уақыт шығындалады. Бұл құралдар, егер имитациялық жүйе зерттелуші объекттің тұрақты талданылуының негізгі құралына айналса, өз құнын өтейді, сондай ақ оның көмегімен әр түрлі шешімдер қабылдаумен байланысқан сұрақтар зерттелетін болады.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Имитациялық жүйе – зерттелуші объекттің жан-жақты жүйелік талдануының құралы. Жүйені тұрақты қолдану онымен қатынас жасаудың оңайлығын талап етеді. Бір сараптама имитациялық жүйені өңдеушілер жетекшілігімен жүргізіле алады, ал оны тұрақты пайдалану, жүйенің үлгінің құрылу және жүйелік бағдарламалаудың қыр-сырымен шамалы ғана таныс пайдаланушыға берілуін білдіреді.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Имитациялық жүйе үнемі үздіксіз дамуы, тұрақты жетіліп отыруы қажет, яғни оның көмегімен басқа барлық жаңа есептер шешуге болады. Сонымен қатар төменірек жетілдірілген үлгілер анағұрлым көбірек жетілдірілген үлгілермен алмастырылады. Имитациялық жүйелердің құрылуы модулдік қағидаға негізделген: жүйе жеке ішкі үлгілер бойынша есептеу бағдарламалары түрінде сақталады. Бұл бағдарламаларды модульдер деп атайды. Жеке модульдерді, қажет болған жағдайда оларды орынды біріктіруге болатындай етіп құру керек.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Модулдер үшін негізгі мәліметтер мәліметтер банкінде сақталуы керек, оған тағы да өз кезегінде басқа сараптамалар үшін негізгі ақпарат бола алатын есептеулер нәтижелері де енгізіледі.</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Зерттеудің күрделі объекттері үшін модулдер банкінде және мәліметтер банкінде әр түрлі элементтердің көп саны бар. Сондықтан модулдерде және мәліметтерде бар қоры туралы ақпараттардан тұратын және бұл ақпараттарды талдауға, жадыдан қажетті мәліметтерді, модулдерді шақыруға немесе жүйеге жаңа мәліметтер енгізуге мүмкіндік беретін арнайы ақпараттық – іздеу жүйесін құру қажеттігі туындайды.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Қолданбалы тапсырмалар үшін адам мен ЭЕМ қатынасының арнайы жүйесін құру талап етіледі, ол мыналарды қамтамасыз етуі керек: 1) терминалды құрылғыға ақпаратты ыңғайлы етіп шығару, графоқұрастырғыш; 2) терминалды құрылғылардан ақпаратты оңай әрі жылдам енгізу; 3) адамның ЭЕМ-мен диалогтік режимі, сонымен бірге имитация процесі барысына жедел араласу. Мұндай жүйе адамның есептеу машинасымен табиғи адам тіліне жақын тілмен қатынасу мүмкіндігін ұсыну қажет, яғни онда адам сұрақтары мен бұйрықтарын имитациялық жүйе тіліне аударатын транслятор болуы керек.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Имитациялық жүйе жұмысының бастапқы кездерінде жеңілдетілген үлгілерге негізделген ықшамдау әдістерін қолданған жөн. Имитациялық жүйе ең жеңілдетілген үлгілердің сапасын бағалауға және оны қажет болғанда жақсартуға мүмкіндік береді. Басқа жағынан, олармен алынған ықшамды, тиімді нәтижелер имитациялық сараптамада басқаруды (жоспарлауды) таңдаған кезде пайдалы бола алады.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Сонымен, имитациялық жүйе әр түрлі жеке одақтары және жүйелері бар күрделі шаруашылықты білдіреді. Жеке элементтер бұл жинағы бір бүтінге жиналып, шынында да нағыз жүйе болуы үшін, имитациялық жүйенің басқарушы бағдарламасы қажет. Бұл бағдарлама сарапшының (пайдаланушының) нұсқауларына сәйкес лайық модулдерді таңдауы және солар бойынша бағдарлама жасауы, ақпараттық жүйе көмегімен керекті негізгі ақпаратты табуы, сарапшыға қажетті ақпараттың берілуін қамтамасыз етуі, сарапшы бұйрығы бойынша имитациялық есептеу процесінің өзгерілуін жүзеге асыруы, есептеулер нәтижелер мәліметтер банкіне жазылуын және сақталуын жүзеге асыруы  қажет.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Демек, имитациялық жүйе объектті басқару бойынша шешімдердің әр түрлі түрлерінің салдарын тексеру және ең лайықты шешімді таңдау үшін </w:t>
      </w:r>
      <w:r w:rsidRPr="00CB724C">
        <w:rPr>
          <w:rFonts w:ascii="Times New Roman" w:hAnsi="Times New Roman"/>
          <w:sz w:val="28"/>
          <w:szCs w:val="28"/>
          <w:lang w:val="kk-KZ"/>
        </w:rPr>
        <w:lastRenderedPageBreak/>
        <w:t xml:space="preserve">арналған. Сондықтан ол қазіргі кезде кеңінен таралған автоматтандырылған шешім қабылдау жүйелерінің ең дамыған нұсқасы болып табылады.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Имитациялық жүйе құрылып бітісімен, жүйеден алынушы, потенциалды бағыттарды бағалау кезеңі басталады. Бұл бағалау барысында үлгіні құру кезінде жасалған жорамалдарға нәтижелердің сезімталдығы зерттеледі. Егер кей жорамалдар бұрыс болса, онда үлгіні нақтылау үшін, үлгілеу кезеңіне қайтуға тура келеді.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Бірегей таңдау мәселелерінің практикалық шешімінің бірінші кезеңі шешімге тікелей әсер етуші тұлғалармен кеңесшінің (математиктің) кеңестері болып табылады. Жүйелік талдаудың мақсаты – мүмкін болатын балама шешімдердің көпшілігінен ең қалаулысын (қойылған мақсатқа жету тәсілін) таңдау немесе тіпті бұл көпшілікті біраз ретке келтіру. Алайда мақсаттың өзін немесе мақсаттарды шығару сарапшы көмегімен математик шешетін күрделі есепті білдіреді. Белгілердің толық тізімін құрастырып болғаннан кейін, әр көрсеткіштің өлшемін орнату талап етіледі.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кез келген қосымша белгілерді пайдалану есеп шешімдерінің нәтижелерін өзгертпесе, ал таңдалған белгілердің кем дегенде біреуінің лақтырылуы, керісінше, нәтижелердің өзгеруіне алып келсе, белгілер жиынын толық болып табылады деп есептейміз. Басқаша айтқанда, егер шешім қабылдаушы тұлғада осы белгілер бойынша бағалардың n-өлшемді векторының мәндерін біле отыра, негізгі мақсатқа жету дәрежесі туралы анық түсінігі болса, n белгілерінен тұратын жиынды толық деп есептеуге болады. Әр көрсеткіштің өлшемі оның сапалы сипаттамасы бола алады.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Кейбір көрсеткіштердің жақсы анықталған өлшем бірліктері бар. Белгілердің толық тізімін жасау сарапшымен және кеңесшімен (математикпен) бірге орындалатын күрделі, көп қадамды, итеративті процедураны білдіреді. Шешім түрлерінің бағасы, шешімнің бір ғана түріне әр түрлі мамандардың әр түрлі баға беруі есебінен, күрделіленген. Осыған орай тапсырмалардың бірі белгілердің шкала бойынша бағалардың, оларды қолданған кезде қиындықтар тумас үшін, соншалықты толық және нақты сипаттамаларын жасау болып табылады.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Пайдалылық бағалары шкаласын таңдағанда көрсеткіштің мүмкін мәндерінің интервалын орнату орынды болып табылады. Ең жақсы (ең орынды) мәнді бірліктен кейін қабылдау, ал ең орынсызына нөлден кейінгі мәндерді қабылдаған қолайлы болады.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Көптеген жағдайларда әр түрлі көрсеткіштер үшін бір мезгілде идеал мәндер алу мүмкін емес, себебі қарама-қарсы мақсаттарға жетуге сәйкес келеді. Сонымен, жүйенің қандай да бір жұмыс сипатының максимал шамасын талап ету, уақыт пен қаржы шығынының минимал талап етілуі кезінде орындала алмайды.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Шешуші айнымалылардың нақты мәндерімен шешім түрін таңдау үшін, жүйенің векторлық сипаттамасын көптеген көрсеткіштермен скаляр сипаттамаға түрлендіру керек, мұны ақпаратты сапалы жалпылау жолы </w:t>
      </w:r>
      <w:r w:rsidRPr="00CB724C">
        <w:rPr>
          <w:rFonts w:ascii="Times New Roman" w:hAnsi="Times New Roman"/>
          <w:sz w:val="28"/>
          <w:szCs w:val="28"/>
          <w:lang w:val="kk-KZ"/>
        </w:rPr>
        <w:lastRenderedPageBreak/>
        <w:t xml:space="preserve">арқылы немесе мақсаттық функция деп аталатын бірыңғай ұсынылымға біріктіру жолымен жүзеге асыруға болады.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Көп белгілі мәселе үшін бірыңғай мақсатты таңдаудың бірқатар тәсілдеріне тоқталып өтейік.</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(х векторының): </w:t>
      </w:r>
      <w:r w:rsidRPr="00CB724C">
        <w:rPr>
          <w:rFonts w:ascii="Times New Roman" w:hAnsi="Times New Roman"/>
          <w:position w:val="-12"/>
          <w:sz w:val="28"/>
          <w:szCs w:val="28"/>
          <w:lang w:val="kk-KZ"/>
        </w:rPr>
        <w:object w:dxaOrig="2000" w:dyaOrig="360">
          <v:shape id="_x0000_i1227" type="#_x0000_t75" style="width:99.65pt;height:18.4pt" o:ole="">
            <v:imagedata r:id="rId413" o:title=""/>
          </v:shape>
          <o:OLEObject Type="Embed" ProgID="Equation.3" ShapeID="_x0000_i1227" DrawAspect="Content" ObjectID="_1512466540" r:id="rId414"/>
        </w:object>
      </w:r>
      <w:r w:rsidRPr="00CB724C">
        <w:rPr>
          <w:rFonts w:ascii="Times New Roman" w:hAnsi="Times New Roman"/>
          <w:sz w:val="28"/>
          <w:szCs w:val="28"/>
          <w:lang w:val="kk-KZ"/>
        </w:rPr>
        <w:t xml:space="preserve"> әрекет тәсіліне тәуелді n белгілері берілген делік.</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Бір мақсаттық F(x)</w:t>
      </w:r>
      <w:r w:rsidR="00522F7E" w:rsidRPr="00CB724C">
        <w:rPr>
          <w:rFonts w:ascii="Times New Roman" w:hAnsi="Times New Roman"/>
          <w:sz w:val="28"/>
          <w:szCs w:val="28"/>
          <w:lang w:val="kk-KZ"/>
        </w:rPr>
        <w:t xml:space="preserve"> функциясын тұрғызу қажет.</w:t>
      </w:r>
    </w:p>
    <w:p w:rsidR="000C5B93" w:rsidRPr="00CB724C" w:rsidRDefault="000C5B93" w:rsidP="00115B51">
      <w:pPr>
        <w:pStyle w:val="a4"/>
        <w:ind w:firstLine="708"/>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28"/>
          <w:sz w:val="28"/>
          <w:szCs w:val="28"/>
          <w:lang w:val="kk-KZ"/>
        </w:rPr>
        <w:object w:dxaOrig="1760" w:dyaOrig="680">
          <v:shape id="_x0000_i1228" type="#_x0000_t75" style="width:87.9pt;height:33.5pt" o:ole="">
            <v:imagedata r:id="rId415" o:title=""/>
          </v:shape>
          <o:OLEObject Type="Embed" ProgID="Equation.3" ShapeID="_x0000_i1228" DrawAspect="Content" ObjectID="_1512466541" r:id="rId416"/>
        </w:object>
      </w:r>
      <w:r w:rsidRPr="00CB724C">
        <w:rPr>
          <w:rFonts w:ascii="Times New Roman" w:hAnsi="Times New Roman"/>
          <w:b/>
          <w:sz w:val="28"/>
          <w:szCs w:val="28"/>
          <w:lang w:val="kk-KZ"/>
        </w:rPr>
        <w:t xml:space="preserve">,                                       </w:t>
      </w:r>
      <w:r w:rsidRPr="00CB724C">
        <w:rPr>
          <w:rFonts w:ascii="Times New Roman" w:hAnsi="Times New Roman"/>
          <w:sz w:val="28"/>
          <w:szCs w:val="28"/>
          <w:lang w:val="kk-KZ"/>
        </w:rPr>
        <w:t>(3.25)</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Мұндағы С</w:t>
      </w:r>
      <w:r w:rsidRPr="00CB724C">
        <w:rPr>
          <w:rFonts w:ascii="Times New Roman" w:hAnsi="Times New Roman"/>
          <w:sz w:val="28"/>
          <w:szCs w:val="28"/>
          <w:vertAlign w:val="subscript"/>
          <w:lang w:val="kk-KZ"/>
        </w:rPr>
        <w:t>і</w:t>
      </w:r>
      <w:r w:rsidRPr="00CB724C">
        <w:rPr>
          <w:rFonts w:ascii="Times New Roman" w:hAnsi="Times New Roman"/>
          <w:sz w:val="28"/>
          <w:szCs w:val="28"/>
          <w:lang w:val="kk-KZ"/>
        </w:rPr>
        <w:t xml:space="preserve"> – қандай да бір тәсілмен (мысалы, </w:t>
      </w:r>
      <w:r w:rsidRPr="00CB724C">
        <w:rPr>
          <w:rFonts w:ascii="Times New Roman" w:hAnsi="Times New Roman"/>
          <w:position w:val="-28"/>
          <w:sz w:val="28"/>
          <w:szCs w:val="28"/>
          <w:lang w:val="kk-KZ"/>
        </w:rPr>
        <w:object w:dxaOrig="999" w:dyaOrig="680">
          <v:shape id="_x0000_i1229" type="#_x0000_t75" style="width:50.25pt;height:33.5pt" o:ole="">
            <v:imagedata r:id="rId417" o:title=""/>
          </v:shape>
          <o:OLEObject Type="Embed" ProgID="Equation.3" ShapeID="_x0000_i1229" DrawAspect="Content" ObjectID="_1512466542" r:id="rId418"/>
        </w:object>
      </w:r>
      <w:r w:rsidRPr="00CB724C">
        <w:rPr>
          <w:rFonts w:ascii="Times New Roman" w:hAnsi="Times New Roman"/>
          <w:sz w:val="28"/>
          <w:szCs w:val="28"/>
          <w:lang w:val="kk-KZ"/>
        </w:rPr>
        <w:t>) нөмірленген кейбір оң сандар. С</w:t>
      </w:r>
      <w:r w:rsidRPr="00CB724C">
        <w:rPr>
          <w:rFonts w:ascii="Times New Roman" w:hAnsi="Times New Roman"/>
          <w:sz w:val="28"/>
          <w:szCs w:val="28"/>
          <w:vertAlign w:val="subscript"/>
          <w:lang w:val="kk-KZ"/>
        </w:rPr>
        <w:t>і</w:t>
      </w:r>
      <w:r w:rsidRPr="00CB724C">
        <w:rPr>
          <w:rFonts w:ascii="Times New Roman" w:hAnsi="Times New Roman"/>
          <w:sz w:val="28"/>
          <w:szCs w:val="28"/>
          <w:lang w:val="kk-KZ"/>
        </w:rPr>
        <w:t xml:space="preserve"> – сараптама нәтижесі; олар мақсаттардың ранжирленуін көрсетеді, бұл (1.25) формуламен анықталушы жалғыз белгілі есепке көптеген белгілермен есеп келтіруге мүмкіндік береді.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sz w:val="28"/>
          <w:szCs w:val="28"/>
          <w:lang w:val="kk-KZ"/>
        </w:rPr>
        <w:t>Бақылау көрсеткіштерін қолдану</w:t>
      </w:r>
      <w:r w:rsidRPr="00CB724C">
        <w:rPr>
          <w:rFonts w:ascii="Times New Roman" w:hAnsi="Times New Roman"/>
          <w:b/>
          <w:sz w:val="28"/>
          <w:szCs w:val="28"/>
          <w:lang w:val="kk-KZ"/>
        </w:rPr>
        <w:t xml:space="preserve">. </w:t>
      </w:r>
      <w:r w:rsidRPr="00CB724C">
        <w:rPr>
          <w:rFonts w:ascii="Times New Roman" w:hAnsi="Times New Roman"/>
          <w:sz w:val="28"/>
          <w:szCs w:val="28"/>
          <w:lang w:val="kk-KZ"/>
        </w:rPr>
        <w:t xml:space="preserve">Жоспарлау және жобалау есептерінде </w:t>
      </w:r>
      <w:r w:rsidRPr="00CB724C">
        <w:rPr>
          <w:rFonts w:ascii="Times New Roman" w:hAnsi="Times New Roman"/>
          <w:position w:val="-12"/>
          <w:sz w:val="28"/>
          <w:szCs w:val="28"/>
          <w:lang w:val="kk-KZ"/>
        </w:rPr>
        <w:object w:dxaOrig="1240" w:dyaOrig="380">
          <v:shape id="_x0000_i1230" type="#_x0000_t75" style="width:61.95pt;height:18.4pt" o:ole="">
            <v:imagedata r:id="rId419" o:title=""/>
          </v:shape>
          <o:OLEObject Type="Embed" ProgID="Equation.3" ShapeID="_x0000_i1230" DrawAspect="Content" ObjectID="_1512466543" r:id="rId420"/>
        </w:object>
      </w:r>
      <w:r w:rsidRPr="00CB724C">
        <w:rPr>
          <w:rFonts w:ascii="Times New Roman" w:hAnsi="Times New Roman"/>
          <w:sz w:val="28"/>
          <w:szCs w:val="28"/>
          <w:lang w:val="kk-KZ"/>
        </w:rPr>
        <w:t xml:space="preserve">нормативтерінің кейбір жүйелері беріледі. Бұл, мысалы, болашақ конструкция параметрлері </w:t>
      </w:r>
      <w:r w:rsidRPr="00CB724C">
        <w:rPr>
          <w:rFonts w:ascii="Times New Roman" w:hAnsi="Times New Roman"/>
          <w:position w:val="-12"/>
          <w:sz w:val="28"/>
          <w:szCs w:val="28"/>
          <w:lang w:val="kk-KZ"/>
        </w:rPr>
        <w:object w:dxaOrig="1740" w:dyaOrig="400">
          <v:shape id="_x0000_i1231" type="#_x0000_t75" style="width:87.05pt;height:20.1pt" o:ole="">
            <v:imagedata r:id="rId421" o:title=""/>
          </v:shape>
          <o:OLEObject Type="Embed" ProgID="Equation.3" ShapeID="_x0000_i1231" DrawAspect="Content" ObjectID="_1512466544" r:id="rId422"/>
        </w:object>
      </w:r>
      <w:r w:rsidRPr="00CB724C">
        <w:rPr>
          <w:rFonts w:ascii="Times New Roman" w:hAnsi="Times New Roman"/>
          <w:sz w:val="28"/>
          <w:szCs w:val="28"/>
          <w:lang w:val="kk-KZ"/>
        </w:rPr>
        <w:t xml:space="preserve"> шарттары кезінде </w:t>
      </w:r>
      <w:r w:rsidRPr="00CB724C">
        <w:rPr>
          <w:rFonts w:ascii="Times New Roman" w:hAnsi="Times New Roman"/>
          <w:position w:val="-12"/>
          <w:sz w:val="28"/>
          <w:szCs w:val="28"/>
          <w:lang w:val="kk-KZ"/>
        </w:rPr>
        <w:object w:dxaOrig="560" w:dyaOrig="360">
          <v:shape id="_x0000_i1232" type="#_x0000_t75" style="width:27.65pt;height:18.4pt" o:ole="">
            <v:imagedata r:id="rId423" o:title=""/>
          </v:shape>
          <o:OLEObject Type="Embed" ProgID="Equation.3" ShapeID="_x0000_i1232" DrawAspect="Content" ObjectID="_1512466545" r:id="rId424"/>
        </w:object>
      </w:r>
      <w:r w:rsidRPr="00CB724C">
        <w:rPr>
          <w:rFonts w:ascii="Times New Roman" w:hAnsi="Times New Roman"/>
          <w:sz w:val="28"/>
          <w:szCs w:val="28"/>
          <w:lang w:val="kk-KZ"/>
        </w:rPr>
        <w:t>функциясын максимизациялайтындай болуы керек. Мұндай жағдайларда мақсаттық функцияны мына түрде ұсыну оңтайлы: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20"/>
          <w:sz w:val="28"/>
          <w:szCs w:val="28"/>
          <w:lang w:val="kk-KZ"/>
        </w:rPr>
        <w:object w:dxaOrig="1560" w:dyaOrig="460">
          <v:shape id="_x0000_i1233" type="#_x0000_t75" style="width:77.85pt;height:23.45pt" o:ole="">
            <v:imagedata r:id="rId425" o:title=""/>
          </v:shape>
          <o:OLEObject Type="Embed" ProgID="Equation.3" ShapeID="_x0000_i1233" DrawAspect="Content" ObjectID="_1512466546" r:id="rId426"/>
        </w:object>
      </w:r>
      <w:r w:rsidR="00522F7E" w:rsidRPr="00CB724C">
        <w:rPr>
          <w:rFonts w:ascii="Times New Roman" w:hAnsi="Times New Roman"/>
          <w:sz w:val="28"/>
          <w:szCs w:val="28"/>
          <w:lang w:val="kk-KZ"/>
        </w:rPr>
        <w:tab/>
        <w:t xml:space="preserve"> (3</w:t>
      </w:r>
      <w:r w:rsidRPr="00CB724C">
        <w:rPr>
          <w:rFonts w:ascii="Times New Roman" w:hAnsi="Times New Roman"/>
          <w:sz w:val="28"/>
          <w:szCs w:val="28"/>
          <w:lang w:val="kk-KZ"/>
        </w:rPr>
        <w:t>.26)</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Және F(x)-тің максимал мәнін қамтамасыз ететін х векторын іздеу де ыңғайлы болады, яғни х векторының берілген мәнінде F(x) функциясы </w:t>
      </w:r>
      <w:r w:rsidRPr="00CB724C">
        <w:rPr>
          <w:rFonts w:ascii="Times New Roman" w:hAnsi="Times New Roman"/>
          <w:position w:val="-12"/>
          <w:sz w:val="28"/>
          <w:szCs w:val="28"/>
          <w:lang w:val="kk-KZ"/>
        </w:rPr>
        <w:object w:dxaOrig="560" w:dyaOrig="360">
          <v:shape id="_x0000_i1234" type="#_x0000_t75" style="width:27.65pt;height:18.4pt" o:ole="">
            <v:imagedata r:id="rId423" o:title=""/>
          </v:shape>
          <o:OLEObject Type="Embed" ProgID="Equation.3" ShapeID="_x0000_i1234" DrawAspect="Content" ObjectID="_1512466547" r:id="rId427"/>
        </w:object>
      </w:r>
      <w:r w:rsidRPr="00CB724C">
        <w:rPr>
          <w:rFonts w:ascii="Times New Roman" w:hAnsi="Times New Roman"/>
          <w:sz w:val="28"/>
          <w:szCs w:val="28"/>
          <w:lang w:val="kk-KZ"/>
        </w:rPr>
        <w:t>көрсеткіштерінің ішіндегі ең нашарының мәнін береді. Демек, F(x)</w:t>
      </w:r>
      <w:r w:rsidRPr="00CB724C">
        <w:rPr>
          <w:rFonts w:ascii="Times New Roman" w:hAnsi="Times New Roman"/>
          <w:position w:val="-6"/>
          <w:sz w:val="28"/>
          <w:szCs w:val="28"/>
          <w:lang w:val="kk-KZ"/>
        </w:rPr>
        <w:object w:dxaOrig="780" w:dyaOrig="240">
          <v:shape id="_x0000_i1235" type="#_x0000_t75" style="width:39.35pt;height:11.7pt" o:ole="">
            <v:imagedata r:id="rId428" o:title=""/>
          </v:shape>
          <o:OLEObject Type="Embed" ProgID="Equation.3" ShapeID="_x0000_i1235" DrawAspect="Content" ObjectID="_1512466548" r:id="rId429"/>
        </w:object>
      </w:r>
      <w:r w:rsidRPr="00CB724C">
        <w:rPr>
          <w:rFonts w:ascii="Times New Roman" w:hAnsi="Times New Roman"/>
          <w:sz w:val="28"/>
          <w:szCs w:val="28"/>
          <w:lang w:val="kk-KZ"/>
        </w:rPr>
        <w:t xml:space="preserve">шарты х конструктивті параметрлерінің осындай жүйесінің таңдалуын білдіреді. Бұл жүйе, бақылау мәніне белгінің нақты жеткен i-ші мәнінің қатынасын максимизациялайды. Егер </w:t>
      </w:r>
      <w:r w:rsidRPr="00CB724C">
        <w:rPr>
          <w:rFonts w:ascii="Times New Roman" w:hAnsi="Times New Roman"/>
          <w:position w:val="-12"/>
          <w:sz w:val="28"/>
          <w:szCs w:val="28"/>
          <w:lang w:val="kk-KZ"/>
        </w:rPr>
        <w:object w:dxaOrig="320" w:dyaOrig="380">
          <v:shape id="_x0000_i1236" type="#_x0000_t75" style="width:15.9pt;height:18.4pt" o:ole="">
            <v:imagedata r:id="rId430" o:title=""/>
          </v:shape>
          <o:OLEObject Type="Embed" ProgID="Equation.3" ShapeID="_x0000_i1236" DrawAspect="Content" ObjectID="_1512466549" r:id="rId431"/>
        </w:object>
      </w:r>
      <w:r w:rsidRPr="00CB724C">
        <w:rPr>
          <w:rFonts w:ascii="Times New Roman" w:hAnsi="Times New Roman"/>
          <w:sz w:val="28"/>
          <w:szCs w:val="28"/>
          <w:lang w:val="kk-KZ"/>
        </w:rPr>
        <w:t xml:space="preserve">мәндері қатаң берілмесе, онда олар сараптамалық сұрақ алу нәтижесінде анықтала 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(3.25) белгіде келесі маңызды артықшылық бар. Х векторы компоненттерін таңдауға қойылған шектеулер, </w:t>
      </w:r>
      <w:r w:rsidRPr="00CB724C">
        <w:rPr>
          <w:rFonts w:ascii="Times New Roman" w:hAnsi="Times New Roman"/>
          <w:position w:val="-12"/>
          <w:sz w:val="28"/>
          <w:szCs w:val="28"/>
          <w:lang w:val="kk-KZ"/>
        </w:rPr>
        <w:object w:dxaOrig="560" w:dyaOrig="360">
          <v:shape id="_x0000_i1237" type="#_x0000_t75" style="width:27.65pt;height:18.4pt" o:ole="">
            <v:imagedata r:id="rId423" o:title=""/>
          </v:shape>
          <o:OLEObject Type="Embed" ProgID="Equation.3" ShapeID="_x0000_i1237" DrawAspect="Content" ObjectID="_1512466550" r:id="rId432"/>
        </w:object>
      </w:r>
      <w:r w:rsidRPr="00CB724C">
        <w:rPr>
          <w:rFonts w:ascii="Times New Roman" w:hAnsi="Times New Roman"/>
          <w:position w:val="-28"/>
          <w:sz w:val="28"/>
          <w:szCs w:val="28"/>
          <w:lang w:val="kk-KZ"/>
        </w:rPr>
        <w:object w:dxaOrig="980" w:dyaOrig="540">
          <v:shape id="_x0000_i1238" type="#_x0000_t75" style="width:48.55pt;height:26.8pt" o:ole="">
            <v:imagedata r:id="rId433" o:title=""/>
          </v:shape>
          <o:OLEObject Type="Embed" ProgID="Equation.3" ShapeID="_x0000_i1238" DrawAspect="Content" ObjectID="_1512466551" r:id="rId434"/>
        </w:object>
      </w:r>
      <w:r w:rsidRPr="00CB724C">
        <w:rPr>
          <w:rFonts w:ascii="Times New Roman" w:hAnsi="Times New Roman"/>
          <w:sz w:val="28"/>
          <w:szCs w:val="28"/>
          <w:lang w:val="kk-KZ"/>
        </w:rPr>
        <w:t xml:space="preserve"> функциясы сияқты, сызықтық деп ойлайық:</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14"/>
          <w:sz w:val="28"/>
          <w:szCs w:val="28"/>
          <w:lang w:val="kk-KZ"/>
        </w:rPr>
        <w:object w:dxaOrig="1280" w:dyaOrig="400">
          <v:shape id="_x0000_i1239" type="#_x0000_t75" style="width:63.65pt;height:20.1pt" o:ole="">
            <v:imagedata r:id="rId435" o:title=""/>
          </v:shape>
          <o:OLEObject Type="Embed" ProgID="Equation.3" ShapeID="_x0000_i1239" DrawAspect="Content" ObjectID="_1512466552" r:id="rId436"/>
        </w:object>
      </w:r>
      <w:r w:rsidRPr="00CB724C">
        <w:rPr>
          <w:rFonts w:ascii="Times New Roman" w:hAnsi="Times New Roman"/>
          <w:sz w:val="28"/>
          <w:szCs w:val="28"/>
          <w:lang w:val="kk-KZ"/>
        </w:rPr>
        <w:t>,                                 (3.27)</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Сонда (1.25) белгіні қолдану арқылы таңдау есебі сызықтық бағдарламалау есебіне келтіріледі: сызықтық форманың м</w:t>
      </w:r>
      <w:r w:rsidR="00522F7E" w:rsidRPr="00CB724C">
        <w:rPr>
          <w:rFonts w:ascii="Times New Roman" w:hAnsi="Times New Roman"/>
          <w:sz w:val="28"/>
          <w:szCs w:val="28"/>
          <w:lang w:val="kk-KZ"/>
        </w:rPr>
        <w:t>аксимумын (3</w:t>
      </w:r>
      <w:r w:rsidRPr="00CB724C">
        <w:rPr>
          <w:rFonts w:ascii="Times New Roman" w:hAnsi="Times New Roman"/>
          <w:sz w:val="28"/>
          <w:szCs w:val="28"/>
          <w:lang w:val="kk-KZ"/>
        </w:rPr>
        <w:t>.27) шектеулерінде анықтау:</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28"/>
          <w:sz w:val="28"/>
          <w:szCs w:val="28"/>
          <w:lang w:val="kk-KZ"/>
        </w:rPr>
        <w:object w:dxaOrig="2000" w:dyaOrig="540">
          <v:shape id="_x0000_i1240" type="#_x0000_t75" style="width:99.65pt;height:26.8pt" o:ole="">
            <v:imagedata r:id="rId437" o:title=""/>
          </v:shape>
          <o:OLEObject Type="Embed" ProgID="Equation.3" ShapeID="_x0000_i1240" DrawAspect="Content" ObjectID="_1512466553" r:id="rId438"/>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rPr>
        <w:t>(1.26)</w:t>
      </w:r>
      <w:r w:rsidRPr="00CB724C">
        <w:rPr>
          <w:rFonts w:ascii="Times New Roman" w:hAnsi="Times New Roman"/>
          <w:sz w:val="28"/>
          <w:szCs w:val="28"/>
          <w:lang w:val="kk-KZ"/>
        </w:rPr>
        <w:t xml:space="preserve"> белгісі де осы шарттарда сол қасиеттерге ие болады. Шынында, </w:t>
      </w:r>
      <w:r w:rsidRPr="00CB724C">
        <w:rPr>
          <w:rFonts w:ascii="Times New Roman" w:hAnsi="Times New Roman"/>
          <w:position w:val="-30"/>
          <w:sz w:val="28"/>
          <w:szCs w:val="28"/>
          <w:lang w:val="kk-KZ"/>
        </w:rPr>
        <w:object w:dxaOrig="1400" w:dyaOrig="680">
          <v:shape id="_x0000_i1241" type="#_x0000_t75" style="width:69.5pt;height:33.5pt" o:ole="">
            <v:imagedata r:id="rId439" o:title=""/>
          </v:shape>
          <o:OLEObject Type="Embed" ProgID="Equation.3" ShapeID="_x0000_i1241" DrawAspect="Content" ObjectID="_1512466554" r:id="rId440"/>
        </w:object>
      </w:r>
      <w:r w:rsidRPr="00CB724C">
        <w:rPr>
          <w:rFonts w:ascii="Times New Roman" w:hAnsi="Times New Roman"/>
          <w:sz w:val="28"/>
          <w:szCs w:val="28"/>
          <w:lang w:val="kk-KZ"/>
        </w:rPr>
        <w:t xml:space="preserve"> жаңа айнымалысын енгіземіз. Сонда (1.27) шектеулерге тағы да мыналар қосылады: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2"/>
          <w:sz w:val="28"/>
          <w:szCs w:val="28"/>
          <w:lang w:val="kk-KZ"/>
        </w:rPr>
        <w:object w:dxaOrig="2079" w:dyaOrig="380">
          <v:shape id="_x0000_i1242" type="#_x0000_t75" style="width:104.65pt;height:18.4pt" o:ole="">
            <v:imagedata r:id="rId441" o:title=""/>
          </v:shape>
          <o:OLEObject Type="Embed" ProgID="Equation.3" ShapeID="_x0000_i1242" DrawAspect="Content" ObjectID="_1512466555" r:id="rId442"/>
        </w:object>
      </w:r>
      <w:r w:rsidR="00522F7E" w:rsidRPr="00CB724C">
        <w:rPr>
          <w:rFonts w:ascii="Times New Roman" w:hAnsi="Times New Roman"/>
          <w:sz w:val="28"/>
          <w:szCs w:val="28"/>
          <w:lang w:val="kk-KZ"/>
        </w:rPr>
        <w:t xml:space="preserve">                             (3</w:t>
      </w:r>
      <w:r w:rsidRPr="00CB724C">
        <w:rPr>
          <w:rFonts w:ascii="Times New Roman" w:hAnsi="Times New Roman"/>
          <w:sz w:val="28"/>
          <w:szCs w:val="28"/>
          <w:lang w:val="kk-KZ"/>
        </w:rPr>
        <w:t>.28)</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Сызықтық бағдарламалаудың есебін алдық: (1.27) және (1.28) шектерін қанағаттандыратын V скалярының x бойынша максимумын анықтау. </w:t>
      </w: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b/>
          <w:sz w:val="28"/>
          <w:szCs w:val="28"/>
          <w:lang w:val="kk-KZ"/>
        </w:rPr>
        <w:tab/>
      </w:r>
      <w:r w:rsidRPr="00CB724C">
        <w:rPr>
          <w:rFonts w:ascii="Times New Roman" w:hAnsi="Times New Roman"/>
          <w:sz w:val="28"/>
          <w:szCs w:val="28"/>
          <w:lang w:val="kk-KZ"/>
        </w:rPr>
        <w:t>Мақсаттық функциялар кеңістігінде метриканың енгізілуі</w:t>
      </w:r>
      <w:r w:rsidRPr="00CB724C">
        <w:rPr>
          <w:rFonts w:ascii="Times New Roman" w:hAnsi="Times New Roman"/>
          <w:b/>
          <w:sz w:val="28"/>
          <w:szCs w:val="28"/>
          <w:lang w:val="kk-KZ"/>
        </w:rPr>
        <w:t>.</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sz w:val="28"/>
          <w:szCs w:val="28"/>
          <w:lang w:val="kk-KZ"/>
        </w:rPr>
        <w:t xml:space="preserve">Бірбелгілі есептер жүйесі шешілді деп болжайық.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12"/>
          <w:sz w:val="28"/>
          <w:szCs w:val="28"/>
          <w:lang w:val="kk-KZ"/>
        </w:rPr>
        <w:object w:dxaOrig="2460" w:dyaOrig="360">
          <v:shape id="_x0000_i1243" type="#_x0000_t75" style="width:123.05pt;height:18.4pt" o:ole="">
            <v:imagedata r:id="rId443" o:title=""/>
          </v:shape>
          <o:OLEObject Type="Embed" ProgID="Equation.3" ShapeID="_x0000_i1243" DrawAspect="Content" ObjectID="_1512466556" r:id="rId444"/>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Және </w:t>
      </w:r>
      <w:r w:rsidRPr="00CB724C">
        <w:rPr>
          <w:rFonts w:ascii="Times New Roman" w:hAnsi="Times New Roman"/>
          <w:position w:val="-12"/>
          <w:sz w:val="28"/>
          <w:szCs w:val="28"/>
          <w:lang w:val="kk-KZ"/>
        </w:rPr>
        <w:object w:dxaOrig="560" w:dyaOrig="360">
          <v:shape id="_x0000_i1244" type="#_x0000_t75" style="width:27.65pt;height:18.4pt" o:ole="">
            <v:imagedata r:id="rId445" o:title=""/>
          </v:shape>
          <o:OLEObject Type="Embed" ProgID="Equation.3" ShapeID="_x0000_i1244" DrawAspect="Content" ObjectID="_1512466557" r:id="rId446"/>
        </w:object>
      </w:r>
      <w:r w:rsidRPr="00CB724C">
        <w:rPr>
          <w:rFonts w:ascii="Times New Roman" w:hAnsi="Times New Roman"/>
          <w:sz w:val="28"/>
          <w:szCs w:val="28"/>
          <w:lang w:val="kk-KZ"/>
        </w:rPr>
        <w:t xml:space="preserve">белгісіне максимал мән беруші, </w:t>
      </w:r>
      <w:r w:rsidRPr="00CB724C">
        <w:rPr>
          <w:rFonts w:ascii="Times New Roman" w:hAnsi="Times New Roman"/>
          <w:sz w:val="28"/>
          <w:szCs w:val="28"/>
          <w:lang w:val="en-US"/>
        </w:rPr>
        <w:t>i</w:t>
      </w:r>
      <w:r w:rsidRPr="00CB724C">
        <w:rPr>
          <w:rFonts w:ascii="Times New Roman" w:hAnsi="Times New Roman"/>
          <w:sz w:val="28"/>
          <w:szCs w:val="28"/>
        </w:rPr>
        <w:t>-</w:t>
      </w:r>
      <w:r w:rsidRPr="00CB724C">
        <w:rPr>
          <w:rFonts w:ascii="Times New Roman" w:hAnsi="Times New Roman"/>
          <w:sz w:val="28"/>
          <w:szCs w:val="28"/>
          <w:lang w:val="kk-KZ"/>
        </w:rPr>
        <w:t>ші есепте х векторы табылды деп болжайық:</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12"/>
          <w:sz w:val="28"/>
          <w:szCs w:val="28"/>
          <w:lang w:val="kk-KZ"/>
        </w:rPr>
        <w:object w:dxaOrig="2180" w:dyaOrig="400">
          <v:shape id="_x0000_i1245" type="#_x0000_t75" style="width:108.85pt;height:20.1pt" o:ole="">
            <v:imagedata r:id="rId447" o:title=""/>
          </v:shape>
          <o:OLEObject Type="Embed" ProgID="Equation.3" ShapeID="_x0000_i1245" DrawAspect="Content" ObjectID="_1512466558" r:id="rId448"/>
        </w:object>
      </w:r>
      <w:r w:rsidR="00522F7E" w:rsidRPr="00CB724C">
        <w:rPr>
          <w:rFonts w:ascii="Times New Roman" w:hAnsi="Times New Roman"/>
          <w:sz w:val="28"/>
          <w:szCs w:val="28"/>
          <w:lang w:val="kk-KZ"/>
        </w:rPr>
        <w:tab/>
        <w:t xml:space="preserve">  (3</w:t>
      </w:r>
      <w:r w:rsidRPr="00CB724C">
        <w:rPr>
          <w:rFonts w:ascii="Times New Roman" w:hAnsi="Times New Roman"/>
          <w:sz w:val="28"/>
          <w:szCs w:val="28"/>
          <w:lang w:val="kk-KZ"/>
        </w:rPr>
        <w:t>.29)</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2"/>
          <w:sz w:val="28"/>
          <w:szCs w:val="28"/>
        </w:rPr>
        <w:object w:dxaOrig="240" w:dyaOrig="400">
          <v:shape id="_x0000_i1246" type="#_x0000_t75" style="width:16.75pt;height:20.1pt" o:ole="">
            <v:imagedata r:id="rId449" o:title=""/>
          </v:shape>
          <o:OLEObject Type="Embed" ProgID="Equation.3" ShapeID="_x0000_i1246" DrawAspect="Content" ObjectID="_1512466559" r:id="rId450"/>
        </w:object>
      </w:r>
      <w:r w:rsidRPr="00CB724C">
        <w:rPr>
          <w:rFonts w:ascii="Times New Roman" w:hAnsi="Times New Roman"/>
          <w:sz w:val="28"/>
          <w:szCs w:val="28"/>
          <w:lang w:val="kk-KZ"/>
        </w:rPr>
        <w:t>скаляр шамаларының жиынтығы белгілер кеңістігінде «абсолютті максимум» нүктесі деп аталатын нүкте анықтайды. Егер х</w:t>
      </w:r>
      <w:r w:rsidRPr="00CB724C">
        <w:rPr>
          <w:rFonts w:ascii="Times New Roman" w:hAnsi="Times New Roman"/>
          <w:sz w:val="28"/>
          <w:szCs w:val="28"/>
          <w:vertAlign w:val="subscript"/>
          <w:lang w:val="kk-KZ"/>
        </w:rPr>
        <w:t>і</w:t>
      </w:r>
      <w:r w:rsidRPr="00CB724C">
        <w:rPr>
          <w:rFonts w:ascii="Times New Roman" w:hAnsi="Times New Roman"/>
          <w:sz w:val="28"/>
          <w:szCs w:val="28"/>
          <w:lang w:val="kk-KZ"/>
        </w:rPr>
        <w:t xml:space="preserve"> векторлары әр түрлі болса, онда мына нүктеге жетуге мүмкіндік беретін таңдау жоқ болады: </w:t>
      </w:r>
      <w:r w:rsidRPr="00CB724C">
        <w:rPr>
          <w:rFonts w:ascii="Times New Roman" w:hAnsi="Times New Roman"/>
          <w:position w:val="-12"/>
          <w:sz w:val="28"/>
          <w:szCs w:val="28"/>
        </w:rPr>
        <w:object w:dxaOrig="1180" w:dyaOrig="400">
          <v:shape id="_x0000_i1247" type="#_x0000_t75" style="width:59.45pt;height:20.1pt" o:ole="">
            <v:imagedata r:id="rId451" o:title=""/>
          </v:shape>
          <o:OLEObject Type="Embed" ProgID="Equation.3" ShapeID="_x0000_i1247" DrawAspect="Content" ObjectID="_1512466560" r:id="rId452"/>
        </w:object>
      </w:r>
      <w:r w:rsidRPr="00CB724C">
        <w:rPr>
          <w:rFonts w:ascii="Times New Roman" w:hAnsi="Times New Roman"/>
          <w:sz w:val="28"/>
          <w:szCs w:val="28"/>
          <w:lang w:val="kk-KZ"/>
        </w:rPr>
        <w:t xml:space="preserve">) нүктесі белгілер кеңістігінде қол жеткіліксіз болып табылады. Оң анықталған </w:t>
      </w:r>
      <w:r w:rsidRPr="00CB724C">
        <w:rPr>
          <w:rFonts w:ascii="Times New Roman" w:hAnsi="Times New Roman"/>
          <w:position w:val="-14"/>
          <w:sz w:val="28"/>
          <w:szCs w:val="28"/>
          <w:lang w:val="kk-KZ"/>
        </w:rPr>
        <w:object w:dxaOrig="859" w:dyaOrig="380">
          <v:shape id="_x0000_i1248" type="#_x0000_t75" style="width:42.7pt;height:18.4pt" o:ole="">
            <v:imagedata r:id="rId453" o:title=""/>
          </v:shape>
          <o:OLEObject Type="Embed" ProgID="Equation.3" ShapeID="_x0000_i1248" DrawAspect="Content" ObjectID="_1512466561" r:id="rId454"/>
        </w:object>
      </w:r>
      <w:r w:rsidRPr="00CB724C">
        <w:rPr>
          <w:rFonts w:ascii="Times New Roman" w:hAnsi="Times New Roman"/>
          <w:sz w:val="28"/>
          <w:szCs w:val="28"/>
          <w:lang w:val="kk-KZ"/>
        </w:rPr>
        <w:t>матрицасын енгізейік. Сонда скаляр шама:</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32"/>
          <w:sz w:val="28"/>
          <w:szCs w:val="28"/>
          <w:lang w:val="kk-KZ"/>
        </w:rPr>
        <w:object w:dxaOrig="3280" w:dyaOrig="660">
          <v:shape id="_x0000_i1249" type="#_x0000_t75" style="width:164.1pt;height:32.65pt" o:ole="">
            <v:imagedata r:id="rId455" o:title=""/>
          </v:shape>
          <o:OLEObject Type="Embed" ProgID="Equation.3" ShapeID="_x0000_i1249" DrawAspect="Content" ObjectID="_1512466562" r:id="rId456"/>
        </w:object>
      </w:r>
      <w:r w:rsidR="00522F7E" w:rsidRPr="00CB724C">
        <w:rPr>
          <w:rFonts w:ascii="Times New Roman" w:hAnsi="Times New Roman"/>
          <w:sz w:val="28"/>
          <w:szCs w:val="28"/>
          <w:lang w:val="kk-KZ"/>
        </w:rPr>
        <w:t xml:space="preserve">                  (3</w:t>
      </w:r>
      <w:r w:rsidRPr="00CB724C">
        <w:rPr>
          <w:rFonts w:ascii="Times New Roman" w:hAnsi="Times New Roman"/>
          <w:sz w:val="28"/>
          <w:szCs w:val="28"/>
          <w:lang w:val="kk-KZ"/>
        </w:rPr>
        <w:t>.30)</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белгілер кеңістігінде х векторына сәйкес келетін нүктеден «абсолютті максимум» нүктесіне дейінгі кейбір арақашықтықты анықтайды. Басқа, R – бірлік матрица болған жағдайда:</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position w:val="-30"/>
          <w:sz w:val="28"/>
          <w:szCs w:val="28"/>
          <w:lang w:val="kk-KZ"/>
        </w:rPr>
        <w:object w:dxaOrig="2079" w:dyaOrig="639">
          <v:shape id="_x0000_i1250" type="#_x0000_t75" style="width:104.65pt;height:32.65pt" o:ole="">
            <v:imagedata r:id="rId457" o:title=""/>
          </v:shape>
          <o:OLEObject Type="Embed" ProgID="Equation.3" ShapeID="_x0000_i1250" DrawAspect="Content" ObjectID="_1512466563" r:id="rId458"/>
        </w:object>
      </w:r>
      <w:r w:rsidR="00522F7E" w:rsidRPr="00CB724C">
        <w:rPr>
          <w:rFonts w:ascii="Times New Roman" w:hAnsi="Times New Roman"/>
          <w:sz w:val="28"/>
          <w:szCs w:val="28"/>
          <w:lang w:val="kk-KZ"/>
        </w:rPr>
        <w:tab/>
      </w:r>
      <w:r w:rsidR="00522F7E" w:rsidRPr="00CB724C">
        <w:rPr>
          <w:rFonts w:ascii="Times New Roman" w:hAnsi="Times New Roman"/>
          <w:sz w:val="28"/>
          <w:szCs w:val="28"/>
          <w:lang w:val="kk-KZ"/>
        </w:rPr>
        <w:tab/>
        <w:t xml:space="preserve">     (3</w:t>
      </w:r>
      <w:r w:rsidRPr="00CB724C">
        <w:rPr>
          <w:rFonts w:ascii="Times New Roman" w:hAnsi="Times New Roman"/>
          <w:sz w:val="28"/>
          <w:szCs w:val="28"/>
          <w:lang w:val="kk-KZ"/>
        </w:rPr>
        <w:t>.31)</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белгілер кеңістігінде </w:t>
      </w:r>
      <w:r w:rsidRPr="00CB724C">
        <w:rPr>
          <w:rFonts w:ascii="Times New Roman" w:hAnsi="Times New Roman"/>
          <w:position w:val="-12"/>
          <w:sz w:val="28"/>
          <w:szCs w:val="28"/>
          <w:lang w:val="kk-KZ"/>
        </w:rPr>
        <w:object w:dxaOrig="2140" w:dyaOrig="360">
          <v:shape id="_x0000_i1251" type="#_x0000_t75" style="width:107.15pt;height:18.4pt" o:ole="">
            <v:imagedata r:id="rId459" o:title=""/>
          </v:shape>
          <o:OLEObject Type="Embed" ProgID="Equation.3" ShapeID="_x0000_i1251" DrawAspect="Content" ObjectID="_1512466564" r:id="rId460"/>
        </w:object>
      </w:r>
      <w:r w:rsidRPr="00CB724C">
        <w:rPr>
          <w:rFonts w:ascii="Times New Roman" w:hAnsi="Times New Roman"/>
          <w:sz w:val="28"/>
          <w:szCs w:val="28"/>
          <w:lang w:val="kk-KZ"/>
        </w:rPr>
        <w:t xml:space="preserve">нүктесінен </w:t>
      </w:r>
      <w:r w:rsidRPr="00CB724C">
        <w:rPr>
          <w:rFonts w:ascii="Times New Roman" w:hAnsi="Times New Roman"/>
          <w:position w:val="-12"/>
          <w:sz w:val="28"/>
          <w:szCs w:val="28"/>
        </w:rPr>
        <w:object w:dxaOrig="1180" w:dyaOrig="400">
          <v:shape id="_x0000_i1252" type="#_x0000_t75" style="width:59.45pt;height:20.1pt" o:ole="">
            <v:imagedata r:id="rId451" o:title=""/>
          </v:shape>
          <o:OLEObject Type="Embed" ProgID="Equation.3" ShapeID="_x0000_i1252" DrawAspect="Content" ObjectID="_1512466565" r:id="rId461"/>
        </w:object>
      </w:r>
      <w:r w:rsidRPr="00CB724C">
        <w:rPr>
          <w:rFonts w:ascii="Times New Roman" w:hAnsi="Times New Roman"/>
          <w:sz w:val="28"/>
          <w:szCs w:val="28"/>
          <w:lang w:val="kk-KZ"/>
        </w:rPr>
        <w:t xml:space="preserve">) нүктесіне дейін евклидтік арақашықтық бар. Жаңа скаляр белгі ретінде (1.30) қатынаспен анықталған h(x) функциясын қабылдауға болады. Оның минимизациясы зерттеушіге пайдалы ақпарат береді: «абсолютті максимумге» жетудің мүмкіндіктерін көрсетеді.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sz w:val="28"/>
          <w:szCs w:val="28"/>
          <w:lang w:val="kk-KZ"/>
        </w:rPr>
        <w:t>Парето компромистері</w:t>
      </w:r>
      <w:r w:rsidRPr="00CB724C">
        <w:rPr>
          <w:rFonts w:ascii="Times New Roman" w:hAnsi="Times New Roman"/>
          <w:b/>
          <w:sz w:val="28"/>
          <w:szCs w:val="28"/>
          <w:lang w:val="kk-KZ"/>
        </w:rPr>
        <w:t xml:space="preserve">. </w:t>
      </w:r>
      <w:r w:rsidRPr="00CB724C">
        <w:rPr>
          <w:rFonts w:ascii="Times New Roman" w:hAnsi="Times New Roman"/>
          <w:sz w:val="28"/>
          <w:szCs w:val="28"/>
          <w:lang w:val="kk-KZ"/>
        </w:rPr>
        <w:t xml:space="preserve">Көпбелгілі есептерді зерттегенде оларды бірыңғай белгісі бар қарапайым есептерге келтіру тәсілдерін тапқан дұрыс, себебі бірбелгілі есептер үшін шешімнің жақсы жасалған әдістері бар.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t xml:space="preserve">Алайда көпбелгілі есептерді талдауға басқа тұрғыдан да қарауға болады: көпшілік негізгі түрлерді қысқартуға тырысу, яғни формалды емес талдаудан шешімнің нашар деген түрлерін алып тастау. Итальяндық экономист Парето ұсынған осындай жолдардың  бірін қарастырайық.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Бірқатар таңдау жасалған деп ойлайық. Оны х</w:t>
      </w:r>
      <w:r w:rsidRPr="00CB724C">
        <w:rPr>
          <w:rFonts w:ascii="Times New Roman" w:hAnsi="Times New Roman"/>
          <w:sz w:val="28"/>
          <w:szCs w:val="28"/>
          <w:vertAlign w:val="superscript"/>
          <w:lang w:val="kk-KZ"/>
        </w:rPr>
        <w:t>*</w:t>
      </w:r>
      <w:r w:rsidRPr="00CB724C">
        <w:rPr>
          <w:rFonts w:ascii="Times New Roman" w:hAnsi="Times New Roman"/>
          <w:sz w:val="28"/>
          <w:szCs w:val="28"/>
          <w:lang w:val="kk-KZ"/>
        </w:rPr>
        <w:t xml:space="preserve"> белгілейік және </w:t>
      </w:r>
      <w:r w:rsidRPr="00CB724C">
        <w:rPr>
          <w:rFonts w:ascii="Times New Roman" w:hAnsi="Times New Roman"/>
          <w:position w:val="-12"/>
          <w:sz w:val="28"/>
          <w:szCs w:val="28"/>
          <w:lang w:val="kk-KZ"/>
        </w:rPr>
        <w:object w:dxaOrig="560" w:dyaOrig="360">
          <v:shape id="_x0000_i1253" type="#_x0000_t75" style="width:27.65pt;height:18.4pt" o:ole="">
            <v:imagedata r:id="rId462" o:title=""/>
          </v:shape>
          <o:OLEObject Type="Embed" ProgID="Equation.3" ShapeID="_x0000_i1253" DrawAspect="Content" ObjectID="_1512466566" r:id="rId463"/>
        </w:object>
      </w:r>
      <w:r w:rsidRPr="00CB724C">
        <w:rPr>
          <w:rFonts w:ascii="Times New Roman" w:hAnsi="Times New Roman"/>
          <w:sz w:val="28"/>
          <w:szCs w:val="28"/>
          <w:lang w:val="kk-KZ"/>
        </w:rPr>
        <w:t xml:space="preserve"> барлық белгілері үшін теңсіздік орыны бар басқа </w:t>
      </w:r>
      <w:r w:rsidRPr="00CB724C">
        <w:rPr>
          <w:rFonts w:ascii="Times New Roman" w:hAnsi="Times New Roman"/>
          <w:position w:val="-6"/>
          <w:sz w:val="28"/>
          <w:szCs w:val="28"/>
          <w:lang w:val="kk-KZ"/>
        </w:rPr>
        <w:object w:dxaOrig="200" w:dyaOrig="279">
          <v:shape id="_x0000_i1254" type="#_x0000_t75" style="width:10.05pt;height:14.25pt" o:ole="">
            <v:imagedata r:id="rId464" o:title=""/>
          </v:shape>
          <o:OLEObject Type="Embed" ProgID="Equation.3" ShapeID="_x0000_i1254" DrawAspect="Content" ObjectID="_1512466567" r:id="rId465"/>
        </w:object>
      </w:r>
      <w:r w:rsidRPr="00CB724C">
        <w:rPr>
          <w:rFonts w:ascii="Times New Roman" w:hAnsi="Times New Roman"/>
          <w:sz w:val="28"/>
          <w:szCs w:val="28"/>
          <w:lang w:val="kk-KZ"/>
        </w:rPr>
        <w:t>таңдауы бар деп ойлайық:</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position w:val="-12"/>
          <w:sz w:val="28"/>
          <w:szCs w:val="28"/>
          <w:lang w:val="kk-KZ"/>
        </w:rPr>
        <w:object w:dxaOrig="2460" w:dyaOrig="380">
          <v:shape id="_x0000_i1255" type="#_x0000_t75" style="width:123.05pt;height:18.4pt" o:ole="">
            <v:imagedata r:id="rId466" o:title=""/>
          </v:shape>
          <o:OLEObject Type="Embed" ProgID="Equation.3" ShapeID="_x0000_i1255" DrawAspect="Content" ObjectID="_1512466568" r:id="rId467"/>
        </w:object>
      </w:r>
      <w:r w:rsidRPr="00CB724C">
        <w:rPr>
          <w:rFonts w:ascii="Times New Roman" w:hAnsi="Times New Roman"/>
          <w:sz w:val="28"/>
          <w:szCs w:val="28"/>
          <w:lang w:val="kk-KZ"/>
        </w:rPr>
        <w:t xml:space="preserve">.                                    </w:t>
      </w:r>
      <w:r w:rsidR="00522F7E" w:rsidRPr="00CB724C">
        <w:rPr>
          <w:rFonts w:ascii="Times New Roman" w:hAnsi="Times New Roman"/>
          <w:sz w:val="28"/>
          <w:szCs w:val="28"/>
        </w:rPr>
        <w:t>(</w:t>
      </w:r>
      <w:r w:rsidR="00522F7E" w:rsidRPr="00CB724C">
        <w:rPr>
          <w:rFonts w:ascii="Times New Roman" w:hAnsi="Times New Roman"/>
          <w:sz w:val="28"/>
          <w:szCs w:val="28"/>
          <w:lang w:val="kk-KZ"/>
        </w:rPr>
        <w:t>3</w:t>
      </w:r>
      <w:r w:rsidRPr="00CB724C">
        <w:rPr>
          <w:rFonts w:ascii="Times New Roman" w:hAnsi="Times New Roman"/>
          <w:sz w:val="28"/>
          <w:szCs w:val="28"/>
        </w:rPr>
        <w:t>.32)</w:t>
      </w:r>
    </w:p>
    <w:p w:rsidR="000C5B93" w:rsidRPr="00CB724C" w:rsidRDefault="000C5B93" w:rsidP="00115B51">
      <w:pPr>
        <w:pStyle w:val="a4"/>
        <w:jc w:val="both"/>
        <w:rPr>
          <w:rFonts w:ascii="Times New Roman" w:hAnsi="Times New Roman"/>
          <w:sz w:val="28"/>
          <w:szCs w:val="28"/>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381250" cy="17145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6"/>
                    <pic:cNvPicPr>
                      <a:picLocks noChangeAspect="1" noChangeArrowheads="1"/>
                    </pic:cNvPicPr>
                  </pic:nvPicPr>
                  <pic:blipFill>
                    <a:blip r:embed="rId468">
                      <a:lum bright="-24000" contrast="4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1419"/>
                    <a:stretch>
                      <a:fillRect/>
                    </a:stretch>
                  </pic:blipFill>
                  <pic:spPr bwMode="auto">
                    <a:xfrm>
                      <a:off x="0" y="0"/>
                      <a:ext cx="2381250" cy="1714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1.5 – сурет. </w:t>
      </w:r>
      <w:r w:rsidRPr="00CB724C">
        <w:rPr>
          <w:rFonts w:ascii="Times New Roman" w:hAnsi="Times New Roman"/>
          <w:position w:val="-10"/>
          <w:sz w:val="28"/>
          <w:szCs w:val="28"/>
        </w:rPr>
        <w:object w:dxaOrig="740" w:dyaOrig="340">
          <v:shape id="_x0000_i1256" type="#_x0000_t75" style="width:36.85pt;height:17.6pt" o:ole="">
            <v:imagedata r:id="rId469" o:title=""/>
          </v:shape>
          <o:OLEObject Type="Embed" ProgID="Equation.3" ShapeID="_x0000_i1256" DrawAspect="Content" ObjectID="_1512466569" r:id="rId470"/>
        </w:object>
      </w:r>
      <w:r w:rsidRPr="00CB724C">
        <w:rPr>
          <w:rFonts w:ascii="Times New Roman" w:hAnsi="Times New Roman"/>
          <w:sz w:val="28"/>
          <w:szCs w:val="28"/>
          <w:lang w:val="kk-KZ"/>
        </w:rPr>
        <w:t>белгілер жазықтығындағы мүмкін таңдаулардың қисығы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
          <w:sz w:val="28"/>
          <w:szCs w:val="28"/>
          <w:lang w:val="kk-KZ"/>
        </w:rPr>
        <w:object w:dxaOrig="260" w:dyaOrig="320">
          <v:shape id="_x0000_i1257" type="#_x0000_t75" style="width:12.55pt;height:15.9pt" o:ole="">
            <v:imagedata r:id="rId471" o:title=""/>
          </v:shape>
          <o:OLEObject Type="Embed" ProgID="Equation.3" ShapeID="_x0000_i1257" DrawAspect="Content" ObjectID="_1512466570" r:id="rId472"/>
        </w:object>
      </w:r>
      <w:r w:rsidRPr="00CB724C">
        <w:rPr>
          <w:rFonts w:ascii="Times New Roman" w:hAnsi="Times New Roman"/>
          <w:sz w:val="28"/>
          <w:szCs w:val="28"/>
          <w:lang w:val="kk-KZ"/>
        </w:rPr>
        <w:t xml:space="preserve">-ға қарағанда </w:t>
      </w:r>
      <w:r w:rsidRPr="00CB724C">
        <w:rPr>
          <w:rFonts w:ascii="Times New Roman" w:hAnsi="Times New Roman"/>
          <w:position w:val="-6"/>
          <w:sz w:val="28"/>
          <w:szCs w:val="28"/>
          <w:lang w:val="kk-KZ"/>
        </w:rPr>
        <w:object w:dxaOrig="200" w:dyaOrig="279">
          <v:shape id="_x0000_i1258" type="#_x0000_t75" style="width:10.05pt;height:14.25pt" o:ole="">
            <v:imagedata r:id="rId473" o:title=""/>
          </v:shape>
          <o:OLEObject Type="Embed" ProgID="Equation.3" ShapeID="_x0000_i1258" DrawAspect="Content" ObjectID="_1512466571" r:id="rId474"/>
        </w:object>
      </w:r>
      <w:r w:rsidRPr="00CB724C">
        <w:rPr>
          <w:rFonts w:ascii="Times New Roman" w:hAnsi="Times New Roman"/>
          <w:sz w:val="28"/>
          <w:szCs w:val="28"/>
          <w:lang w:val="kk-KZ"/>
        </w:rPr>
        <w:t xml:space="preserve">-дің таңдалғаны дұрысырақ екені анық, сондықтан </w:t>
      </w:r>
      <w:r w:rsidRPr="00CB724C">
        <w:rPr>
          <w:rFonts w:ascii="Times New Roman" w:hAnsi="Times New Roman"/>
          <w:position w:val="-6"/>
          <w:sz w:val="28"/>
          <w:szCs w:val="28"/>
          <w:lang w:val="kk-KZ"/>
        </w:rPr>
        <w:object w:dxaOrig="260" w:dyaOrig="320">
          <v:shape id="_x0000_i1259" type="#_x0000_t75" style="width:12.55pt;height:15.9pt" o:ole="">
            <v:imagedata r:id="rId475" o:title=""/>
          </v:shape>
          <o:OLEObject Type="Embed" ProgID="Equation.3" ShapeID="_x0000_i1259" DrawAspect="Content" ObjectID="_1512466572" r:id="rId476"/>
        </w:object>
      </w:r>
      <w:r w:rsidRPr="00CB724C">
        <w:rPr>
          <w:rFonts w:ascii="Times New Roman" w:hAnsi="Times New Roman"/>
          <w:sz w:val="28"/>
          <w:szCs w:val="28"/>
          <w:lang w:val="kk-KZ"/>
        </w:rPr>
        <w:t xml:space="preserve">-дің (1.32)-ны қанағаттандырушы барлық векторларын қарастырудан бірден алып тастау керек. Талдауға тек барлық белгілері үшін (1.32) теңсіздігі қанағаттандырылатын </w:t>
      </w:r>
      <w:r w:rsidRPr="00CB724C">
        <w:rPr>
          <w:rFonts w:ascii="Times New Roman" w:hAnsi="Times New Roman"/>
          <w:position w:val="-6"/>
          <w:sz w:val="28"/>
          <w:szCs w:val="28"/>
          <w:lang w:val="kk-KZ"/>
        </w:rPr>
        <w:object w:dxaOrig="200" w:dyaOrig="279">
          <v:shape id="_x0000_i1260" type="#_x0000_t75" style="width:10.05pt;height:14.25pt" o:ole="">
            <v:imagedata r:id="rId473" o:title=""/>
          </v:shape>
          <o:OLEObject Type="Embed" ProgID="Equation.3" ShapeID="_x0000_i1260" DrawAspect="Content" ObjectID="_1512466573" r:id="rId477"/>
        </w:object>
      </w:r>
      <w:r w:rsidRPr="00CB724C">
        <w:rPr>
          <w:rFonts w:ascii="Times New Roman" w:hAnsi="Times New Roman"/>
          <w:sz w:val="28"/>
          <w:szCs w:val="28"/>
          <w:lang w:val="kk-KZ"/>
        </w:rPr>
        <w:t xml:space="preserve">жоқ болатын </w:t>
      </w:r>
      <w:r w:rsidRPr="00CB724C">
        <w:rPr>
          <w:rFonts w:ascii="Times New Roman" w:hAnsi="Times New Roman"/>
          <w:position w:val="-6"/>
          <w:sz w:val="28"/>
          <w:szCs w:val="28"/>
          <w:lang w:val="kk-KZ"/>
        </w:rPr>
        <w:object w:dxaOrig="260" w:dyaOrig="320">
          <v:shape id="_x0000_i1261" type="#_x0000_t75" style="width:12.55pt;height:15.9pt" o:ole="">
            <v:imagedata r:id="rId471" o:title=""/>
          </v:shape>
          <o:OLEObject Type="Embed" ProgID="Equation.3" ShapeID="_x0000_i1261" DrawAspect="Content" ObjectID="_1512466574" r:id="rId478"/>
        </w:object>
      </w:r>
      <w:r w:rsidRPr="00CB724C">
        <w:rPr>
          <w:rFonts w:ascii="Times New Roman" w:hAnsi="Times New Roman"/>
          <w:sz w:val="28"/>
          <w:szCs w:val="28"/>
          <w:lang w:val="kk-KZ"/>
        </w:rPr>
        <w:t xml:space="preserve"> векторларын ғана ұшырату керек.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6"/>
          <w:sz w:val="28"/>
          <w:szCs w:val="28"/>
          <w:lang w:val="kk-KZ"/>
        </w:rPr>
        <w:object w:dxaOrig="260" w:dyaOrig="320">
          <v:shape id="_x0000_i1262" type="#_x0000_t75" style="width:12.55pt;height:15.9pt" o:ole="">
            <v:imagedata r:id="rId471" o:title=""/>
          </v:shape>
          <o:OLEObject Type="Embed" ProgID="Equation.3" ShapeID="_x0000_i1262" DrawAspect="Content" ObjectID="_1512466575" r:id="rId479"/>
        </w:object>
      </w:r>
      <w:r w:rsidRPr="00CB724C">
        <w:rPr>
          <w:rFonts w:ascii="Times New Roman" w:hAnsi="Times New Roman"/>
          <w:sz w:val="28"/>
          <w:szCs w:val="28"/>
          <w:lang w:val="kk-KZ"/>
        </w:rPr>
        <w:t xml:space="preserve">-дің алынған барлық мәндерінің жиынын Парето жиыны деп атаймыз, ал </w:t>
      </w:r>
      <w:r w:rsidRPr="00CB724C">
        <w:rPr>
          <w:rFonts w:ascii="Times New Roman" w:hAnsi="Times New Roman"/>
          <w:position w:val="-6"/>
          <w:sz w:val="28"/>
          <w:szCs w:val="28"/>
          <w:lang w:val="kk-KZ"/>
        </w:rPr>
        <w:object w:dxaOrig="260" w:dyaOrig="320">
          <v:shape id="_x0000_i1263" type="#_x0000_t75" style="width:12.55pt;height:15.9pt" o:ole="">
            <v:imagedata r:id="rId471" o:title=""/>
          </v:shape>
          <o:OLEObject Type="Embed" ProgID="Equation.3" ShapeID="_x0000_i1263" DrawAspect="Content" ObjectID="_1512466576" r:id="rId480"/>
        </w:object>
      </w:r>
      <w:r w:rsidRPr="00CB724C">
        <w:rPr>
          <w:rFonts w:ascii="Times New Roman" w:hAnsi="Times New Roman"/>
          <w:sz w:val="28"/>
          <w:szCs w:val="28"/>
          <w:lang w:val="kk-KZ"/>
        </w:rPr>
        <w:t xml:space="preserve"> векторын – егер </w:t>
      </w:r>
      <w:r w:rsidRPr="00CB724C">
        <w:rPr>
          <w:rFonts w:ascii="Times New Roman" w:hAnsi="Times New Roman"/>
          <w:position w:val="-12"/>
          <w:sz w:val="28"/>
          <w:szCs w:val="28"/>
          <w:lang w:val="kk-KZ"/>
        </w:rPr>
        <w:object w:dxaOrig="1380" w:dyaOrig="380">
          <v:shape id="_x0000_i1264" type="#_x0000_t75" style="width:68.65pt;height:18.4pt" o:ole="">
            <v:imagedata r:id="rId481" o:title=""/>
          </v:shape>
          <o:OLEObject Type="Embed" ProgID="Equation.3" ShapeID="_x0000_i1264" DrawAspect="Content" ObjectID="_1512466577" r:id="rId482"/>
        </w:object>
      </w:r>
      <w:r w:rsidRPr="00CB724C">
        <w:rPr>
          <w:rFonts w:ascii="Times New Roman" w:hAnsi="Times New Roman"/>
          <w:sz w:val="28"/>
          <w:szCs w:val="28"/>
          <w:lang w:val="kk-KZ"/>
        </w:rPr>
        <w:t xml:space="preserve">- дан кез келген і үшін </w:t>
      </w:r>
      <w:r w:rsidRPr="00CB724C">
        <w:rPr>
          <w:rFonts w:ascii="Times New Roman" w:hAnsi="Times New Roman"/>
          <w:position w:val="-12"/>
          <w:sz w:val="28"/>
          <w:szCs w:val="28"/>
          <w:lang w:val="kk-KZ"/>
        </w:rPr>
        <w:object w:dxaOrig="1380" w:dyaOrig="380">
          <v:shape id="_x0000_i1265" type="#_x0000_t75" style="width:68.65pt;height:18.4pt" o:ole="">
            <v:imagedata r:id="rId483" o:title=""/>
          </v:shape>
          <o:OLEObject Type="Embed" ProgID="Equation.3" ShapeID="_x0000_i1265" DrawAspect="Content" ObjectID="_1512466578" r:id="rId484"/>
        </w:object>
      </w:r>
      <w:r w:rsidRPr="00CB724C">
        <w:rPr>
          <w:rFonts w:ascii="Times New Roman" w:hAnsi="Times New Roman"/>
          <w:sz w:val="28"/>
          <w:szCs w:val="28"/>
          <w:lang w:val="kk-KZ"/>
        </w:rPr>
        <w:t xml:space="preserve"> жүрсе, оны нәтижелер векторы (Парето векторы) деп атаймыз.</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Мәселе мақсаттары екі бірмәнді функциялармен анықталады: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position w:val="-10"/>
          <w:sz w:val="28"/>
          <w:szCs w:val="28"/>
          <w:lang w:val="kk-KZ"/>
        </w:rPr>
        <w:object w:dxaOrig="1320" w:dyaOrig="340">
          <v:shape id="_x0000_i1266" type="#_x0000_t75" style="width:74.5pt;height:18.4pt" o:ole="">
            <v:imagedata r:id="rId485" o:title=""/>
          </v:shape>
          <o:OLEObject Type="Embed" ProgID="Equation.3" ShapeID="_x0000_i1266" DrawAspect="Content" ObjectID="_1512466579" r:id="rId486"/>
        </w:object>
      </w:r>
      <w:r w:rsidRPr="00CB724C">
        <w:rPr>
          <w:rFonts w:ascii="Times New Roman" w:hAnsi="Times New Roman"/>
          <w:sz w:val="28"/>
          <w:szCs w:val="28"/>
          <w:lang w:val="kk-KZ"/>
        </w:rPr>
        <w:t xml:space="preserve">, </w:t>
      </w:r>
      <w:r w:rsidRPr="00CB724C">
        <w:rPr>
          <w:rFonts w:ascii="Times New Roman" w:hAnsi="Times New Roman"/>
          <w:position w:val="-10"/>
          <w:sz w:val="28"/>
          <w:szCs w:val="28"/>
          <w:lang w:val="kk-KZ"/>
        </w:rPr>
        <w:object w:dxaOrig="1340" w:dyaOrig="340">
          <v:shape id="_x0000_i1267" type="#_x0000_t75" style="width:1in;height:18.4pt" o:ole="">
            <v:imagedata r:id="rId487" o:title=""/>
          </v:shape>
          <o:OLEObject Type="Embed" ProgID="Equation.3" ShapeID="_x0000_i1267" DrawAspect="Content" ObjectID="_1512466580" r:id="rId488"/>
        </w:object>
      </w:r>
      <w:r w:rsidRPr="00CB724C">
        <w:rPr>
          <w:rFonts w:ascii="Times New Roman" w:hAnsi="Times New Roman"/>
          <w:sz w:val="28"/>
          <w:szCs w:val="28"/>
          <w:lang w:val="kk-KZ"/>
        </w:rPr>
        <w:t>.</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X айнымалының әр рұқсат етілген мәніне жазықтықтың </w:t>
      </w:r>
      <w:r w:rsidRPr="00CB724C">
        <w:rPr>
          <w:rFonts w:ascii="Times New Roman" w:hAnsi="Times New Roman"/>
          <w:position w:val="-10"/>
          <w:sz w:val="28"/>
          <w:szCs w:val="28"/>
        </w:rPr>
        <w:object w:dxaOrig="740" w:dyaOrig="340">
          <v:shape id="_x0000_i1268" type="#_x0000_t75" style="width:36.85pt;height:17.6pt" o:ole="">
            <v:imagedata r:id="rId469" o:title=""/>
          </v:shape>
          <o:OLEObject Type="Embed" ProgID="Equation.3" ShapeID="_x0000_i1268" DrawAspect="Content" ObjectID="_1512466581" r:id="rId489"/>
        </w:object>
      </w:r>
      <w:r w:rsidRPr="00CB724C">
        <w:rPr>
          <w:rFonts w:ascii="Times New Roman" w:hAnsi="Times New Roman"/>
          <w:sz w:val="28"/>
          <w:szCs w:val="28"/>
          <w:lang w:val="kk-KZ"/>
        </w:rPr>
        <w:t xml:space="preserve"> бір нүктесі жауап береді және </w:t>
      </w:r>
      <w:r w:rsidRPr="00CB724C">
        <w:rPr>
          <w:rFonts w:ascii="Times New Roman" w:hAnsi="Times New Roman"/>
          <w:position w:val="-10"/>
          <w:sz w:val="28"/>
          <w:szCs w:val="28"/>
          <w:lang w:val="kk-KZ"/>
        </w:rPr>
        <w:object w:dxaOrig="2060" w:dyaOrig="340">
          <v:shape id="_x0000_i1269" type="#_x0000_t75" style="width:103pt;height:17.6pt" o:ole="">
            <v:imagedata r:id="rId490" o:title=""/>
          </v:shape>
          <o:OLEObject Type="Embed" ProgID="Equation.3" ShapeID="_x0000_i1269" DrawAspect="Content" ObjectID="_1512466582" r:id="rId491"/>
        </w:object>
      </w:r>
      <w:r w:rsidRPr="00CB724C">
        <w:rPr>
          <w:rFonts w:ascii="Times New Roman" w:hAnsi="Times New Roman"/>
          <w:sz w:val="28"/>
          <w:szCs w:val="28"/>
          <w:lang w:val="kk-KZ"/>
        </w:rPr>
        <w:t xml:space="preserve">теңдіктері осы жазықтықтағы кей abcd қисығының параметрлік берілісін анықтайды (1.5 – сурет). Парето жиынына барлық қисық жатпайды. Сонымен, bc бөлімшесінің бұл жиынға жатпайтыны анық. Бұл бөлімшеде х айнымалысының өзгерісіне мақсаттық функцияның екеуінің де бірмезгілді өсуі жауап береді, сәйкесінше, шешімдердің мұндай түрлері одан әрі қарастырылудан бірден алынып тасталуы керек. Осы түсініктерден </w:t>
      </w:r>
      <w:r w:rsidRPr="00CB724C">
        <w:rPr>
          <w:rFonts w:ascii="Times New Roman" w:hAnsi="Times New Roman"/>
          <w:position w:val="-6"/>
          <w:sz w:val="28"/>
          <w:szCs w:val="28"/>
          <w:lang w:val="kk-KZ"/>
        </w:rPr>
        <w:object w:dxaOrig="380" w:dyaOrig="279">
          <v:shape id="_x0000_i1270" type="#_x0000_t75" style="width:18.4pt;height:14.25pt" o:ole="">
            <v:imagedata r:id="rId492" o:title=""/>
          </v:shape>
          <o:OLEObject Type="Embed" ProgID="Equation.3" ShapeID="_x0000_i1270" DrawAspect="Content" ObjectID="_1512466583" r:id="rId493"/>
        </w:object>
      </w:r>
      <w:r w:rsidRPr="00CB724C">
        <w:rPr>
          <w:rFonts w:ascii="Times New Roman" w:hAnsi="Times New Roman"/>
          <w:sz w:val="28"/>
          <w:szCs w:val="28"/>
          <w:lang w:val="kk-KZ"/>
        </w:rPr>
        <w:t xml:space="preserve">бөлімшесі де алынып тасталуы керек, себебі оның әр е нүктесіне, е – ге қарағанда </w:t>
      </w:r>
      <w:r w:rsidRPr="00CB724C">
        <w:rPr>
          <w:rFonts w:ascii="Times New Roman" w:hAnsi="Times New Roman"/>
          <w:position w:val="-10"/>
          <w:sz w:val="28"/>
          <w:szCs w:val="28"/>
          <w:lang w:val="kk-KZ"/>
        </w:rPr>
        <w:object w:dxaOrig="240" w:dyaOrig="340">
          <v:shape id="_x0000_i1271" type="#_x0000_t75" style="width:11.7pt;height:17.6pt" o:ole="">
            <v:imagedata r:id="rId494" o:title=""/>
          </v:shape>
          <o:OLEObject Type="Embed" ProgID="Equation.3" ShapeID="_x0000_i1271" DrawAspect="Content" ObjectID="_1512466584" r:id="rId495"/>
        </w:object>
      </w:r>
      <w:r w:rsidRPr="00CB724C">
        <w:rPr>
          <w:rFonts w:ascii="Times New Roman" w:hAnsi="Times New Roman"/>
          <w:sz w:val="28"/>
          <w:szCs w:val="28"/>
          <w:lang w:val="kk-KZ"/>
        </w:rPr>
        <w:t xml:space="preserve"> және </w:t>
      </w:r>
      <w:r w:rsidRPr="00CB724C">
        <w:rPr>
          <w:rFonts w:ascii="Times New Roman" w:hAnsi="Times New Roman"/>
          <w:position w:val="-10"/>
          <w:sz w:val="28"/>
          <w:szCs w:val="28"/>
          <w:lang w:val="kk-KZ"/>
        </w:rPr>
        <w:object w:dxaOrig="279" w:dyaOrig="340">
          <v:shape id="_x0000_i1272" type="#_x0000_t75" style="width:14.25pt;height:17.6pt" o:ole="">
            <v:imagedata r:id="rId496" o:title=""/>
          </v:shape>
          <o:OLEObject Type="Embed" ProgID="Equation.3" ShapeID="_x0000_i1272" DrawAspect="Content" ObjectID="_1512466585" r:id="rId497"/>
        </w:object>
      </w:r>
      <w:r w:rsidRPr="00CB724C">
        <w:rPr>
          <w:rFonts w:ascii="Times New Roman" w:hAnsi="Times New Roman"/>
          <w:sz w:val="28"/>
          <w:szCs w:val="28"/>
          <w:lang w:val="kk-KZ"/>
        </w:rPr>
        <w:t xml:space="preserve">функциясының мәндері көп болатын cd бөлімшесіне тиісті нүкте табылады. Сәйкесінше, Парето жиынына </w:t>
      </w:r>
      <w:r w:rsidRPr="00CB724C">
        <w:rPr>
          <w:rFonts w:ascii="Times New Roman" w:hAnsi="Times New Roman"/>
          <w:position w:val="-6"/>
          <w:sz w:val="28"/>
          <w:szCs w:val="28"/>
          <w:lang w:val="kk-KZ"/>
        </w:rPr>
        <w:object w:dxaOrig="380" w:dyaOrig="279">
          <v:shape id="_x0000_i1273" type="#_x0000_t75" style="width:18.4pt;height:14.25pt" o:ole="">
            <v:imagedata r:id="rId498" o:title=""/>
          </v:shape>
          <o:OLEObject Type="Embed" ProgID="Equation.3" ShapeID="_x0000_i1273" DrawAspect="Content" ObjectID="_1512466586" r:id="rId499"/>
        </w:object>
      </w:r>
      <w:r w:rsidRPr="00CB724C">
        <w:rPr>
          <w:rFonts w:ascii="Times New Roman" w:hAnsi="Times New Roman"/>
          <w:sz w:val="28"/>
          <w:szCs w:val="28"/>
          <w:lang w:val="kk-KZ"/>
        </w:rPr>
        <w:t xml:space="preserve">және cd бөлімшелері ғана жата алады, сонымен қатар </w:t>
      </w:r>
      <w:r w:rsidRPr="00CB724C">
        <w:rPr>
          <w:rFonts w:ascii="Times New Roman" w:hAnsi="Times New Roman"/>
          <w:position w:val="-6"/>
          <w:sz w:val="28"/>
          <w:szCs w:val="28"/>
          <w:lang w:val="kk-KZ"/>
        </w:rPr>
        <w:object w:dxaOrig="260" w:dyaOrig="279">
          <v:shape id="_x0000_i1274" type="#_x0000_t75" style="width:12.55pt;height:14.25pt" o:ole="">
            <v:imagedata r:id="rId500" o:title=""/>
          </v:shape>
          <o:OLEObject Type="Embed" ProgID="Equation.3" ShapeID="_x0000_i1274" DrawAspect="Content" ObjectID="_1512466587" r:id="rId501"/>
        </w:object>
      </w:r>
      <w:r w:rsidRPr="00CB724C">
        <w:rPr>
          <w:rFonts w:ascii="Times New Roman" w:hAnsi="Times New Roman"/>
          <w:sz w:val="28"/>
          <w:szCs w:val="28"/>
          <w:lang w:val="kk-KZ"/>
        </w:rPr>
        <w:t xml:space="preserve">нүктесі шығарылып тасталуы керек.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t xml:space="preserve">Шешім қабылдау теориясында «Парето қағидасы» деп аталатын термин бар. Ол Парето жиынына жататын х векторды ғана таңдау керектігіне негізделген. Парето қағидасы жалғыз шешімді бөлмейді, ол тек көптеген баламаларды азайтады. Соңғы таңдау шешім қабылдаушы тұлғаға қалады.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Зерттеуші, математик, Парето жиынын құра отырып, таңдау процедурасын жеңілдетеді. Парето қағидасы жобалауды автоматтандыруда маңызды роль атқарады. Мысал қарастырайық – су шаруашылығы кешенін жобалау. Бұл кешенді құрудың нәтижесі бірнеше ірі өндірістік және ауылшаруашылық объектілерін сумен қамтамасыздандыру және сол арқылы олардың тиімділігін көтеру болады. Бірмезгілде сондай ақ бірқатар теріс құбылыстар туындайды.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Гидрокешеннің жұмысын реттеу үшін қажетті су қоймасының үлкен бөлігі тұрып қалу құбылыстарына, булануға кететін судың көп шығыны және т.б. Бұдан басқа, су жүйесіндегі су мөлшерінің төмендеуі балық аулау және кеме жүзу жұмыстарының жағдайларын нашарлатады, ал өндірістік кешендердің құрылысы ластануды жоғарылатады және, сәйкесінше егін алқаптарына келетін және т.с.сс судың сапасын нашарлатады. Жағдай көпбелгілі болады, жобалаушының мақсаттары келесі түрде жазыла алады:</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i/>
          <w:sz w:val="28"/>
          <w:szCs w:val="28"/>
          <w:lang w:val="kk-KZ"/>
        </w:rPr>
      </w:pPr>
      <w:r w:rsidRPr="00CB724C">
        <w:rPr>
          <w:rFonts w:ascii="Times New Roman" w:hAnsi="Times New Roman"/>
          <w:i/>
          <w:position w:val="-12"/>
          <w:sz w:val="28"/>
          <w:szCs w:val="28"/>
          <w:lang w:val="kk-KZ"/>
        </w:rPr>
        <w:object w:dxaOrig="2439" w:dyaOrig="360">
          <v:shape id="_x0000_i1275" type="#_x0000_t75" style="width:130.6pt;height:19.25pt" o:ole="">
            <v:imagedata r:id="rId502" o:title=""/>
          </v:shape>
          <o:OLEObject Type="Embed" ProgID="Equation.3" ShapeID="_x0000_i1275" DrawAspect="Content" ObjectID="_1512466588" r:id="rId503"/>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180" w:dyaOrig="340">
          <v:shape id="_x0000_i1276" type="#_x0000_t75" style="width:9.2pt;height:17.6pt" o:ole="">
            <v:imagedata r:id="rId504" o:title=""/>
          </v:shape>
          <o:OLEObject Type="Embed" ProgID="Equation.3" ShapeID="_x0000_i1276" DrawAspect="Content" ObjectID="_1512466589" r:id="rId505"/>
        </w:object>
      </w:r>
      <w:r w:rsidRPr="00CB724C">
        <w:rPr>
          <w:rFonts w:ascii="Times New Roman" w:hAnsi="Times New Roman"/>
          <w:sz w:val="28"/>
          <w:szCs w:val="28"/>
          <w:lang w:val="kk-KZ"/>
        </w:rPr>
        <w:tab/>
        <w:t xml:space="preserve">Жобалаушы компромисс іздеу қажеттігінің ахуалында болады және бұл компромсті табудың бір жолы зерттелуі көп ақпарат беретін Парето жиынын құру болып табылады.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Шешім қабылдаушы тұлға көрсеткіштердің бірін көтеру қанша «тұратындығын», оның міндетті түрде мәндері азаятын басқа көрсеткіштерге қалай әсер ететіндігін көреді. Бұл жиын, ережеге бойынша айтарлықтай күрделі.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12"/>
          <w:sz w:val="28"/>
          <w:szCs w:val="28"/>
          <w:lang w:val="kk-KZ"/>
        </w:rPr>
        <w:object w:dxaOrig="560" w:dyaOrig="360">
          <v:shape id="_x0000_i1277" type="#_x0000_t75" style="width:27.65pt;height:18.4pt" o:ole="">
            <v:imagedata r:id="rId506" o:title=""/>
          </v:shape>
          <o:OLEObject Type="Embed" ProgID="Equation.3" ShapeID="_x0000_i1277" DrawAspect="Content" ObjectID="_1512466590" r:id="rId507"/>
        </w:object>
      </w:r>
      <w:r w:rsidRPr="00CB724C">
        <w:rPr>
          <w:rFonts w:ascii="Times New Roman" w:hAnsi="Times New Roman"/>
          <w:sz w:val="28"/>
          <w:szCs w:val="28"/>
          <w:lang w:val="kk-KZ"/>
        </w:rPr>
        <w:t xml:space="preserve">белгілерінен басқа жобалаушының қолында тағы да кейбір жалпы Ғ(х) белгісі жиі болады. Кейде ол формалданған, анық түрде жазылған болады. Бұл жағдайда зерттеушіге есепті «соңына» дейін шешу мүмкіндігі беріледі. Бұл үшін есептің шешімін беретін х векторын анықтау жеткілікті: </w:t>
      </w:r>
      <w:r w:rsidRPr="00CB724C">
        <w:rPr>
          <w:rFonts w:ascii="Times New Roman" w:hAnsi="Times New Roman"/>
          <w:position w:val="-12"/>
          <w:sz w:val="28"/>
          <w:szCs w:val="28"/>
          <w:lang w:val="kk-KZ"/>
        </w:rPr>
        <w:object w:dxaOrig="1600" w:dyaOrig="360">
          <v:shape id="_x0000_i1278" type="#_x0000_t75" style="width:80.35pt;height:18.4pt" o:ole="">
            <v:imagedata r:id="rId508" o:title=""/>
          </v:shape>
          <o:OLEObject Type="Embed" ProgID="Equation.3" ShapeID="_x0000_i1278" DrawAspect="Content" ObjectID="_1512466591" r:id="rId509"/>
        </w:object>
      </w:r>
      <w:r w:rsidRPr="00CB724C">
        <w:rPr>
          <w:rFonts w:ascii="Times New Roman" w:hAnsi="Times New Roman"/>
          <w:sz w:val="28"/>
          <w:szCs w:val="28"/>
          <w:lang w:val="kk-KZ"/>
        </w:rPr>
        <w:t>болғанда, Ғ(х)</w:t>
      </w:r>
      <w:r w:rsidRPr="00CB724C">
        <w:rPr>
          <w:rFonts w:ascii="Times New Roman" w:hAnsi="Times New Roman"/>
          <w:position w:val="-6"/>
          <w:sz w:val="28"/>
          <w:szCs w:val="28"/>
          <w:lang w:val="kk-KZ"/>
        </w:rPr>
        <w:object w:dxaOrig="740" w:dyaOrig="279">
          <v:shape id="_x0000_i1279" type="#_x0000_t75" style="width:36.85pt;height:14.25pt" o:ole="">
            <v:imagedata r:id="rId510" o:title=""/>
          </v:shape>
          <o:OLEObject Type="Embed" ProgID="Equation.3" ShapeID="_x0000_i1279" DrawAspect="Content" ObjectID="_1512466592" r:id="rId511"/>
        </w:object>
      </w:r>
      <w:r w:rsidRPr="00CB724C">
        <w:rPr>
          <w:rFonts w:ascii="Times New Roman" w:hAnsi="Times New Roman"/>
          <w:sz w:val="28"/>
          <w:szCs w:val="28"/>
          <w:lang w:val="kk-KZ"/>
        </w:rPr>
        <w:t xml:space="preserve">, мұндағы </w:t>
      </w:r>
      <w:r w:rsidRPr="00CB724C">
        <w:rPr>
          <w:rFonts w:ascii="Times New Roman" w:hAnsi="Times New Roman"/>
          <w:position w:val="-12"/>
          <w:sz w:val="28"/>
          <w:szCs w:val="28"/>
        </w:rPr>
        <w:object w:dxaOrig="1240" w:dyaOrig="360">
          <v:shape id="_x0000_i1280" type="#_x0000_t75" style="width:61.95pt;height:18.4pt" o:ole="">
            <v:imagedata r:id="rId512" o:title=""/>
          </v:shape>
          <o:OLEObject Type="Embed" ProgID="Equation.3" ShapeID="_x0000_i1280" DrawAspect="Content" ObjectID="_1512466593" r:id="rId513"/>
        </w:object>
      </w:r>
      <w:r w:rsidRPr="00CB724C">
        <w:rPr>
          <w:rFonts w:ascii="Times New Roman" w:hAnsi="Times New Roman"/>
          <w:sz w:val="28"/>
          <w:szCs w:val="28"/>
          <w:lang w:val="kk-KZ"/>
        </w:rPr>
        <w:t xml:space="preserve">- </w:t>
      </w:r>
      <w:r w:rsidRPr="00CB724C">
        <w:rPr>
          <w:rFonts w:ascii="Times New Roman" w:hAnsi="Times New Roman"/>
          <w:position w:val="-12"/>
          <w:sz w:val="28"/>
          <w:szCs w:val="28"/>
        </w:rPr>
        <w:object w:dxaOrig="980" w:dyaOrig="360">
          <v:shape id="_x0000_i1281" type="#_x0000_t75" style="width:48.55pt;height:18.4pt" o:ole="">
            <v:imagedata r:id="rId514" o:title=""/>
          </v:shape>
          <o:OLEObject Type="Embed" ProgID="Equation.3" ShapeID="_x0000_i1281" DrawAspect="Content" ObjectID="_1512466594" r:id="rId515"/>
        </w:object>
      </w:r>
      <w:r w:rsidRPr="00CB724C">
        <w:rPr>
          <w:rFonts w:ascii="Times New Roman" w:hAnsi="Times New Roman"/>
          <w:sz w:val="28"/>
          <w:szCs w:val="28"/>
          <w:lang w:val="kk-KZ"/>
        </w:rPr>
        <w:t>функциясы үшін G жиыны үшін мүмкін x векторлардың Парето жиыны. Мысалы, су шаруашылығы кешенінде  G жиыны қосындысы Q(х) ағысынан аспайтын х</w:t>
      </w:r>
      <w:r w:rsidRPr="00CB724C">
        <w:rPr>
          <w:rFonts w:ascii="Times New Roman" w:hAnsi="Times New Roman"/>
          <w:sz w:val="28"/>
          <w:szCs w:val="28"/>
          <w:vertAlign w:val="subscript"/>
          <w:lang w:val="kk-KZ"/>
        </w:rPr>
        <w:t>і</w:t>
      </w:r>
      <w:r w:rsidRPr="00CB724C">
        <w:rPr>
          <w:rFonts w:ascii="Times New Roman" w:hAnsi="Times New Roman"/>
          <w:sz w:val="28"/>
          <w:szCs w:val="28"/>
          <w:lang w:val="kk-KZ"/>
        </w:rPr>
        <w:t xml:space="preserve"> сынды элементтерден тұрады.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Шешім таңдау мәселелерінде маңызды рольді жүйелі талдау әдістері және бәсекеге қабілетсіз нұсқаларды істен алып тастау, көптеген баламаларды жүйелі тығыздау әдістері ойнайды.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sz w:val="28"/>
          <w:szCs w:val="28"/>
          <w:lang w:val="kk-KZ"/>
        </w:rPr>
        <w:t>Парето жиынын құрудың сандық әдістері</w:t>
      </w:r>
      <w:r w:rsidRPr="00CB724C">
        <w:rPr>
          <w:rFonts w:ascii="Times New Roman" w:hAnsi="Times New Roman"/>
          <w:b/>
          <w:sz w:val="28"/>
          <w:szCs w:val="28"/>
          <w:lang w:val="kk-KZ"/>
        </w:rPr>
        <w:t xml:space="preserve">. </w:t>
      </w:r>
      <w:r w:rsidRPr="00CB724C">
        <w:rPr>
          <w:rFonts w:ascii="Times New Roman" w:hAnsi="Times New Roman"/>
          <w:sz w:val="28"/>
          <w:szCs w:val="28"/>
          <w:lang w:val="kk-KZ"/>
        </w:rPr>
        <w:t xml:space="preserve">Жүйелік талдау көмегімен зерттелетін мәселелер шеңберінің кеңеюімен, Парето жиынын тиімді құру әдістерінің мәндері үздіксіз өсуде. Парето жиынын жақындатылған құру сандық талдаудың маңызды және қиын тапсырмаларының қатарына жатады.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Ең қарапайым жағдайды қарастырайық (екі белгі). Мынадай есеп бар:</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position w:val="-48"/>
          <w:sz w:val="28"/>
          <w:szCs w:val="28"/>
          <w:lang w:val="kk-KZ"/>
        </w:rPr>
        <w:object w:dxaOrig="1400" w:dyaOrig="1080">
          <v:shape id="_x0000_i1282" type="#_x0000_t75" style="width:80.35pt;height:54.4pt" o:ole="">
            <v:imagedata r:id="rId516" o:title=""/>
          </v:shape>
          <o:OLEObject Type="Embed" ProgID="Equation.3" ShapeID="_x0000_i1282" DrawAspect="Content" ObjectID="_1512466595" r:id="rId517"/>
        </w:object>
      </w:r>
      <w:r w:rsidRPr="00CB724C">
        <w:rPr>
          <w:rFonts w:ascii="Times New Roman" w:hAnsi="Times New Roman"/>
          <w:sz w:val="28"/>
          <w:szCs w:val="28"/>
          <w:lang w:val="kk-KZ"/>
        </w:rPr>
        <w:t xml:space="preserve">                                      (1.33)</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2"/>
          <w:sz w:val="28"/>
          <w:szCs w:val="28"/>
          <w:lang w:val="kk-KZ"/>
        </w:rPr>
        <w:object w:dxaOrig="660" w:dyaOrig="360">
          <v:shape id="_x0000_i1283" type="#_x0000_t75" style="width:32.65pt;height:18.4pt" o:ole="">
            <v:imagedata r:id="rId518" o:title=""/>
          </v:shape>
          <o:OLEObject Type="Embed" ProgID="Equation.3" ShapeID="_x0000_i1283" DrawAspect="Content" ObjectID="_1512466596" r:id="rId519"/>
        </w:object>
      </w:r>
      <w:r w:rsidRPr="00CB724C">
        <w:rPr>
          <w:rFonts w:ascii="Times New Roman" w:hAnsi="Times New Roman"/>
          <w:sz w:val="28"/>
          <w:szCs w:val="28"/>
          <w:lang w:val="kk-KZ"/>
        </w:rPr>
        <w:t xml:space="preserve">- тің әр нүктесінде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rPr>
          <w:rFonts w:ascii="Times New Roman" w:hAnsi="Times New Roman"/>
          <w:sz w:val="28"/>
          <w:szCs w:val="28"/>
          <w:lang w:val="kk-KZ"/>
        </w:rPr>
      </w:pPr>
      <w:r w:rsidRPr="00CB724C">
        <w:rPr>
          <w:rFonts w:ascii="Times New Roman" w:hAnsi="Times New Roman"/>
          <w:position w:val="-10"/>
          <w:sz w:val="28"/>
          <w:szCs w:val="28"/>
          <w:lang w:val="kk-KZ"/>
        </w:rPr>
        <w:object w:dxaOrig="2060" w:dyaOrig="340">
          <v:shape id="_x0000_i1284" type="#_x0000_t75" style="width:103pt;height:17.6pt" o:ole="">
            <v:imagedata r:id="rId520" o:title=""/>
          </v:shape>
          <o:OLEObject Type="Embed" ProgID="Equation.3" ShapeID="_x0000_i1284" DrawAspect="Content" ObjectID="_1512466597" r:id="rId521"/>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қатынастары </w:t>
      </w:r>
      <w:r w:rsidRPr="00CB724C">
        <w:rPr>
          <w:rFonts w:ascii="Times New Roman" w:hAnsi="Times New Roman"/>
          <w:position w:val="-10"/>
          <w:sz w:val="28"/>
          <w:szCs w:val="28"/>
          <w:lang w:val="kk-KZ"/>
        </w:rPr>
        <w:object w:dxaOrig="180" w:dyaOrig="340">
          <v:shape id="_x0000_i1285" type="#_x0000_t75" style="width:9.2pt;height:17.6pt" o:ole="">
            <v:imagedata r:id="rId504" o:title=""/>
          </v:shape>
          <o:OLEObject Type="Embed" ProgID="Equation.3" ShapeID="_x0000_i1285" DrawAspect="Content" ObjectID="_1512466598" r:id="rId522"/>
        </w:object>
      </w:r>
      <w:r w:rsidRPr="00CB724C">
        <w:rPr>
          <w:rFonts w:ascii="Times New Roman" w:hAnsi="Times New Roman"/>
          <w:position w:val="-14"/>
          <w:sz w:val="28"/>
          <w:szCs w:val="28"/>
          <w:lang w:val="kk-KZ"/>
        </w:rPr>
        <w:object w:dxaOrig="740" w:dyaOrig="380">
          <v:shape id="_x0000_i1286" type="#_x0000_t75" style="width:36.85pt;height:18.4pt" o:ole="">
            <v:imagedata r:id="rId523" o:title=""/>
          </v:shape>
          <o:OLEObject Type="Embed" ProgID="Equation.3" ShapeID="_x0000_i1286" DrawAspect="Content" ObjectID="_1512466599" r:id="rId524"/>
        </w:object>
      </w:r>
      <w:r w:rsidRPr="00CB724C">
        <w:rPr>
          <w:rFonts w:ascii="Times New Roman" w:hAnsi="Times New Roman"/>
          <w:sz w:val="28"/>
          <w:szCs w:val="28"/>
          <w:lang w:val="kk-KZ"/>
        </w:rPr>
        <w:t xml:space="preserve">- тің кейбір нүктелерін белгілер жазықтығына қояды (1.6 - сурет). (1.34) қатынастары </w:t>
      </w:r>
      <w:r w:rsidRPr="00CB724C">
        <w:rPr>
          <w:rFonts w:ascii="Times New Roman" w:hAnsi="Times New Roman"/>
          <w:position w:val="-12"/>
          <w:sz w:val="28"/>
          <w:szCs w:val="28"/>
        </w:rPr>
        <w:object w:dxaOrig="320" w:dyaOrig="360">
          <v:shape id="_x0000_i1287" type="#_x0000_t75" style="width:15.9pt;height:18.4pt" o:ole="">
            <v:imagedata r:id="rId525" o:title=""/>
          </v:shape>
          <o:OLEObject Type="Embed" ProgID="Equation.3" ShapeID="_x0000_i1287" DrawAspect="Content" ObjectID="_1512466600" r:id="rId526"/>
        </w:object>
      </w:r>
      <w:r w:rsidRPr="00CB724C">
        <w:rPr>
          <w:rFonts w:ascii="Times New Roman" w:hAnsi="Times New Roman"/>
          <w:sz w:val="28"/>
          <w:szCs w:val="28"/>
          <w:lang w:val="kk-KZ"/>
        </w:rPr>
        <w:t xml:space="preserve">-тің </w:t>
      </w:r>
      <w:r w:rsidRPr="00CB724C">
        <w:rPr>
          <w:rFonts w:ascii="Times New Roman" w:hAnsi="Times New Roman"/>
          <w:position w:val="-14"/>
          <w:sz w:val="28"/>
          <w:szCs w:val="28"/>
        </w:rPr>
        <w:object w:dxaOrig="340" w:dyaOrig="380">
          <v:shape id="_x0000_i1288" type="#_x0000_t75" style="width:17.6pt;height:18.4pt" o:ole="">
            <v:imagedata r:id="rId527" o:title=""/>
          </v:shape>
          <o:OLEObject Type="Embed" ProgID="Equation.3" ShapeID="_x0000_i1288" DrawAspect="Content" ObjectID="_1512466601" r:id="rId528"/>
        </w:object>
      </w:r>
      <w:r w:rsidRPr="00CB724C">
        <w:rPr>
          <w:rFonts w:ascii="Times New Roman" w:hAnsi="Times New Roman"/>
          <w:sz w:val="28"/>
          <w:szCs w:val="28"/>
          <w:lang w:val="kk-KZ"/>
        </w:rPr>
        <w:t xml:space="preserve">- тағы көрінісін көрсетеді.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14"/>
          <w:sz w:val="28"/>
          <w:szCs w:val="28"/>
        </w:rPr>
        <w:object w:dxaOrig="340" w:dyaOrig="380">
          <v:shape id="_x0000_i1289" type="#_x0000_t75" style="width:17.6pt;height:18.4pt" o:ole="">
            <v:imagedata r:id="rId529" o:title=""/>
          </v:shape>
          <o:OLEObject Type="Embed" ProgID="Equation.3" ShapeID="_x0000_i1289" DrawAspect="Content" ObjectID="_1512466602" r:id="rId530"/>
        </w:object>
      </w:r>
      <w:r w:rsidRPr="00CB724C">
        <w:rPr>
          <w:rFonts w:ascii="Times New Roman" w:hAnsi="Times New Roman"/>
          <w:sz w:val="28"/>
          <w:szCs w:val="28"/>
          <w:lang w:val="kk-KZ"/>
        </w:rPr>
        <w:t>жиыны қол жеткізу жиынының атауымен аталады. Парето жиыны қол жеткізу жиыны шегінің тек бөлігін ғана білдіреді. 1.6 – суретте Парето жиыны болып АСВ доғасы болады.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Парето жиынының жақындатылған құрылуы математикалық бағдарламалау есептерін кезектес шешуіне келтіріледі. Есептеудің мүмкін болатын сызбаларының бірін сипаттайық.</w:t>
      </w: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3619500" cy="1533525"/>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pic:cNvPicPr>
                      <a:picLocks noChangeAspect="1" noChangeArrowheads="1"/>
                    </pic:cNvPicPr>
                  </pic:nvPicPr>
                  <pic:blipFill>
                    <a:blip r:embed="rId531">
                      <a:lum bright="-24000"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945" b="19287"/>
                    <a:stretch>
                      <a:fillRect/>
                    </a:stretch>
                  </pic:blipFill>
                  <pic:spPr bwMode="auto">
                    <a:xfrm>
                      <a:off x="0" y="0"/>
                      <a:ext cx="3619500" cy="1533525"/>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1.6 – сурет. </w:t>
      </w:r>
      <w:r w:rsidRPr="00CB724C">
        <w:rPr>
          <w:rFonts w:ascii="Times New Roman" w:hAnsi="Times New Roman"/>
          <w:position w:val="-12"/>
          <w:sz w:val="28"/>
          <w:szCs w:val="28"/>
        </w:rPr>
        <w:object w:dxaOrig="320" w:dyaOrig="360">
          <v:shape id="_x0000_i1290" type="#_x0000_t75" style="width:15.9pt;height:18.4pt" o:ole="">
            <v:imagedata r:id="rId525" o:title=""/>
          </v:shape>
          <o:OLEObject Type="Embed" ProgID="Equation.3" ShapeID="_x0000_i1290" DrawAspect="Content" ObjectID="_1512466603" r:id="rId532"/>
        </w:object>
      </w:r>
      <w:r w:rsidRPr="00CB724C">
        <w:rPr>
          <w:rFonts w:ascii="Times New Roman" w:hAnsi="Times New Roman"/>
          <w:sz w:val="28"/>
          <w:szCs w:val="28"/>
          <w:lang w:val="kk-KZ"/>
        </w:rPr>
        <w:t xml:space="preserve">жиынының (әрекеттер тәсілдері жазықтығында) </w:t>
      </w:r>
      <w:r w:rsidRPr="00CB724C">
        <w:rPr>
          <w:rFonts w:ascii="Times New Roman" w:hAnsi="Times New Roman"/>
          <w:position w:val="-14"/>
          <w:sz w:val="28"/>
          <w:szCs w:val="28"/>
        </w:rPr>
        <w:object w:dxaOrig="340" w:dyaOrig="380">
          <v:shape id="_x0000_i1291" type="#_x0000_t75" style="width:17.6pt;height:18.4pt" o:ole="">
            <v:imagedata r:id="rId527" o:title=""/>
          </v:shape>
          <o:OLEObject Type="Embed" ProgID="Equation.3" ShapeID="_x0000_i1291" DrawAspect="Content" ObjectID="_1512466604" r:id="rId533"/>
        </w:object>
      </w:r>
      <w:r w:rsidRPr="00CB724C">
        <w:rPr>
          <w:rFonts w:ascii="Times New Roman" w:hAnsi="Times New Roman"/>
          <w:sz w:val="28"/>
          <w:szCs w:val="28"/>
          <w:lang w:val="kk-KZ"/>
        </w:rPr>
        <w:t>жиынындағы (белгілер жазықтығындағы) көрінісі.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10"/>
          <w:sz w:val="28"/>
          <w:szCs w:val="28"/>
          <w:lang w:val="kk-KZ"/>
        </w:rPr>
        <w:object w:dxaOrig="240" w:dyaOrig="340">
          <v:shape id="_x0000_i1292" type="#_x0000_t75" style="width:11.7pt;height:17.6pt" o:ole="">
            <v:imagedata r:id="rId534" o:title=""/>
          </v:shape>
          <o:OLEObject Type="Embed" ProgID="Equation.3" ShapeID="_x0000_i1292" DrawAspect="Content" ObjectID="_1512466605" r:id="rId535"/>
        </w:object>
      </w:r>
      <w:r w:rsidRPr="00CB724C">
        <w:rPr>
          <w:rFonts w:ascii="Times New Roman" w:hAnsi="Times New Roman"/>
          <w:sz w:val="28"/>
          <w:szCs w:val="28"/>
          <w:lang w:val="kk-KZ"/>
        </w:rPr>
        <w:t xml:space="preserve"> және </w:t>
      </w:r>
      <w:r w:rsidRPr="00CB724C">
        <w:rPr>
          <w:rFonts w:ascii="Times New Roman" w:hAnsi="Times New Roman"/>
          <w:position w:val="-10"/>
          <w:sz w:val="28"/>
          <w:szCs w:val="28"/>
        </w:rPr>
        <w:object w:dxaOrig="279" w:dyaOrig="340">
          <v:shape id="_x0000_i1293" type="#_x0000_t75" style="width:14.25pt;height:17.6pt" o:ole="">
            <v:imagedata r:id="rId536" o:title=""/>
          </v:shape>
          <o:OLEObject Type="Embed" ProgID="Equation.3" ShapeID="_x0000_i1293" DrawAspect="Content" ObjectID="_1512466606" r:id="rId537"/>
        </w:object>
      </w:r>
      <w:r w:rsidRPr="00CB724C">
        <w:rPr>
          <w:rFonts w:ascii="Times New Roman" w:hAnsi="Times New Roman"/>
          <w:sz w:val="28"/>
          <w:szCs w:val="28"/>
          <w:lang w:val="kk-KZ"/>
        </w:rPr>
        <w:t>белгілерінің кейбір керекті мәндерін бекітеміз:</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1520" w:dyaOrig="340">
          <v:shape id="_x0000_i1294" type="#_x0000_t75" style="width:76.2pt;height:17.6pt" o:ole="">
            <v:imagedata r:id="rId538" o:title=""/>
          </v:shape>
          <o:OLEObject Type="Embed" ProgID="Equation.3" ShapeID="_x0000_i1294" DrawAspect="Content" ObjectID="_1512466607" r:id="rId539"/>
        </w:object>
      </w:r>
      <w:r w:rsidRPr="00CB724C">
        <w:rPr>
          <w:rFonts w:ascii="Times New Roman" w:hAnsi="Times New Roman"/>
          <w:sz w:val="28"/>
          <w:szCs w:val="28"/>
          <w:lang w:val="kk-KZ"/>
        </w:rPr>
        <w:t>.</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С</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 xml:space="preserve"> және С</w:t>
      </w:r>
      <w:r w:rsidRPr="00CB724C">
        <w:rPr>
          <w:rFonts w:ascii="Times New Roman" w:hAnsi="Times New Roman"/>
          <w:sz w:val="28"/>
          <w:szCs w:val="28"/>
          <w:vertAlign w:val="subscript"/>
          <w:lang w:val="kk-KZ"/>
        </w:rPr>
        <w:t xml:space="preserve">2 </w:t>
      </w:r>
      <w:r w:rsidRPr="00CB724C">
        <w:rPr>
          <w:rFonts w:ascii="Times New Roman" w:hAnsi="Times New Roman"/>
          <w:sz w:val="28"/>
          <w:szCs w:val="28"/>
          <w:lang w:val="kk-KZ"/>
        </w:rPr>
        <w:t>мәндерін олар қол жеткізу жиынында жататындай етіп таңдаған дұрыс. Енді екі ықшамдық (оптимизациялық) есептерін шешеміз:</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30"/>
          <w:sz w:val="28"/>
          <w:szCs w:val="28"/>
        </w:rPr>
        <w:object w:dxaOrig="1840" w:dyaOrig="720">
          <v:shape id="_x0000_i1295" type="#_x0000_t75" style="width:92.1pt;height:36pt" o:ole="">
            <v:imagedata r:id="rId540" o:title=""/>
          </v:shape>
          <o:OLEObject Type="Embed" ProgID="Equation.3" ShapeID="_x0000_i1295" DrawAspect="Content" ObjectID="_1512466608" r:id="rId541"/>
        </w:object>
      </w:r>
      <w:r w:rsidR="009B2D28">
        <w:rPr>
          <w:rFonts w:ascii="Times New Roman" w:hAnsi="Times New Roman"/>
          <w:noProof/>
          <w:sz w:val="28"/>
          <w:szCs w:val="28"/>
        </w:rPr>
        <w:pict>
          <v:shape id="_x0000_s1394" type="#_x0000_t75" style="position:absolute;left:0;text-align:left;margin-left:193.95pt;margin-top:0;width:80.05pt;height:36pt;z-index:251685888;mso-position-horizontal-relative:text;mso-position-vertical-relative:text">
            <v:imagedata r:id="rId542" o:title=""/>
            <w10:wrap type="square" side="right"/>
          </v:shape>
          <o:OLEObject Type="Embed" ProgID="Equation.3" ShapeID="_x0000_s1394" DrawAspect="Content" ObjectID="_1512466876" r:id="rId543"/>
        </w:pi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Бұл есептерді шешіп, a және b нүктелерін анықтаймыз. Олар арқылы 1 түзуін жүргізе отырып, Парето жиынының ең қарапайым аппроксимациясын аламыз. Аппроксимацияны нақтылау үшін келесі есептерді шешеміз:</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180" w:dyaOrig="340">
          <v:shape id="_x0000_i1297" type="#_x0000_t75" style="width:9.2pt;height:17.6pt" o:ole="">
            <v:imagedata r:id="rId504" o:title=""/>
          </v:shape>
          <o:OLEObject Type="Embed" ProgID="Equation.3" ShapeID="_x0000_i1297" DrawAspect="Content" ObjectID="_1512466609" r:id="rId544"/>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30"/>
          <w:sz w:val="28"/>
          <w:szCs w:val="28"/>
        </w:rPr>
        <w:object w:dxaOrig="1840" w:dyaOrig="720">
          <v:shape id="_x0000_i1298" type="#_x0000_t75" style="width:92.1pt;height:36pt" o:ole="">
            <v:imagedata r:id="rId545" o:title=""/>
          </v:shape>
          <o:OLEObject Type="Embed" ProgID="Equation.3" ShapeID="_x0000_i1298" DrawAspect="Content" ObjectID="_1512466610" r:id="rId546"/>
        </w:object>
      </w:r>
      <w:r w:rsidR="009B2D28">
        <w:rPr>
          <w:rFonts w:ascii="Times New Roman" w:hAnsi="Times New Roman"/>
          <w:noProof/>
          <w:sz w:val="28"/>
          <w:szCs w:val="28"/>
        </w:rPr>
        <w:pict>
          <v:shape id="_x0000_s1391" type="#_x0000_t75" style="position:absolute;left:0;text-align:left;margin-left:198pt;margin-top:-.2pt;width:80.1pt;height:36pt;z-index:251686912;mso-position-horizontal-relative:text;mso-position-vertical-relative:text">
            <v:imagedata r:id="rId547" o:title=""/>
            <w10:wrap type="square" side="right"/>
          </v:shape>
          <o:OLEObject Type="Embed" ProgID="Equation.3" ShapeID="_x0000_s1391" DrawAspect="Content" ObjectID="_1512466877" r:id="rId548"/>
        </w:pi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ab/>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Енді тағы да осы жиынға жататын екі c және d нүктелерін табамыз. С</w:t>
      </w:r>
      <w:r w:rsidRPr="00CB724C">
        <w:rPr>
          <w:rFonts w:ascii="Times New Roman" w:hAnsi="Times New Roman"/>
          <w:sz w:val="28"/>
          <w:szCs w:val="28"/>
          <w:vertAlign w:val="subscript"/>
          <w:lang w:val="kk-KZ"/>
        </w:rPr>
        <w:t xml:space="preserve">3 </w:t>
      </w:r>
      <w:r w:rsidRPr="00CB724C">
        <w:rPr>
          <w:rFonts w:ascii="Times New Roman" w:hAnsi="Times New Roman"/>
          <w:sz w:val="28"/>
          <w:szCs w:val="28"/>
          <w:lang w:val="kk-KZ"/>
        </w:rPr>
        <w:t>және С</w:t>
      </w:r>
      <w:r w:rsidRPr="00CB724C">
        <w:rPr>
          <w:rFonts w:ascii="Times New Roman" w:hAnsi="Times New Roman"/>
          <w:sz w:val="28"/>
          <w:szCs w:val="28"/>
          <w:vertAlign w:val="subscript"/>
          <w:lang w:val="kk-KZ"/>
        </w:rPr>
        <w:t xml:space="preserve">4 </w:t>
      </w:r>
      <w:r w:rsidRPr="00CB724C">
        <w:rPr>
          <w:rFonts w:ascii="Times New Roman" w:hAnsi="Times New Roman"/>
          <w:sz w:val="28"/>
          <w:szCs w:val="28"/>
          <w:lang w:val="kk-KZ"/>
        </w:rPr>
        <w:t>мәндері қол жеткізерлік жиынына жатуы керек.</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a, c, d және b нүктелері арқылы келесі жақындау болып табылатын 2 сынығын жүргіземіз. </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1.Имитациялық (еліктетілген) жүйе кезеңі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2.Мүмкін болатын бағыттардың талдауы кезеңі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3.Сақталу заңдарына негізделген үлгілердің математикалық аппараты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4.Біртекті популяциялардың ең қарапайым үлгілері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5.Популяция теориясындағы популяция динамикасын сипаттайтын логистикалық теңдеу</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hd w:val="clear" w:color="auto" w:fill="FFFFFF"/>
        <w:spacing w:after="0"/>
        <w:jc w:val="center"/>
        <w:rPr>
          <w:rFonts w:ascii="Times New Roman" w:hAnsi="Times New Roman" w:cs="Times New Roman"/>
          <w:noProof/>
          <w:sz w:val="28"/>
          <w:szCs w:val="28"/>
          <w:lang w:val="kk-KZ"/>
        </w:rPr>
      </w:pPr>
      <w:r w:rsidRPr="00CB724C">
        <w:rPr>
          <w:rFonts w:ascii="Times New Roman" w:hAnsi="Times New Roman" w:cs="Times New Roman"/>
          <w:b/>
          <w:color w:val="000000"/>
          <w:sz w:val="28"/>
          <w:szCs w:val="28"/>
          <w:lang w:val="kk-KZ"/>
        </w:rPr>
        <w:t xml:space="preserve">8 лекция. </w:t>
      </w:r>
      <w:r w:rsidRPr="00CB724C">
        <w:rPr>
          <w:rFonts w:ascii="Times New Roman" w:hAnsi="Times New Roman" w:cs="Times New Roman"/>
          <w:b/>
          <w:noProof/>
          <w:color w:val="000000"/>
          <w:sz w:val="28"/>
          <w:szCs w:val="28"/>
          <w:lang w:val="kk-KZ"/>
        </w:rPr>
        <w:t>Жүйенің құрылымының тұрақтылығы - қарсы байланыстардың болуы. Күрделі жүйелердің сипатынын дискреттілігі. Күрделі жүйелердің өмірін анықтаушы сыртқы жағдайлардың диапазоны</w:t>
      </w:r>
      <w:r w:rsidRPr="00CB724C">
        <w:rPr>
          <w:rFonts w:ascii="Times New Roman" w:hAnsi="Times New Roman" w:cs="Times New Roman"/>
          <w:noProof/>
          <w:color w:val="000000"/>
          <w:sz w:val="28"/>
          <w:szCs w:val="28"/>
          <w:lang w:val="kk-KZ"/>
        </w:rPr>
        <w:t>.</w:t>
      </w: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b/>
          <w:color w:val="000000"/>
          <w:sz w:val="28"/>
          <w:szCs w:val="28"/>
          <w:lang w:val="kk-KZ"/>
        </w:rPr>
        <w:t>1.</w:t>
      </w:r>
      <w:r w:rsidRPr="00CB724C">
        <w:rPr>
          <w:rFonts w:ascii="Times New Roman" w:hAnsi="Times New Roman" w:cs="Times New Roman"/>
          <w:noProof/>
          <w:color w:val="000000"/>
          <w:sz w:val="28"/>
          <w:szCs w:val="28"/>
          <w:lang w:val="kk-KZ"/>
        </w:rPr>
        <w:t xml:space="preserve">Жүйенің құрылымының тұрақтылығы - қарсы байланыстардың болуы. </w:t>
      </w:r>
    </w:p>
    <w:p w:rsidR="000C5B93"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2.Күрделі жүйелердің сипатынын дискреттілігі.</w:t>
      </w:r>
    </w:p>
    <w:p w:rsidR="000C5B93" w:rsidRPr="00CB724C" w:rsidRDefault="000C5B93" w:rsidP="00115B51">
      <w:pPr>
        <w:shd w:val="clear" w:color="auto" w:fill="FFFFFF"/>
        <w:spacing w:after="0" w:line="257" w:lineRule="auto"/>
        <w:jc w:val="both"/>
        <w:rPr>
          <w:rFonts w:ascii="Times New Roman" w:hAnsi="Times New Roman" w:cs="Times New Roman"/>
          <w:noProof/>
          <w:sz w:val="28"/>
          <w:szCs w:val="28"/>
          <w:lang w:val="kk-KZ"/>
        </w:rPr>
      </w:pPr>
      <w:r w:rsidRPr="00CB724C">
        <w:rPr>
          <w:rFonts w:ascii="Times New Roman" w:hAnsi="Times New Roman" w:cs="Times New Roman"/>
          <w:noProof/>
          <w:color w:val="000000"/>
          <w:sz w:val="28"/>
          <w:szCs w:val="28"/>
          <w:lang w:val="kk-KZ"/>
        </w:rPr>
        <w:t>3. Күрделі жүйелердің өмірін анықтаушы сыртқы жағдайлардың диапазоны.</w:t>
      </w:r>
    </w:p>
    <w:p w:rsidR="000C5B93" w:rsidRPr="00CB724C" w:rsidRDefault="000C5B93" w:rsidP="00115B51">
      <w:pPr>
        <w:spacing w:after="0" w:line="257" w:lineRule="auto"/>
        <w:jc w:val="center"/>
        <w:rPr>
          <w:rFonts w:ascii="Times New Roman" w:hAnsi="Times New Roman" w:cs="Times New Roman"/>
          <w:b/>
          <w:sz w:val="28"/>
          <w:szCs w:val="28"/>
          <w:lang w:val="kk-KZ"/>
        </w:rPr>
      </w:pPr>
    </w:p>
    <w:p w:rsidR="000C5B93" w:rsidRPr="00CB724C" w:rsidRDefault="000C5B93" w:rsidP="00115B51">
      <w:pPr>
        <w:spacing w:after="0"/>
        <w:jc w:val="center"/>
        <w:rPr>
          <w:rFonts w:ascii="Times New Roman" w:hAnsi="Times New Roman" w:cs="Times New Roman"/>
          <w:b/>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Динамикалық тығыздығы өзгерсе де, биоценоздың әсер етуші популяциясы системаның жазыруы, кәдімгі дифференциалды теңдеуі (2.32) түрінде жазылады. Барлық есептер, бұл системаның қозғалу нүкте заңы x = ( x1… x2…, xm) m - өлшеулі фазалы түрде таралған. Бізді қызықтырады. Ерекше нүкте системаның тепе-теңдігіне жауап беретін және фазалы таралуы бүтін. Басқа сөзбен айтқанда, бізді қызықтыратын жағдай, биоценоздың көбеюі нәтижесінде, оның әртүрлі алғашқы жағдайына келуі. Жалпы жауап алға қойған жауапты іздеп табу, дифференциалды теңдеудің теоремада тұрақтылық шешімдерін табу, бұл популяциялық динамика теңдеуінің ерекшелік жағы болып табылады.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Бұл теңдеудің қандай ерекшеліктері бар деген сұрақ туындайды? Вектордың құрылған жағдайы мынау болады: х </w:t>
      </w:r>
      <w:r w:rsidRPr="00CB724C">
        <w:rPr>
          <w:rFonts w:ascii="Times New Roman" w:hAnsi="Times New Roman"/>
          <w:sz w:val="28"/>
          <w:szCs w:val="28"/>
        </w:rPr>
        <w:t xml:space="preserve">= </w:t>
      </w:r>
      <w:r w:rsidRPr="00CB724C">
        <w:rPr>
          <w:rFonts w:ascii="Times New Roman" w:hAnsi="Times New Roman"/>
          <w:sz w:val="28"/>
          <w:szCs w:val="28"/>
          <w:lang w:val="kk-KZ"/>
        </w:rPr>
        <w:t>(х1..., х2..., х</w:t>
      </w:r>
      <w:r w:rsidRPr="00CB724C">
        <w:rPr>
          <w:rFonts w:ascii="Times New Roman" w:hAnsi="Times New Roman"/>
          <w:sz w:val="28"/>
          <w:szCs w:val="28"/>
          <w:lang w:val="en-US"/>
        </w:rPr>
        <w:t>m</w:t>
      </w:r>
      <w:r w:rsidRPr="00CB724C">
        <w:rPr>
          <w:rFonts w:ascii="Times New Roman" w:hAnsi="Times New Roman"/>
          <w:sz w:val="28"/>
          <w:szCs w:val="28"/>
          <w:lang w:val="kk-KZ"/>
        </w:rPr>
        <w:t xml:space="preserve">). (2.32) бойынша системаның қисық интегралды жүйесі. Тағы да керекті параметрі (коэффициенті) жүйе (2.32) бойынша анықталған биологиялық түйіні биоценоздың динамикалық табиғи жағдайы, арнайы эксперименттер жолымен шешіледі.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Бір мезгілді экологтарға жаксы белгілі, параметрдің экологиялық моделіне, әрі дұрыс, әрі белгілі.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522F7E" w:rsidRPr="00CB724C" w:rsidRDefault="00522F7E" w:rsidP="00115B51">
      <w:pPr>
        <w:shd w:val="clear" w:color="auto" w:fill="FFFFFF"/>
        <w:spacing w:after="0" w:line="257" w:lineRule="auto"/>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2.Күрделі жүйелердің сипатынын дискреттілігі.</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Қозғалу нүктесінің заңы мына формула бойынша х = (х1..., х2..., хm) беріледі. m - өлшеулі фаза бойынша таралу. Егер де х* = x*1, x*2…, x*m) – негізгі нүкте, вектордың жылдамдығы f нөлге тең (2,1 қара) болғанда, х*-біздің стационарлы жүйе есебінін дифференциалды теңдеуі тепе-теңдіктен туындаған жағдай. Сол себепті, негізгі нүктені х* зерттеу бұл тепе-теңдіктің бастапқы қалпынан ауытқуын оқытады. Қозғалысты зерттеу, теңдеудің дифференциалды жүйесін анықтау. Табыну нүктесі х* вектор жылдамдығының f фазалық нүктесі нөлге тең болса, вектор жылдамдығын f табыну нүктесін Тейлор формуласына жатқызуға болады. Тейлордың бірінші мүшесінің қатары сызықты.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Тасталынған қалған мүшелерінің аты линаризация деп аталады.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Дифференциалды теңдеудің линеразициальды жүйесі негізігі нүктесі х* сызықты жүйеісінің мысалы арқылы қарастырылады. Бір жағынан қарағанда, табыну ерекше нүктесі линеразацияның кіші жоғары қатарға тасталады, линеразациялық теңдеудің бастапқы шешіміне сәйкес келу үшін әрине, сұрақ линеразиялық теңдеудің алғашқы шешімін зерттеуді талап етеді. Ол сызықты теңдеудің анализіне толық қарастырылады, біз бастапқы қарастырған сызықты бір жақты дифференциалды теңдеу m-қатарының коэффициенті тұрақты болады.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8"/>
          <w:sz w:val="28"/>
          <w:szCs w:val="28"/>
          <w:lang w:val="kk-KZ"/>
        </w:rPr>
        <w:object w:dxaOrig="3080" w:dyaOrig="2280">
          <v:shape id="_x0000_i1300" type="#_x0000_t75" style="width:203.45pt;height:113.85pt" o:ole="">
            <v:imagedata r:id="rId549" o:title=""/>
          </v:shape>
          <o:OLEObject Type="Embed" ProgID="Equation.3" ShapeID="_x0000_i1300" DrawAspect="Content" ObjectID="_1512466611" r:id="rId550"/>
        </w:object>
      </w:r>
      <w:r w:rsidRPr="00CB724C">
        <w:rPr>
          <w:rFonts w:ascii="Times New Roman" w:hAnsi="Times New Roman"/>
          <w:sz w:val="28"/>
          <w:szCs w:val="28"/>
          <w:lang w:val="kk-KZ"/>
        </w:rPr>
        <w:t>(3.1)</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Бұл жүйе материалдық түрде былай жазылады: </w:t>
      </w:r>
    </w:p>
    <w:p w:rsidR="000C5B93" w:rsidRPr="00CB724C" w:rsidRDefault="000C5B93" w:rsidP="00115B51">
      <w:pPr>
        <w:pStyle w:val="a4"/>
        <w:ind w:firstLine="709"/>
        <w:jc w:val="both"/>
        <w:rPr>
          <w:rFonts w:ascii="Times New Roman" w:hAnsi="Times New Roman"/>
          <w:b/>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b/>
          <w:position w:val="-24"/>
          <w:sz w:val="28"/>
          <w:szCs w:val="28"/>
          <w:lang w:val="kk-KZ"/>
        </w:rPr>
        <w:object w:dxaOrig="840" w:dyaOrig="620">
          <v:shape id="_x0000_i1301" type="#_x0000_t75" style="width:41.85pt;height:31pt" o:ole="">
            <v:imagedata r:id="rId551" o:title=""/>
          </v:shape>
          <o:OLEObject Type="Embed" ProgID="Equation.3" ShapeID="_x0000_i1301" DrawAspect="Content" ObjectID="_1512466612" r:id="rId552"/>
        </w:object>
      </w:r>
      <w:r w:rsidRPr="00CB724C">
        <w:rPr>
          <w:rFonts w:ascii="Times New Roman" w:hAnsi="Times New Roman"/>
          <w:sz w:val="28"/>
          <w:szCs w:val="28"/>
          <w:lang w:val="kk-KZ"/>
        </w:rPr>
        <w:t>(3.1а)</w:t>
      </w:r>
    </w:p>
    <w:p w:rsidR="000C5B93" w:rsidRPr="00CB724C" w:rsidRDefault="000C5B93" w:rsidP="00115B51">
      <w:pPr>
        <w:pStyle w:val="a4"/>
        <w:ind w:firstLine="709"/>
        <w:jc w:val="both"/>
        <w:rPr>
          <w:rFonts w:ascii="Times New Roman" w:hAnsi="Times New Roman"/>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(2.1 қара) орнын ауыстырғанда </w:t>
      </w:r>
      <w:r w:rsidRPr="00CB724C">
        <w:rPr>
          <w:rFonts w:ascii="Times New Roman" w:hAnsi="Times New Roman"/>
          <w:position w:val="-12"/>
          <w:sz w:val="28"/>
          <w:szCs w:val="28"/>
          <w:lang w:val="kk-KZ"/>
        </w:rPr>
        <w:object w:dxaOrig="2299" w:dyaOrig="380">
          <v:shape id="_x0000_i1302" type="#_x0000_t75" style="width:114.7pt;height:18.4pt" o:ole="">
            <v:imagedata r:id="rId553" o:title=""/>
          </v:shape>
          <o:OLEObject Type="Embed" ProgID="Equation.3" ShapeID="_x0000_i1302" DrawAspect="Content" ObjectID="_1512466613" r:id="rId554"/>
        </w:object>
      </w:r>
      <w:r w:rsidRPr="00CB724C">
        <w:rPr>
          <w:rFonts w:ascii="Times New Roman" w:hAnsi="Times New Roman"/>
          <w:sz w:val="28"/>
          <w:szCs w:val="28"/>
          <w:lang w:val="kk-KZ"/>
        </w:rPr>
        <w:t xml:space="preserve"> х* = x*1, x*2…, x*m   теңдеу жағдайын зерттеу сұрақтары нольдік шешімін зерттеумен байланысты, нольдік шешімі Z*= (0.0…..0) дифференциалды теңдеу жүйесінің мәніне сәйкес келеді Z=(</w:t>
      </w:r>
      <w:r w:rsidRPr="00CB724C">
        <w:rPr>
          <w:rFonts w:ascii="Times New Roman" w:hAnsi="Times New Roman"/>
          <w:position w:val="-14"/>
          <w:sz w:val="28"/>
          <w:szCs w:val="28"/>
          <w:lang w:val="kk-KZ"/>
        </w:rPr>
        <w:object w:dxaOrig="1140" w:dyaOrig="380">
          <v:shape id="_x0000_i1303" type="#_x0000_t75" style="width:56.95pt;height:18.4pt" o:ole="">
            <v:imagedata r:id="rId555" o:title=""/>
          </v:shape>
          <o:OLEObject Type="Embed" ProgID="Equation.3" ShapeID="_x0000_i1303" DrawAspect="Content" ObjectID="_1512466614" r:id="rId556"/>
        </w:object>
      </w:r>
      <w:r w:rsidRPr="00CB724C">
        <w:rPr>
          <w:rFonts w:ascii="Times New Roman" w:hAnsi="Times New Roman"/>
          <w:sz w:val="28"/>
          <w:szCs w:val="28"/>
          <w:lang w:val="kk-KZ"/>
        </w:rPr>
        <w:t xml:space="preserve">).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Дифференциалды теңдеудің сапалық теориясы бұл жерде </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8"/>
          <w:sz w:val="28"/>
          <w:szCs w:val="28"/>
          <w:lang w:val="kk-KZ"/>
        </w:rPr>
        <w:object w:dxaOrig="1860" w:dyaOrig="1480">
          <v:shape id="_x0000_i1304" type="#_x0000_t75" style="width:134.8pt;height:74.5pt" o:ole="">
            <v:imagedata r:id="rId557" o:title=""/>
          </v:shape>
          <o:OLEObject Type="Embed" ProgID="Equation.3" ShapeID="_x0000_i1304" DrawAspect="Content" ObjectID="_1512466615" r:id="rId558"/>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реттік матрица </w:t>
      </w:r>
      <w:r w:rsidRPr="00CB724C">
        <w:rPr>
          <w:rFonts w:ascii="Times New Roman" w:hAnsi="Times New Roman"/>
          <w:position w:val="-10"/>
          <w:sz w:val="28"/>
          <w:szCs w:val="28"/>
          <w:lang w:val="en-US"/>
        </w:rPr>
        <w:object w:dxaOrig="300" w:dyaOrig="340">
          <v:shape id="_x0000_i1305" type="#_x0000_t75" style="width:15.05pt;height:17.6pt" o:ole="">
            <v:imagedata r:id="rId559" o:title=""/>
          </v:shape>
          <o:OLEObject Type="Embed" ProgID="Equation.3" ShapeID="_x0000_i1305" DrawAspect="Content" ObjectID="_1512466616" r:id="rId560"/>
        </w:object>
      </w:r>
      <w:r w:rsidRPr="00CB724C">
        <w:rPr>
          <w:rFonts w:ascii="Times New Roman" w:hAnsi="Times New Roman"/>
          <w:sz w:val="28"/>
          <w:szCs w:val="28"/>
          <w:lang w:val="kk-KZ"/>
        </w:rPr>
        <w:t xml:space="preserve"> жүйе матрицасы ( 3,1), бірак х – векторды құрайтын тіреуіш х1..., х2..., х</w:t>
      </w:r>
      <w:r w:rsidRPr="00CB724C">
        <w:rPr>
          <w:rFonts w:ascii="Times New Roman" w:hAnsi="Times New Roman"/>
          <w:sz w:val="28"/>
          <w:szCs w:val="28"/>
          <w:lang w:val="en-US"/>
        </w:rPr>
        <w:t>m</w:t>
      </w:r>
      <w:r w:rsidRPr="00CB724C">
        <w:rPr>
          <w:rFonts w:ascii="Times New Roman" w:hAnsi="Times New Roman"/>
          <w:sz w:val="28"/>
          <w:szCs w:val="28"/>
          <w:lang w:val="kk-KZ"/>
        </w:rPr>
        <w:t xml:space="preserve">  болады. Біз былай санаймыз тәуелсіз өзгеріссіз Т мына интервалда [0,+   ) өзгереді, және </w:t>
      </w:r>
      <w:r w:rsidRPr="00CB724C">
        <w:rPr>
          <w:rFonts w:ascii="Times New Roman" w:hAnsi="Times New Roman"/>
          <w:position w:val="-12"/>
          <w:sz w:val="28"/>
          <w:szCs w:val="28"/>
          <w:lang w:val="kk-KZ"/>
        </w:rPr>
        <w:object w:dxaOrig="240" w:dyaOrig="360">
          <v:shape id="_x0000_i1306" type="#_x0000_t75" style="width:11.7pt;height:18.4pt" o:ole="">
            <v:imagedata r:id="rId561" o:title=""/>
          </v:shape>
          <o:OLEObject Type="Embed" ProgID="Equation.3" ShapeID="_x0000_i1306" DrawAspect="Content" ObjectID="_1512466617" r:id="rId562"/>
        </w:object>
      </w:r>
      <w:r w:rsidRPr="00CB724C">
        <w:rPr>
          <w:rFonts w:ascii="Times New Roman" w:hAnsi="Times New Roman"/>
          <w:sz w:val="28"/>
          <w:szCs w:val="28"/>
          <w:lang w:val="kk-KZ"/>
        </w:rPr>
        <w:t>затттық бірлік. Егерде біз бастапқы мәнді х( 0) =</w:t>
      </w:r>
      <w:r w:rsidRPr="00CB724C">
        <w:rPr>
          <w:rFonts w:ascii="Times New Roman" w:hAnsi="Times New Roman"/>
          <w:position w:val="-12"/>
          <w:sz w:val="28"/>
          <w:szCs w:val="28"/>
          <w:lang w:val="en-US"/>
        </w:rPr>
        <w:object w:dxaOrig="260" w:dyaOrig="360">
          <v:shape id="_x0000_i1307" type="#_x0000_t75" style="width:12.55pt;height:18.4pt" o:ole="">
            <v:imagedata r:id="rId563" o:title=""/>
          </v:shape>
          <o:OLEObject Type="Embed" ProgID="Equation.3" ShapeID="_x0000_i1307" DrawAspect="Content" ObjectID="_1512466618" r:id="rId564"/>
        </w:object>
      </w:r>
      <w:r w:rsidRPr="00CB724C">
        <w:rPr>
          <w:rFonts w:ascii="Times New Roman" w:hAnsi="Times New Roman"/>
          <w:sz w:val="28"/>
          <w:szCs w:val="28"/>
          <w:lang w:val="kk-KZ"/>
        </w:rPr>
        <w:t>деп белгілесек Коши есебінің көшірмесін аламыз:</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b/>
          <w:sz w:val="28"/>
          <w:szCs w:val="28"/>
          <w:lang w:val="kk-KZ"/>
        </w:rPr>
        <w:tab/>
      </w:r>
      <w:r w:rsidRPr="00CB724C">
        <w:rPr>
          <w:rFonts w:ascii="Times New Roman" w:hAnsi="Times New Roman"/>
          <w:b/>
          <w:position w:val="-24"/>
          <w:sz w:val="28"/>
          <w:szCs w:val="28"/>
          <w:lang w:val="kk-KZ"/>
        </w:rPr>
        <w:object w:dxaOrig="840" w:dyaOrig="620">
          <v:shape id="_x0000_i1308" type="#_x0000_t75" style="width:81.2pt;height:31pt" o:ole="">
            <v:imagedata r:id="rId551" o:title=""/>
          </v:shape>
          <o:OLEObject Type="Embed" ProgID="Equation.3" ShapeID="_x0000_i1308" DrawAspect="Content" ObjectID="_1512466619" r:id="rId565"/>
        </w:object>
      </w:r>
      <w:r w:rsidRPr="00CB724C">
        <w:rPr>
          <w:rFonts w:ascii="Times New Roman" w:hAnsi="Times New Roman"/>
          <w:b/>
          <w:sz w:val="28"/>
          <w:szCs w:val="28"/>
          <w:lang w:val="kk-KZ"/>
        </w:rPr>
        <w:t>, х(0) =</w:t>
      </w:r>
      <w:r w:rsidRPr="00CB724C">
        <w:rPr>
          <w:rFonts w:ascii="Times New Roman" w:hAnsi="Times New Roman"/>
          <w:b/>
          <w:position w:val="-12"/>
          <w:sz w:val="28"/>
          <w:szCs w:val="28"/>
          <w:lang w:val="en-US"/>
        </w:rPr>
        <w:object w:dxaOrig="260" w:dyaOrig="360">
          <v:shape id="_x0000_i1309" type="#_x0000_t75" style="width:12.55pt;height:18.4pt" o:ole="">
            <v:imagedata r:id="rId566" o:title=""/>
          </v:shape>
          <o:OLEObject Type="Embed" ProgID="Equation.3" ShapeID="_x0000_i1309" DrawAspect="Content" ObjectID="_1512466620" r:id="rId567"/>
        </w:object>
      </w:r>
      <w:r w:rsidRPr="00CB724C">
        <w:rPr>
          <w:rFonts w:ascii="Times New Roman" w:hAnsi="Times New Roman"/>
          <w:sz w:val="28"/>
          <w:szCs w:val="28"/>
          <w:lang w:val="kk-KZ"/>
        </w:rPr>
        <w:tab/>
        <w:t xml:space="preserve">(3.2)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position w:val="-12"/>
          <w:sz w:val="28"/>
          <w:szCs w:val="28"/>
          <w:lang w:val="en-US"/>
        </w:rPr>
        <w:object w:dxaOrig="260" w:dyaOrig="360">
          <v:shape id="_x0000_i1310" type="#_x0000_t75" style="width:12.55pt;height:18.4pt" o:ole="">
            <v:imagedata r:id="rId568" o:title=""/>
          </v:shape>
          <o:OLEObject Type="Embed" ProgID="Equation.3" ShapeID="_x0000_i1310" DrawAspect="Content" ObjectID="_1512466621" r:id="rId569"/>
        </w:object>
      </w:r>
      <w:r w:rsidRPr="00CB724C">
        <w:rPr>
          <w:rFonts w:ascii="Times New Roman" w:hAnsi="Times New Roman"/>
          <w:sz w:val="28"/>
          <w:szCs w:val="28"/>
          <w:lang w:val="kk-KZ"/>
        </w:rPr>
        <w:t xml:space="preserve">- векторды құрушы тіреуіш </w:t>
      </w:r>
      <w:r w:rsidRPr="00CB724C">
        <w:rPr>
          <w:rFonts w:ascii="Times New Roman" w:hAnsi="Times New Roman"/>
          <w:position w:val="-12"/>
          <w:sz w:val="28"/>
          <w:szCs w:val="28"/>
          <w:lang w:val="kk-KZ"/>
        </w:rPr>
        <w:object w:dxaOrig="1320" w:dyaOrig="380">
          <v:shape id="_x0000_i1311" type="#_x0000_t75" style="width:66.15pt;height:18.4pt" o:ole="">
            <v:imagedata r:id="rId570" o:title=""/>
          </v:shape>
          <o:OLEObject Type="Embed" ProgID="Equation.3" ShapeID="_x0000_i1311" DrawAspect="Content" ObjectID="_1512466622" r:id="rId571"/>
        </w:object>
      </w:r>
      <w:r w:rsidRPr="00CB724C">
        <w:rPr>
          <w:rFonts w:ascii="Times New Roman" w:hAnsi="Times New Roman"/>
          <w:sz w:val="28"/>
          <w:szCs w:val="28"/>
          <w:lang w:val="kk-KZ"/>
        </w:rPr>
        <w:t xml:space="preserve"> тең.</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Мына шешім бойынша былай іздейміз х=х(t) матрицалық теңдеу (3,1а) бойынша формасы тең болады.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b/>
          <w:sz w:val="28"/>
          <w:szCs w:val="28"/>
          <w:lang w:val="kk-KZ"/>
        </w:rPr>
        <w:t>х =</w:t>
      </w:r>
      <w:r w:rsidRPr="00CB724C">
        <w:rPr>
          <w:rFonts w:ascii="Times New Roman" w:hAnsi="Times New Roman"/>
          <w:b/>
          <w:position w:val="-10"/>
          <w:sz w:val="28"/>
          <w:szCs w:val="28"/>
        </w:rPr>
        <w:object w:dxaOrig="180" w:dyaOrig="340">
          <v:shape id="_x0000_i1312" type="#_x0000_t75" style="width:9.2pt;height:17.6pt" o:ole="">
            <v:imagedata r:id="rId504" o:title=""/>
          </v:shape>
          <o:OLEObject Type="Embed" ProgID="Equation.3" ShapeID="_x0000_i1312" DrawAspect="Content" ObjectID="_1512466623" r:id="rId572"/>
        </w:object>
      </w:r>
      <w:r w:rsidRPr="00CB724C">
        <w:rPr>
          <w:rFonts w:ascii="Times New Roman" w:hAnsi="Times New Roman"/>
          <w:b/>
          <w:position w:val="-10"/>
          <w:sz w:val="28"/>
          <w:szCs w:val="28"/>
        </w:rPr>
        <w:object w:dxaOrig="380" w:dyaOrig="360">
          <v:shape id="_x0000_i1313" type="#_x0000_t75" style="width:18.4pt;height:18.4pt" o:ole="">
            <v:imagedata r:id="rId573" o:title=""/>
          </v:shape>
          <o:OLEObject Type="Embed" ProgID="Equation.3" ShapeID="_x0000_i1313" DrawAspect="Content" ObjectID="_1512466624" r:id="rId574"/>
        </w:objec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(3.3)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λ-сколяр тұрақты , </w:t>
      </w:r>
      <w:r w:rsidRPr="00CB724C">
        <w:rPr>
          <w:rFonts w:ascii="Times New Roman" w:hAnsi="Times New Roman"/>
          <w:position w:val="-10"/>
          <w:sz w:val="28"/>
          <w:szCs w:val="28"/>
          <w:lang w:val="kk-KZ"/>
        </w:rPr>
        <w:object w:dxaOrig="200" w:dyaOrig="260">
          <v:shape id="_x0000_i1314" type="#_x0000_t75" style="width:10.05pt;height:12.55pt" o:ole="">
            <v:imagedata r:id="rId575" o:title=""/>
          </v:shape>
          <o:OLEObject Type="Embed" ProgID="Equation.3" ShapeID="_x0000_i1314" DrawAspect="Content" ObjectID="_1512466625" r:id="rId576"/>
        </w:object>
      </w:r>
      <w:r w:rsidRPr="00CB724C">
        <w:rPr>
          <w:rFonts w:ascii="Times New Roman" w:hAnsi="Times New Roman"/>
          <w:sz w:val="28"/>
          <w:szCs w:val="28"/>
          <w:lang w:val="kk-KZ"/>
        </w:rPr>
        <w:t>- тұрақты m-тұрақты құрушы тіреуіш</w:t>
      </w:r>
      <w:r w:rsidRPr="00CB724C">
        <w:rPr>
          <w:rFonts w:ascii="Times New Roman" w:hAnsi="Times New Roman"/>
          <w:b/>
          <w:sz w:val="28"/>
          <w:szCs w:val="28"/>
          <w:lang w:val="kk-KZ"/>
        </w:rPr>
        <w:t xml:space="preserve">–                                 </w:t>
      </w:r>
      <w:r w:rsidRPr="00CB724C">
        <w:rPr>
          <w:rFonts w:ascii="Times New Roman" w:hAnsi="Times New Roman"/>
          <w:b/>
          <w:position w:val="-14"/>
          <w:sz w:val="28"/>
          <w:szCs w:val="28"/>
          <w:lang w:val="kk-KZ"/>
        </w:rPr>
        <w:object w:dxaOrig="920" w:dyaOrig="380">
          <v:shape id="_x0000_i1315" type="#_x0000_t75" style="width:46.05pt;height:18.4pt" o:ole="">
            <v:imagedata r:id="rId577" o:title=""/>
          </v:shape>
          <o:OLEObject Type="Embed" ProgID="Equation.3" ShapeID="_x0000_i1315" DrawAspect="Content" ObjectID="_1512466626" r:id="rId578"/>
        </w:object>
      </w:r>
      <w:r w:rsidRPr="00CB724C">
        <w:rPr>
          <w:rFonts w:ascii="Times New Roman" w:hAnsi="Times New Roman"/>
          <w:sz w:val="28"/>
          <w:szCs w:val="28"/>
          <w:lang w:val="kk-KZ"/>
        </w:rPr>
        <w:t xml:space="preserve">нольсіз вектор деп есептейміз. Гепотетикалық шешімге (3.3) қойсақ теңдеуге (3.1а) онда </w:t>
      </w:r>
      <w:r w:rsidRPr="00CB724C">
        <w:rPr>
          <w:rFonts w:ascii="Times New Roman" w:hAnsi="Times New Roman"/>
          <w:position w:val="-10"/>
          <w:sz w:val="28"/>
          <w:szCs w:val="28"/>
          <w:lang w:val="kk-KZ"/>
        </w:rPr>
        <w:object w:dxaOrig="1340" w:dyaOrig="360">
          <v:shape id="_x0000_i1316" type="#_x0000_t75" style="width:67pt;height:18.4pt" o:ole="">
            <v:imagedata r:id="rId579" o:title=""/>
          </v:shape>
          <o:OLEObject Type="Embed" ProgID="Equation.3" ShapeID="_x0000_i1316" DrawAspect="Content" ObjectID="_1512466627" r:id="rId580"/>
        </w:object>
      </w:r>
      <w:r w:rsidRPr="00CB724C">
        <w:rPr>
          <w:rFonts w:ascii="Times New Roman" w:hAnsi="Times New Roman"/>
          <w:sz w:val="28"/>
          <w:szCs w:val="28"/>
          <w:lang w:val="kk-KZ"/>
        </w:rPr>
        <w:t xml:space="preserve">болады. Қысқартылған кейін </w:t>
      </w:r>
      <w:r w:rsidRPr="00CB724C">
        <w:rPr>
          <w:rFonts w:ascii="Times New Roman" w:hAnsi="Times New Roman"/>
          <w:position w:val="-6"/>
          <w:sz w:val="28"/>
          <w:szCs w:val="28"/>
          <w:lang w:val="kk-KZ"/>
        </w:rPr>
        <w:object w:dxaOrig="320" w:dyaOrig="320">
          <v:shape id="_x0000_i1317" type="#_x0000_t75" style="width:15.9pt;height:15.9pt" o:ole="">
            <v:imagedata r:id="rId581" o:title=""/>
          </v:shape>
          <o:OLEObject Type="Embed" ProgID="Equation.3" ShapeID="_x0000_i1317" DrawAspect="Content" ObjectID="_1512466628" r:id="rId582"/>
        </w:object>
      </w:r>
      <w:r w:rsidRPr="00CB724C">
        <w:rPr>
          <w:rFonts w:ascii="Times New Roman" w:hAnsi="Times New Roman"/>
          <w:sz w:val="28"/>
          <w:szCs w:val="28"/>
          <w:lang w:val="kk-KZ"/>
        </w:rPr>
        <w:t xml:space="preserve">тең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1420" w:dyaOrig="340">
          <v:shape id="_x0000_i1318" type="#_x0000_t75" style="width:102.15pt;height:24.3pt" o:ole="">
            <v:imagedata r:id="rId583" o:title=""/>
          </v:shape>
          <o:OLEObject Type="Embed" ProgID="Equation.3" ShapeID="_x0000_i1318" DrawAspect="Content" ObjectID="_1512466629" r:id="rId584"/>
        </w:object>
      </w:r>
      <w:r w:rsidRPr="00CB724C">
        <w:rPr>
          <w:rFonts w:ascii="Times New Roman" w:hAnsi="Times New Roman"/>
          <w:b/>
          <w:sz w:val="28"/>
          <w:szCs w:val="28"/>
          <w:lang w:val="kk-KZ"/>
        </w:rPr>
        <w:tab/>
      </w:r>
      <w:r w:rsidRPr="00CB724C">
        <w:rPr>
          <w:rFonts w:ascii="Times New Roman" w:hAnsi="Times New Roman"/>
          <w:sz w:val="28"/>
          <w:szCs w:val="28"/>
          <w:lang w:val="kk-KZ"/>
        </w:rPr>
        <w:t xml:space="preserve">(3.4а)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Е-жеке матрица. Бұл векторлық теңдеу, тұра күшті m сызықты біржақты теңдеу:</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8"/>
          <w:sz w:val="28"/>
          <w:szCs w:val="28"/>
          <w:lang w:val="kk-KZ"/>
        </w:rPr>
        <w:object w:dxaOrig="3700" w:dyaOrig="1480">
          <v:shape id="_x0000_i1319" type="#_x0000_t75" style="width:205.95pt;height:87.05pt" o:ole="">
            <v:imagedata r:id="rId585" o:title=""/>
          </v:shape>
          <o:OLEObject Type="Embed" ProgID="Equation.3" ShapeID="_x0000_i1319" DrawAspect="Content" ObjectID="_1512466630" r:id="rId586"/>
        </w:object>
      </w:r>
      <w:r w:rsidRPr="00CB724C">
        <w:rPr>
          <w:rFonts w:ascii="Times New Roman" w:hAnsi="Times New Roman"/>
          <w:sz w:val="28"/>
          <w:szCs w:val="28"/>
          <w:lang w:val="kk-KZ"/>
        </w:rPr>
        <w:t xml:space="preserve">           (3.4)</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Бір жақты жүйенің алгебралық теңдеуді нольдік емес шешімі біз керекті жеткілікті, себебі жүйенің белгісіз мәндері анықтау үшін </w:t>
      </w:r>
      <w:r w:rsidRPr="00CB724C">
        <w:rPr>
          <w:rFonts w:ascii="Times New Roman" w:hAnsi="Times New Roman"/>
          <w:b/>
          <w:position w:val="-14"/>
          <w:sz w:val="28"/>
          <w:szCs w:val="28"/>
          <w:lang w:val="kk-KZ"/>
        </w:rPr>
        <w:object w:dxaOrig="920" w:dyaOrig="380">
          <v:shape id="_x0000_i1320" type="#_x0000_t75" style="width:46.05pt;height:18.4pt" o:ole="">
            <v:imagedata r:id="rId577" o:title=""/>
          </v:shape>
          <o:OLEObject Type="Embed" ProgID="Equation.3" ShapeID="_x0000_i1320" DrawAspect="Content" ObjectID="_1512466631" r:id="rId587"/>
        </w:object>
      </w:r>
      <w:r w:rsidRPr="00CB724C">
        <w:rPr>
          <w:rFonts w:ascii="Times New Roman" w:hAnsi="Times New Roman"/>
          <w:sz w:val="28"/>
          <w:szCs w:val="28"/>
          <w:lang w:val="kk-KZ"/>
        </w:rPr>
        <w:t xml:space="preserve">нольге тең болғанда, қатынас орындалу үшін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68"/>
          <w:sz w:val="28"/>
          <w:szCs w:val="28"/>
          <w:lang w:val="kk-KZ"/>
        </w:rPr>
        <w:object w:dxaOrig="3159" w:dyaOrig="1480">
          <v:shape id="_x0000_i1321" type="#_x0000_t75" style="width:188.35pt;height:74.5pt" o:ole="">
            <v:imagedata r:id="rId588" o:title=""/>
          </v:shape>
          <o:OLEObject Type="Embed" ProgID="Equation.3" ShapeID="_x0000_i1321" DrawAspect="Content" ObjectID="_1512466632" r:id="rId589"/>
        </w:object>
      </w:r>
      <w:r w:rsidRPr="00CB724C">
        <w:rPr>
          <w:rFonts w:ascii="Times New Roman" w:hAnsi="Times New Roman"/>
          <w:sz w:val="28"/>
          <w:szCs w:val="28"/>
          <w:lang w:val="kk-KZ"/>
        </w:rPr>
        <w:t>(3.5)</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Қысқартылған түрде былай жазуға болады.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b/>
          <w:position w:val="-10"/>
          <w:sz w:val="28"/>
          <w:szCs w:val="28"/>
          <w:lang w:val="kk-KZ"/>
        </w:rPr>
        <w:object w:dxaOrig="1579" w:dyaOrig="340">
          <v:shape id="_x0000_i1322" type="#_x0000_t75" style="width:104.65pt;height:20.95pt" o:ole="">
            <v:imagedata r:id="rId590" o:title=""/>
          </v:shape>
          <o:OLEObject Type="Embed" ProgID="Equation.3" ShapeID="_x0000_i1322" DrawAspect="Content" ObjectID="_1512466633" r:id="rId591"/>
        </w:object>
      </w:r>
      <w:r w:rsidRPr="00CB724C">
        <w:rPr>
          <w:rFonts w:ascii="Times New Roman" w:hAnsi="Times New Roman"/>
          <w:sz w:val="28"/>
          <w:szCs w:val="28"/>
          <w:lang w:val="kk-KZ"/>
        </w:rPr>
        <w:t xml:space="preserve">   (3.5а)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(3.5) теңдеуі матрицаның мінездемелік теңдеуі деп аталады. А. Алгебралық теңдеу  m-салыстырмалы дәрежесі f  мынаған тең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b/>
          <w:position w:val="-12"/>
          <w:sz w:val="28"/>
          <w:szCs w:val="28"/>
          <w:lang w:val="kk-KZ"/>
        </w:rPr>
        <w:object w:dxaOrig="3140" w:dyaOrig="380">
          <v:shape id="_x0000_i1323" type="#_x0000_t75" style="width:204.3pt;height:31pt" o:ole="">
            <v:imagedata r:id="rId592" o:title=""/>
          </v:shape>
          <o:OLEObject Type="Embed" ProgID="Equation.3" ShapeID="_x0000_i1323" DrawAspect="Content" ObjectID="_1512466634" r:id="rId593"/>
        </w:object>
      </w:r>
      <w:r w:rsidRPr="00CB724C">
        <w:rPr>
          <w:rFonts w:ascii="Times New Roman" w:hAnsi="Times New Roman"/>
          <w:sz w:val="28"/>
          <w:szCs w:val="28"/>
          <w:lang w:val="kk-KZ"/>
        </w:rPr>
        <w:t xml:space="preserve">(3.6)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Салыстырмалы f  теңдеуінің түбірі мынаған тең</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14"/>
          <w:sz w:val="28"/>
          <w:szCs w:val="28"/>
          <w:lang w:val="kk-KZ"/>
        </w:rPr>
        <w:object w:dxaOrig="920" w:dyaOrig="380">
          <v:shape id="_x0000_i1324" type="#_x0000_t75" style="width:90.4pt;height:32.65pt" o:ole="">
            <v:imagedata r:id="rId577" o:title=""/>
          </v:shape>
          <o:OLEObject Type="Embed" ProgID="Equation.3" ShapeID="_x0000_i1324" DrawAspect="Content" ObjectID="_1512466635" r:id="rId594"/>
        </w:object>
      </w:r>
      <w:r w:rsidRPr="00CB724C">
        <w:rPr>
          <w:rFonts w:ascii="Times New Roman" w:hAnsi="Times New Roman"/>
          <w:sz w:val="28"/>
          <w:szCs w:val="28"/>
          <w:lang w:val="kk-KZ"/>
        </w:rPr>
        <w:t xml:space="preserve">(3.7)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А. Матрицаның жеке бірлігі (3.7) формуласын көбейткенде мінездемелік теңдеудің түбірі. А. Матрицаның спектріне сәйкес келеді. </w:t>
      </w: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sz w:val="28"/>
          <w:szCs w:val="28"/>
          <w:lang w:val="kk-KZ"/>
        </w:rPr>
        <w:t xml:space="preserve">Сызықты Р (f) сызықты матрицаның А. Сызықты мінездемесі деп аталады. Спектрлі матрица А-ның барлық жеке бірлігі әртүрлі болады. Бұл жағдайда басты нәтижені тұрақтандыру қажет. Себебі мына компоненттерді </w:t>
      </w:r>
      <w:r w:rsidRPr="00CB724C">
        <w:rPr>
          <w:rFonts w:ascii="Times New Roman" w:hAnsi="Times New Roman"/>
          <w:b/>
          <w:position w:val="-14"/>
          <w:sz w:val="28"/>
          <w:szCs w:val="28"/>
          <w:lang w:val="kk-KZ"/>
        </w:rPr>
        <w:object w:dxaOrig="920" w:dyaOrig="380">
          <v:shape id="_x0000_i1325" type="#_x0000_t75" style="width:46.05pt;height:18.4pt" o:ole="">
            <v:imagedata r:id="rId577" o:title=""/>
          </v:shape>
          <o:OLEObject Type="Embed" ProgID="Equation.3" ShapeID="_x0000_i1325" DrawAspect="Content" ObjectID="_1512466636" r:id="rId595"/>
        </w:object>
      </w:r>
      <w:r w:rsidRPr="00CB724C">
        <w:rPr>
          <w:rFonts w:ascii="Times New Roman" w:hAnsi="Times New Roman"/>
          <w:sz w:val="28"/>
          <w:szCs w:val="28"/>
          <w:lang w:val="kk-KZ"/>
        </w:rPr>
        <w:t xml:space="preserve">нольдік емес векторлары </w:t>
      </w:r>
      <w:r w:rsidRPr="00CB724C">
        <w:rPr>
          <w:rFonts w:ascii="Times New Roman" w:hAnsi="Times New Roman"/>
          <w:position w:val="-10"/>
          <w:sz w:val="28"/>
          <w:szCs w:val="28"/>
          <w:lang w:val="kk-KZ"/>
        </w:rPr>
        <w:object w:dxaOrig="200" w:dyaOrig="260">
          <v:shape id="_x0000_i1326" type="#_x0000_t75" style="width:10.05pt;height:12.55pt" o:ole="">
            <v:imagedata r:id="rId596" o:title=""/>
          </v:shape>
          <o:OLEObject Type="Embed" ProgID="Equation.3" ShapeID="_x0000_i1326" DrawAspect="Content" ObjectID="_1512466637" r:id="rId597"/>
        </w:object>
      </w:r>
      <w:r w:rsidRPr="00CB724C">
        <w:rPr>
          <w:rFonts w:ascii="Times New Roman" w:hAnsi="Times New Roman"/>
          <w:sz w:val="28"/>
          <w:szCs w:val="28"/>
          <w:lang w:val="kk-KZ"/>
        </w:rPr>
        <w:t xml:space="preserve">-табу үшін элементтің алгебралық толықтырылулары (3,5) формуламен анықталады, онда </w:t>
      </w:r>
      <w:r w:rsidRPr="00CB724C">
        <w:rPr>
          <w:rFonts w:ascii="Times New Roman" w:hAnsi="Times New Roman"/>
          <w:position w:val="-12"/>
          <w:sz w:val="28"/>
          <w:szCs w:val="28"/>
          <w:lang w:val="kk-KZ"/>
        </w:rPr>
        <w:object w:dxaOrig="660" w:dyaOrig="360">
          <v:shape id="_x0000_i1327" type="#_x0000_t75" style="width:32.65pt;height:18.4pt" o:ole="">
            <v:imagedata r:id="rId598" o:title=""/>
          </v:shape>
          <o:OLEObject Type="Embed" ProgID="Equation.3" ShapeID="_x0000_i1327" DrawAspect="Content" ObjectID="_1512466638" r:id="rId599"/>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Мысал ретінде, бірінші қатардың алгебралық толықтырылуына біз аламыз керекті мәндерді аламыз мыналар үшін </w:t>
      </w:r>
      <w:r w:rsidRPr="00CB724C">
        <w:rPr>
          <w:rFonts w:ascii="Times New Roman" w:hAnsi="Times New Roman"/>
          <w:position w:val="-12"/>
          <w:sz w:val="28"/>
          <w:szCs w:val="28"/>
          <w:lang w:val="kk-KZ"/>
        </w:rPr>
        <w:object w:dxaOrig="1400" w:dyaOrig="380">
          <v:shape id="_x0000_i1328" type="#_x0000_t75" style="width:69.5pt;height:18.4pt" o:ole="">
            <v:imagedata r:id="rId600" o:title=""/>
          </v:shape>
          <o:OLEObject Type="Embed" ProgID="Equation.3" ShapeID="_x0000_i1328" DrawAspect="Content" ObjectID="_1512466639" r:id="rId601"/>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8"/>
          <w:sz w:val="28"/>
          <w:szCs w:val="28"/>
          <w:lang w:val="kk-KZ"/>
        </w:rPr>
        <w:object w:dxaOrig="5360" w:dyaOrig="1480">
          <v:shape id="_x0000_i1329" type="#_x0000_t75" style="width:333.2pt;height:89.6pt" o:ole="">
            <v:imagedata r:id="rId602" o:title=""/>
          </v:shape>
          <o:OLEObject Type="Embed" ProgID="Equation.3" ShapeID="_x0000_i1329" DrawAspect="Content" ObjectID="_1512466640" r:id="rId603"/>
        </w:object>
      </w:r>
      <w:r w:rsidRPr="00CB724C">
        <w:rPr>
          <w:rFonts w:ascii="Times New Roman" w:hAnsi="Times New Roman"/>
          <w:sz w:val="28"/>
          <w:szCs w:val="28"/>
          <w:lang w:val="kk-KZ"/>
        </w:rPr>
        <w:t>.........................</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8"/>
          <w:sz w:val="28"/>
          <w:szCs w:val="28"/>
          <w:lang w:val="kk-KZ"/>
        </w:rPr>
        <w:object w:dxaOrig="3400" w:dyaOrig="1480">
          <v:shape id="_x0000_i1330" type="#_x0000_t75" style="width:234.4pt;height:84.55pt" o:ole="">
            <v:imagedata r:id="rId604" o:title=""/>
          </v:shape>
          <o:OLEObject Type="Embed" ProgID="Equation.3" ShapeID="_x0000_i1330" DrawAspect="Content" ObjectID="_1512466641" r:id="rId605"/>
        </w:object>
      </w:r>
    </w:p>
    <w:p w:rsidR="00522F7E" w:rsidRPr="00CB724C" w:rsidRDefault="00522F7E" w:rsidP="00115B51">
      <w:pPr>
        <w:shd w:val="clear" w:color="auto" w:fill="FFFFFF"/>
        <w:spacing w:after="0" w:line="257" w:lineRule="auto"/>
        <w:jc w:val="both"/>
        <w:rPr>
          <w:rFonts w:ascii="Times New Roman" w:hAnsi="Times New Roman" w:cs="Times New Roman"/>
          <w:b/>
          <w:noProof/>
          <w:sz w:val="28"/>
          <w:szCs w:val="28"/>
          <w:lang w:val="kk-KZ"/>
        </w:rPr>
      </w:pPr>
      <w:r w:rsidRPr="00CB724C">
        <w:rPr>
          <w:rFonts w:ascii="Times New Roman" w:hAnsi="Times New Roman" w:cs="Times New Roman"/>
          <w:b/>
          <w:noProof/>
          <w:color w:val="000000"/>
          <w:sz w:val="28"/>
          <w:szCs w:val="28"/>
          <w:lang w:val="kk-KZ"/>
        </w:rPr>
        <w:lastRenderedPageBreak/>
        <w:t>3. Күрделі жүйелердің өмірін анықтаушы сыртқы жағдайлардың диапазоны.</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алгебралық толықтырулар нольге тең болса, басқа қатардан алгебралық толықтырулар қарастырамыз, сондықтан алгебралық толықтырулар бір элементте </w:t>
      </w:r>
      <w:r w:rsidRPr="00CB724C">
        <w:rPr>
          <w:rFonts w:ascii="Times New Roman" w:hAnsi="Times New Roman"/>
          <w:position w:val="-14"/>
          <w:sz w:val="28"/>
          <w:szCs w:val="28"/>
          <w:lang w:val="kk-KZ"/>
        </w:rPr>
        <w:object w:dxaOrig="720" w:dyaOrig="380">
          <v:shape id="_x0000_i1331" type="#_x0000_t75" style="width:36pt;height:18.4pt" o:ole="">
            <v:imagedata r:id="rId606" o:title=""/>
          </v:shape>
          <o:OLEObject Type="Embed" ProgID="Equation.3" ShapeID="_x0000_i1331" DrawAspect="Content" ObjectID="_1512466642" r:id="rId607"/>
        </w:object>
      </w:r>
      <w:r w:rsidRPr="00CB724C">
        <w:rPr>
          <w:rFonts w:ascii="Times New Roman" w:hAnsi="Times New Roman"/>
          <w:sz w:val="28"/>
          <w:szCs w:val="28"/>
          <w:lang w:val="kk-KZ"/>
        </w:rPr>
        <w:t xml:space="preserve">басты диогональда тұратын (3.7) бойынша матрица спектрі А нольге тең болса, жеке бірлік әртүрлі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Компоненттер </w:t>
      </w:r>
      <w:r w:rsidRPr="00CB724C">
        <w:rPr>
          <w:rFonts w:ascii="Times New Roman" w:hAnsi="Times New Roman"/>
          <w:b/>
          <w:position w:val="-12"/>
          <w:sz w:val="28"/>
          <w:szCs w:val="28"/>
          <w:lang w:val="kk-KZ"/>
        </w:rPr>
        <w:object w:dxaOrig="1560" w:dyaOrig="400">
          <v:shape id="_x0000_i1332" type="#_x0000_t75" style="width:77.85pt;height:20.1pt" o:ole="">
            <v:imagedata r:id="rId608" o:title=""/>
          </v:shape>
          <o:OLEObject Type="Embed" ProgID="Equation.3" ShapeID="_x0000_i1332" DrawAspect="Content" ObjectID="_1512466643" r:id="rId609"/>
        </w:object>
      </w:r>
      <w:r w:rsidRPr="00CB724C">
        <w:rPr>
          <w:rFonts w:ascii="Times New Roman" w:hAnsi="Times New Roman"/>
          <w:sz w:val="28"/>
          <w:szCs w:val="28"/>
          <w:lang w:val="kk-KZ"/>
        </w:rPr>
        <w:t xml:space="preserve">нольсіз векторды </w:t>
      </w:r>
      <w:r w:rsidRPr="00CB724C">
        <w:rPr>
          <w:rFonts w:ascii="Times New Roman" w:hAnsi="Times New Roman"/>
          <w:position w:val="-10"/>
          <w:sz w:val="28"/>
          <w:szCs w:val="28"/>
          <w:lang w:val="kk-KZ"/>
        </w:rPr>
        <w:object w:dxaOrig="360" w:dyaOrig="360">
          <v:shape id="_x0000_i1333" type="#_x0000_t75" style="width:18.4pt;height:18.4pt" o:ole="">
            <v:imagedata r:id="rId610" o:title=""/>
          </v:shape>
          <o:OLEObject Type="Embed" ProgID="Equation.3" ShapeID="_x0000_i1333" DrawAspect="Content" ObjectID="_1512466644" r:id="rId611"/>
        </w:object>
      </w:r>
      <w:r w:rsidRPr="00CB724C">
        <w:rPr>
          <w:rFonts w:ascii="Times New Roman" w:hAnsi="Times New Roman"/>
          <w:sz w:val="28"/>
          <w:szCs w:val="28"/>
          <w:lang w:val="kk-KZ"/>
        </w:rPr>
        <w:t xml:space="preserve"> Ф матрицаның жеке векторы деп аталады. Жауапты жеке саны </w:t>
      </w:r>
      <w:r w:rsidRPr="00CB724C">
        <w:rPr>
          <w:rFonts w:ascii="Times New Roman" w:hAnsi="Times New Roman"/>
          <w:position w:val="-12"/>
          <w:sz w:val="28"/>
          <w:szCs w:val="28"/>
          <w:lang w:val="kk-KZ"/>
        </w:rPr>
        <w:object w:dxaOrig="639" w:dyaOrig="360">
          <v:shape id="_x0000_i1334" type="#_x0000_t75" style="width:32.65pt;height:18.4pt" o:ole="">
            <v:imagedata r:id="rId612" o:title=""/>
          </v:shape>
          <o:OLEObject Type="Embed" ProgID="Equation.3" ShapeID="_x0000_i1334" DrawAspect="Content" ObjectID="_1512466645" r:id="rId613"/>
        </w:object>
      </w:r>
      <w:r w:rsidRPr="00CB724C">
        <w:rPr>
          <w:rFonts w:ascii="Times New Roman" w:hAnsi="Times New Roman"/>
          <w:sz w:val="28"/>
          <w:szCs w:val="28"/>
          <w:lang w:val="kk-KZ"/>
        </w:rPr>
        <w:t xml:space="preserve">болғанда жеке саны көрсетілген мәннен жоғары болады. Жеке вектор </w:t>
      </w:r>
      <w:r w:rsidRPr="00CB724C">
        <w:rPr>
          <w:rFonts w:ascii="Times New Roman" w:hAnsi="Times New Roman"/>
          <w:position w:val="-10"/>
          <w:sz w:val="28"/>
          <w:szCs w:val="28"/>
          <w:lang w:val="kk-KZ"/>
        </w:rPr>
        <w:object w:dxaOrig="420" w:dyaOrig="340">
          <v:shape id="_x0000_i1335" type="#_x0000_t75" style="width:20.95pt;height:17.6pt" o:ole="">
            <v:imagedata r:id="rId614" o:title=""/>
          </v:shape>
          <o:OLEObject Type="Embed" ProgID="Equation.3" ShapeID="_x0000_i1335" DrawAspect="Content" ObjectID="_1512466646" r:id="rId615"/>
        </w:object>
      </w:r>
      <w:r w:rsidRPr="00CB724C">
        <w:rPr>
          <w:rFonts w:ascii="Times New Roman" w:hAnsi="Times New Roman"/>
          <w:sz w:val="28"/>
          <w:szCs w:val="28"/>
          <w:lang w:val="kk-KZ"/>
        </w:rPr>
        <w:t xml:space="preserve">жауаптын жеке саны </w:t>
      </w:r>
      <w:r w:rsidRPr="00CB724C">
        <w:rPr>
          <w:rFonts w:ascii="Times New Roman" w:hAnsi="Times New Roman"/>
          <w:position w:val="-10"/>
          <w:sz w:val="28"/>
          <w:szCs w:val="28"/>
          <w:lang w:val="kk-KZ"/>
        </w:rPr>
        <w:object w:dxaOrig="200" w:dyaOrig="260">
          <v:shape id="_x0000_i1336" type="#_x0000_t75" style="width:10.05pt;height:12.55pt" o:ole="">
            <v:imagedata r:id="rId616" o:title=""/>
          </v:shape>
          <o:OLEObject Type="Embed" ProgID="Equation.3" ShapeID="_x0000_i1336" DrawAspect="Content" ObjectID="_1512466647" r:id="rId617"/>
        </w:object>
      </w:r>
      <w:r w:rsidRPr="00CB724C">
        <w:rPr>
          <w:rFonts w:ascii="Times New Roman" w:hAnsi="Times New Roman"/>
          <w:sz w:val="28"/>
          <w:szCs w:val="28"/>
          <w:lang w:val="kk-KZ"/>
        </w:rPr>
        <w:t xml:space="preserve">, матрица А –ның дәл көбейткіш нүктесін бір мезетте анықтайды.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Әрбір жеке сан </w:t>
      </w:r>
      <w:r w:rsidRPr="00CB724C">
        <w:rPr>
          <w:rFonts w:ascii="Times New Roman" w:hAnsi="Times New Roman"/>
          <w:position w:val="-10"/>
          <w:sz w:val="28"/>
          <w:szCs w:val="28"/>
          <w:lang w:val="kk-KZ"/>
        </w:rPr>
        <w:object w:dxaOrig="240" w:dyaOrig="300">
          <v:shape id="_x0000_i1337" type="#_x0000_t75" style="width:11.7pt;height:15.05pt" o:ole="">
            <v:imagedata r:id="rId618" o:title=""/>
          </v:shape>
          <o:OLEObject Type="Embed" ProgID="Equation.3" ShapeID="_x0000_i1337" DrawAspect="Content" ObjectID="_1512466648" r:id="rId619"/>
        </w:object>
      </w:r>
      <w:r w:rsidRPr="00CB724C">
        <w:rPr>
          <w:rFonts w:ascii="Times New Roman" w:hAnsi="Times New Roman"/>
          <w:sz w:val="28"/>
          <w:szCs w:val="28"/>
          <w:lang w:val="kk-KZ"/>
        </w:rPr>
        <w:t xml:space="preserve"> былай айтқанда бір шешімге сәйкес келетін </w:t>
      </w:r>
      <w:r w:rsidRPr="00CB724C">
        <w:rPr>
          <w:rFonts w:ascii="Times New Roman" w:hAnsi="Times New Roman"/>
          <w:position w:val="-10"/>
          <w:sz w:val="28"/>
          <w:szCs w:val="28"/>
          <w:lang w:val="kk-KZ"/>
        </w:rPr>
        <w:object w:dxaOrig="1140" w:dyaOrig="360">
          <v:shape id="_x0000_i1338" type="#_x0000_t75" style="width:56.95pt;height:18.4pt" o:ole="">
            <v:imagedata r:id="rId620" o:title=""/>
          </v:shape>
          <o:OLEObject Type="Embed" ProgID="Equation.3" ShapeID="_x0000_i1338" DrawAspect="Content" ObjectID="_1512466649" r:id="rId621"/>
        </w:object>
      </w:r>
      <w:r w:rsidRPr="00CB724C">
        <w:rPr>
          <w:rFonts w:ascii="Times New Roman" w:hAnsi="Times New Roman"/>
          <w:sz w:val="28"/>
          <w:szCs w:val="28"/>
          <w:lang w:val="kk-KZ"/>
        </w:rPr>
        <w:t xml:space="preserve">біздің дифференциалды теңдеу (3.1а). Жеңіл көруге болады, егерде  </w:t>
      </w:r>
      <w:r w:rsidRPr="00CB724C">
        <w:rPr>
          <w:rFonts w:ascii="Times New Roman" w:hAnsi="Times New Roman"/>
          <w:position w:val="-10"/>
          <w:sz w:val="28"/>
          <w:szCs w:val="28"/>
          <w:lang w:val="kk-KZ"/>
        </w:rPr>
        <w:object w:dxaOrig="180" w:dyaOrig="340">
          <v:shape id="_x0000_i1339" type="#_x0000_t75" style="width:9.2pt;height:17.6pt" o:ole="">
            <v:imagedata r:id="rId504" o:title=""/>
          </v:shape>
          <o:OLEObject Type="Embed" ProgID="Equation.3" ShapeID="_x0000_i1339" DrawAspect="Content" ObjectID="_1512466650" r:id="rId622"/>
        </w:object>
      </w:r>
      <w:r w:rsidRPr="00CB724C">
        <w:rPr>
          <w:rFonts w:ascii="Times New Roman" w:hAnsi="Times New Roman"/>
          <w:sz w:val="28"/>
          <w:szCs w:val="28"/>
          <w:lang w:val="kk-KZ"/>
        </w:rPr>
        <w:t xml:space="preserve"> матрилді теңдеудің шешімі (3.1а) болса, онда </w:t>
      </w:r>
      <w:r w:rsidRPr="00CB724C">
        <w:rPr>
          <w:rFonts w:ascii="Times New Roman" w:hAnsi="Times New Roman"/>
          <w:position w:val="-10"/>
          <w:sz w:val="28"/>
          <w:szCs w:val="28"/>
          <w:lang w:val="kk-KZ"/>
        </w:rPr>
        <w:object w:dxaOrig="740" w:dyaOrig="360">
          <v:shape id="_x0000_i1340" type="#_x0000_t75" style="width:36.85pt;height:18.4pt" o:ole="">
            <v:imagedata r:id="rId623" o:title=""/>
          </v:shape>
          <o:OLEObject Type="Embed" ProgID="Equation.3" ShapeID="_x0000_i1340" DrawAspect="Content" ObjectID="_1512466651" r:id="rId624"/>
        </w:object>
      </w:r>
      <w:r w:rsidRPr="00CB724C">
        <w:rPr>
          <w:rFonts w:ascii="Times New Roman" w:hAnsi="Times New Roman"/>
          <w:sz w:val="28"/>
          <w:szCs w:val="28"/>
          <w:lang w:val="kk-KZ"/>
        </w:rPr>
        <w:t xml:space="preserve"> ,болады мұнда ci – тұрақты концентрация бұл теңдеудің шешімі болады. Осыдан келіп шығатын егерде </w:t>
      </w:r>
      <w:r w:rsidRPr="00CB724C">
        <w:rPr>
          <w:rFonts w:ascii="Times New Roman" w:hAnsi="Times New Roman"/>
          <w:position w:val="-10"/>
          <w:sz w:val="28"/>
          <w:szCs w:val="28"/>
          <w:lang w:val="kk-KZ"/>
        </w:rPr>
        <w:object w:dxaOrig="2360" w:dyaOrig="360">
          <v:shape id="_x0000_i1341" type="#_x0000_t75" style="width:118.05pt;height:18.4pt" o:ole="">
            <v:imagedata r:id="rId625" o:title=""/>
          </v:shape>
          <o:OLEObject Type="Embed" ProgID="Equation.3" ShapeID="_x0000_i1341" DrawAspect="Content" ObjectID="_1512466652" r:id="rId626"/>
        </w:object>
      </w:r>
      <w:r w:rsidRPr="00CB724C">
        <w:rPr>
          <w:rFonts w:ascii="Times New Roman" w:hAnsi="Times New Roman"/>
          <w:sz w:val="28"/>
          <w:szCs w:val="28"/>
          <w:lang w:val="kk-KZ"/>
        </w:rPr>
        <w:t xml:space="preserve"> теңдеудің жеке шешімі (3.1а)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b/>
          <w:position w:val="-12"/>
          <w:sz w:val="28"/>
          <w:szCs w:val="28"/>
          <w:lang w:val="kk-KZ"/>
        </w:rPr>
        <w:object w:dxaOrig="4020" w:dyaOrig="420">
          <v:shape id="_x0000_i1342" type="#_x0000_t75" style="width:267.05pt;height:32.65pt" o:ole="">
            <v:imagedata r:id="rId627" o:title=""/>
          </v:shape>
          <o:OLEObject Type="Embed" ProgID="Equation.3" ShapeID="_x0000_i1342" DrawAspect="Content" ObjectID="_1512466653" r:id="rId628"/>
        </w:object>
      </w:r>
      <w:r w:rsidRPr="00CB724C">
        <w:rPr>
          <w:rFonts w:ascii="Times New Roman" w:hAnsi="Times New Roman"/>
          <w:sz w:val="28"/>
          <w:szCs w:val="28"/>
          <w:lang w:val="kk-KZ"/>
        </w:rPr>
        <w:t>(3.8а)</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m-нен тұратын тұрақты концентрация  </w:t>
      </w:r>
      <w:r w:rsidRPr="00CB724C">
        <w:rPr>
          <w:rFonts w:ascii="Times New Roman" w:hAnsi="Times New Roman"/>
          <w:position w:val="-14"/>
          <w:sz w:val="28"/>
          <w:szCs w:val="28"/>
          <w:lang w:val="kk-KZ"/>
        </w:rPr>
        <w:object w:dxaOrig="800" w:dyaOrig="380">
          <v:shape id="_x0000_i1343" type="#_x0000_t75" style="width:39.35pt;height:18.4pt" o:ole="">
            <v:imagedata r:id="rId629" o:title=""/>
          </v:shape>
          <o:OLEObject Type="Embed" ProgID="Equation.3" ShapeID="_x0000_i1343" DrawAspect="Content" ObjectID="_1512466654" r:id="rId630"/>
        </w:object>
      </w:r>
      <w:r w:rsidRPr="00CB724C">
        <w:rPr>
          <w:rFonts w:ascii="Times New Roman" w:hAnsi="Times New Roman"/>
          <w:sz w:val="28"/>
          <w:szCs w:val="28"/>
          <w:lang w:val="kk-KZ"/>
        </w:rPr>
        <w:t xml:space="preserve"> бұл матрилді теңдеудің шешімі болады. Бұл шешімнің теңдеуі былай жазып көрсетуге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72"/>
          <w:sz w:val="28"/>
          <w:szCs w:val="28"/>
          <w:lang w:val="kk-KZ"/>
        </w:rPr>
        <w:object w:dxaOrig="4320" w:dyaOrig="1560">
          <v:shape id="_x0000_i1344" type="#_x0000_t75" style="width:258.7pt;height:108pt" o:ole="">
            <v:imagedata r:id="rId631" o:title=""/>
          </v:shape>
          <o:OLEObject Type="Embed" ProgID="Equation.3" ShapeID="_x0000_i1344" DrawAspect="Content" ObjectID="_1512466655" r:id="rId632"/>
        </w:object>
      </w:r>
      <w:r w:rsidRPr="00CB724C">
        <w:rPr>
          <w:rFonts w:ascii="Times New Roman" w:hAnsi="Times New Roman"/>
          <w:sz w:val="28"/>
          <w:szCs w:val="28"/>
          <w:lang w:val="kk-KZ"/>
        </w:rPr>
        <w:t xml:space="preserve">               (3.8)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(18) қара оны былай дәлелдеуге болады , егерде жеке сан </w:t>
      </w:r>
      <w:r w:rsidRPr="00CB724C">
        <w:rPr>
          <w:rFonts w:ascii="Times New Roman" w:hAnsi="Times New Roman"/>
          <w:b/>
          <w:position w:val="-14"/>
          <w:sz w:val="28"/>
          <w:szCs w:val="28"/>
          <w:lang w:val="kk-KZ"/>
        </w:rPr>
        <w:object w:dxaOrig="920" w:dyaOrig="380">
          <v:shape id="_x0000_i1345" type="#_x0000_t75" style="width:46.05pt;height:18.4pt" o:ole="">
            <v:imagedata r:id="rId577" o:title=""/>
          </v:shape>
          <o:OLEObject Type="Embed" ProgID="Equation.3" ShapeID="_x0000_i1345" DrawAspect="Content" ObjectID="_1512466656" r:id="rId633"/>
        </w:object>
      </w:r>
      <w:r w:rsidRPr="00CB724C">
        <w:rPr>
          <w:rFonts w:ascii="Times New Roman" w:hAnsi="Times New Roman"/>
          <w:sz w:val="28"/>
          <w:szCs w:val="28"/>
          <w:lang w:val="kk-KZ"/>
        </w:rPr>
        <w:t xml:space="preserve">матрица А-ның  сызықты жүйесі (3.1) әртүрлі болады, онда шешімі (3.8) –дің жүйенің жалпы шешімі болады, тұрақтыны </w:t>
      </w:r>
      <w:r w:rsidRPr="00CB724C">
        <w:rPr>
          <w:rFonts w:ascii="Times New Roman" w:hAnsi="Times New Roman"/>
          <w:position w:val="-14"/>
          <w:sz w:val="28"/>
          <w:szCs w:val="28"/>
          <w:lang w:val="kk-KZ"/>
        </w:rPr>
        <w:object w:dxaOrig="800" w:dyaOrig="380">
          <v:shape id="_x0000_i1346" type="#_x0000_t75" style="width:39.35pt;height:18.4pt" o:ole="">
            <v:imagedata r:id="rId629" o:title=""/>
          </v:shape>
          <o:OLEObject Type="Embed" ProgID="Equation.3" ShapeID="_x0000_i1346" DrawAspect="Content" ObjectID="_1512466657" r:id="rId634"/>
        </w:object>
      </w:r>
      <w:r w:rsidRPr="00CB724C">
        <w:rPr>
          <w:rFonts w:ascii="Times New Roman" w:hAnsi="Times New Roman"/>
          <w:sz w:val="28"/>
          <w:szCs w:val="28"/>
          <w:lang w:val="kk-KZ"/>
        </w:rPr>
        <w:t xml:space="preserve"> (3.8) вектор функция (3,8а) –дан анықтауға болады, t= 0 болғанда бастапқы жағдайды қанағаттандырады.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Х (0) =</w:t>
      </w:r>
      <w:r w:rsidRPr="00CB724C">
        <w:rPr>
          <w:rFonts w:ascii="Times New Roman" w:hAnsi="Times New Roman"/>
          <w:position w:val="-12"/>
          <w:sz w:val="28"/>
          <w:szCs w:val="28"/>
        </w:rPr>
        <w:object w:dxaOrig="260" w:dyaOrig="360">
          <v:shape id="_x0000_i1347" type="#_x0000_t75" style="width:12.55pt;height:18.4pt" o:ole="">
            <v:imagedata r:id="rId635" o:title=""/>
          </v:shape>
          <o:OLEObject Type="Embed" ProgID="Equation.3" ShapeID="_x0000_i1347" DrawAspect="Content" ObjectID="_1512466658" r:id="rId636"/>
        </w:object>
      </w:r>
      <w:r w:rsidRPr="00CB724C">
        <w:rPr>
          <w:rFonts w:ascii="Times New Roman" w:hAnsi="Times New Roman"/>
          <w:sz w:val="28"/>
          <w:szCs w:val="28"/>
          <w:lang w:val="kk-KZ"/>
        </w:rPr>
        <w:t xml:space="preserve">  (3.9)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position w:val="-12"/>
          <w:sz w:val="28"/>
          <w:szCs w:val="28"/>
          <w:lang w:val="kk-KZ"/>
        </w:rPr>
        <w:object w:dxaOrig="1040" w:dyaOrig="360">
          <v:shape id="_x0000_i1348" type="#_x0000_t75" style="width:51.9pt;height:18.4pt" o:ole="">
            <v:imagedata r:id="rId637" o:title=""/>
          </v:shape>
          <o:OLEObject Type="Embed" ProgID="Equation.3" ShapeID="_x0000_i1348" DrawAspect="Content" ObjectID="_1512466659" r:id="rId638"/>
        </w:object>
      </w:r>
      <w:r w:rsidRPr="00CB724C">
        <w:rPr>
          <w:rFonts w:ascii="Times New Roman" w:hAnsi="Times New Roman"/>
          <w:sz w:val="28"/>
          <w:szCs w:val="28"/>
          <w:lang w:val="kk-KZ"/>
        </w:rPr>
        <w:t xml:space="preserve">кез келген берілген </w:t>
      </w:r>
      <w:r w:rsidRPr="00CB724C">
        <w:rPr>
          <w:rFonts w:ascii="Times New Roman" w:hAnsi="Times New Roman"/>
          <w:position w:val="-12"/>
          <w:sz w:val="28"/>
          <w:szCs w:val="28"/>
          <w:lang w:val="kk-KZ"/>
        </w:rPr>
        <w:object w:dxaOrig="1359" w:dyaOrig="400">
          <v:shape id="_x0000_i1349" type="#_x0000_t75" style="width:67.8pt;height:20.1pt" o:ole="">
            <v:imagedata r:id="rId639" o:title=""/>
          </v:shape>
          <o:OLEObject Type="Embed" ProgID="Equation.3" ShapeID="_x0000_i1349" DrawAspect="Content" ObjectID="_1512466660" r:id="rId640"/>
        </w:object>
      </w:r>
      <w:r w:rsidRPr="00CB724C">
        <w:rPr>
          <w:rFonts w:ascii="Times New Roman" w:hAnsi="Times New Roman"/>
          <w:sz w:val="28"/>
          <w:szCs w:val="28"/>
          <w:lang w:val="kk-KZ"/>
        </w:rPr>
        <w:t xml:space="preserve"> тұрақты концннтрация айырмышылығы  </w:t>
      </w:r>
      <w:r w:rsidRPr="00CB724C">
        <w:rPr>
          <w:rFonts w:ascii="Times New Roman" w:hAnsi="Times New Roman"/>
          <w:position w:val="-14"/>
          <w:sz w:val="28"/>
          <w:szCs w:val="28"/>
          <w:lang w:val="kk-KZ"/>
        </w:rPr>
        <w:object w:dxaOrig="800" w:dyaOrig="380">
          <v:shape id="_x0000_i1350" type="#_x0000_t75" style="width:39.35pt;height:18.4pt" o:ole="">
            <v:imagedata r:id="rId629" o:title=""/>
          </v:shape>
          <o:OLEObject Type="Embed" ProgID="Equation.3" ShapeID="_x0000_i1350" DrawAspect="Content" ObjectID="_1512466661" r:id="rId641"/>
        </w:object>
      </w:r>
      <w:r w:rsidRPr="00CB724C">
        <w:rPr>
          <w:rFonts w:ascii="Times New Roman" w:hAnsi="Times New Roman"/>
          <w:sz w:val="28"/>
          <w:szCs w:val="28"/>
          <w:lang w:val="kk-KZ"/>
        </w:rPr>
        <w:t xml:space="preserve"> (3.8а) –ның шешімі (3.9а) –ның шешімін қанағаттандырады сонда бұл жүйенің шешімі былай болады. </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72"/>
          <w:sz w:val="28"/>
          <w:szCs w:val="28"/>
          <w:lang w:val="kk-KZ"/>
        </w:rPr>
        <w:object w:dxaOrig="3400" w:dyaOrig="1560">
          <v:shape id="_x0000_i1351" type="#_x0000_t75" style="width:306.4pt;height:108.85pt" o:ole="">
            <v:imagedata r:id="rId642" o:title=""/>
          </v:shape>
          <o:OLEObject Type="Embed" ProgID="Equation.3" ShapeID="_x0000_i1351" DrawAspect="Content" ObjectID="_1512466662" r:id="rId643"/>
        </w:object>
      </w:r>
      <w:r w:rsidRPr="00CB724C">
        <w:rPr>
          <w:rFonts w:ascii="Times New Roman" w:hAnsi="Times New Roman"/>
          <w:sz w:val="28"/>
          <w:szCs w:val="28"/>
          <w:lang w:val="kk-KZ"/>
        </w:rPr>
        <w:t xml:space="preserve">(3.10)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Салыстырмалы </w:t>
      </w:r>
      <w:r w:rsidRPr="00CB724C">
        <w:rPr>
          <w:rFonts w:ascii="Times New Roman" w:hAnsi="Times New Roman"/>
          <w:position w:val="-14"/>
          <w:sz w:val="28"/>
          <w:szCs w:val="28"/>
          <w:lang w:val="kk-KZ"/>
        </w:rPr>
        <w:object w:dxaOrig="800" w:dyaOrig="380">
          <v:shape id="_x0000_i1352" type="#_x0000_t75" style="width:39.35pt;height:18.4pt" o:ole="">
            <v:imagedata r:id="rId629" o:title=""/>
          </v:shape>
          <o:OLEObject Type="Embed" ProgID="Equation.3" ShapeID="_x0000_i1352" DrawAspect="Content" ObjectID="_1512466663" r:id="rId644"/>
        </w:object>
      </w:r>
      <w:r w:rsidRPr="00CB724C">
        <w:rPr>
          <w:rFonts w:ascii="Times New Roman" w:hAnsi="Times New Roman"/>
          <w:sz w:val="28"/>
          <w:szCs w:val="28"/>
          <w:lang w:val="kk-KZ"/>
        </w:rPr>
        <w:t xml:space="preserve">-онда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12"/>
          <w:sz w:val="28"/>
          <w:szCs w:val="28"/>
          <w:lang w:val="kk-KZ"/>
        </w:rPr>
        <w:object w:dxaOrig="4300" w:dyaOrig="380">
          <v:shape id="_x0000_i1353" type="#_x0000_t75" style="width:299.7pt;height:28.45pt" o:ole="">
            <v:imagedata r:id="rId645" o:title=""/>
          </v:shape>
          <o:OLEObject Type="Embed" ProgID="Equation.3" ShapeID="_x0000_i1353" DrawAspect="Content" ObjectID="_1512466664" r:id="rId646"/>
        </w:object>
      </w:r>
      <w:r w:rsidRPr="00CB724C">
        <w:rPr>
          <w:rFonts w:ascii="Times New Roman" w:hAnsi="Times New Roman"/>
          <w:sz w:val="28"/>
          <w:szCs w:val="28"/>
          <w:lang w:val="kk-KZ"/>
        </w:rPr>
        <w:t xml:space="preserve">(3.11)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(3.11а) теңдеуінің шешімі (3.9) –дың бастапқы жағдайын қанағаттандырады. Енді тұрақты нольдік шешімді  қарастырамыз х= (0,0,....0) (3.1а) нүктесі тепе-теңдік нүктесінің шешімі болады.  </w:t>
      </w:r>
      <w:r w:rsidRPr="00CB724C">
        <w:rPr>
          <w:rFonts w:ascii="Times New Roman" w:hAnsi="Times New Roman"/>
          <w:position w:val="-12"/>
          <w:sz w:val="28"/>
          <w:szCs w:val="28"/>
          <w:lang w:val="kk-KZ"/>
        </w:rPr>
        <w:object w:dxaOrig="1219" w:dyaOrig="360">
          <v:shape id="_x0000_i1354" type="#_x0000_t75" style="width:61.1pt;height:18.4pt" o:ole="">
            <v:imagedata r:id="rId647" o:title=""/>
          </v:shape>
          <o:OLEObject Type="Embed" ProgID="Equation.3" ShapeID="_x0000_i1354" DrawAspect="Content" ObjectID="_1512466665" r:id="rId648"/>
        </w:object>
      </w:r>
      <w:r w:rsidRPr="00CB724C">
        <w:rPr>
          <w:rFonts w:ascii="Times New Roman" w:hAnsi="Times New Roman"/>
          <w:sz w:val="28"/>
          <w:szCs w:val="28"/>
          <w:lang w:val="kk-KZ"/>
        </w:rPr>
        <w:t xml:space="preserve"> тең болғанда мұнда </w:t>
      </w:r>
      <w:r w:rsidRPr="00CB724C">
        <w:rPr>
          <w:rFonts w:ascii="Times New Roman" w:hAnsi="Times New Roman"/>
          <w:position w:val="-10"/>
          <w:sz w:val="28"/>
          <w:szCs w:val="28"/>
          <w:lang w:val="kk-KZ"/>
        </w:rPr>
        <w:object w:dxaOrig="279" w:dyaOrig="340">
          <v:shape id="_x0000_i1355" type="#_x0000_t75" style="width:14.25pt;height:17.6pt" o:ole="">
            <v:imagedata r:id="rId649" o:title=""/>
          </v:shape>
          <o:OLEObject Type="Embed" ProgID="Equation.3" ShapeID="_x0000_i1355" DrawAspect="Content" ObjectID="_1512466666" r:id="rId650"/>
        </w:object>
      </w:r>
      <w:r w:rsidRPr="00CB724C">
        <w:rPr>
          <w:rFonts w:ascii="Times New Roman" w:hAnsi="Times New Roman"/>
          <w:sz w:val="28"/>
          <w:szCs w:val="28"/>
          <w:lang w:val="kk-KZ"/>
        </w:rPr>
        <w:t xml:space="preserve">және </w:t>
      </w:r>
      <w:r w:rsidRPr="00CB724C">
        <w:rPr>
          <w:rFonts w:ascii="Times New Roman" w:hAnsi="Times New Roman"/>
          <w:position w:val="-10"/>
          <w:sz w:val="28"/>
          <w:szCs w:val="28"/>
          <w:lang w:val="kk-KZ"/>
        </w:rPr>
        <w:object w:dxaOrig="400" w:dyaOrig="340">
          <v:shape id="_x0000_i1356" type="#_x0000_t75" style="width:20.1pt;height:17.6pt" o:ole="">
            <v:imagedata r:id="rId651" o:title=""/>
          </v:shape>
          <o:OLEObject Type="Embed" ProgID="Equation.3" ShapeID="_x0000_i1356" DrawAspect="Content" ObjectID="_1512466667" r:id="rId652"/>
        </w:object>
      </w:r>
      <w:r w:rsidRPr="00CB724C">
        <w:rPr>
          <w:rFonts w:ascii="Times New Roman" w:hAnsi="Times New Roman"/>
          <w:sz w:val="28"/>
          <w:szCs w:val="28"/>
          <w:lang w:val="kk-KZ"/>
        </w:rPr>
        <w:t xml:space="preserve"> заттық сан онда </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
          <w:sz w:val="28"/>
          <w:szCs w:val="28"/>
          <w:lang w:val="kk-KZ"/>
        </w:rPr>
        <w:object w:dxaOrig="1320" w:dyaOrig="320">
          <v:shape id="_x0000_i1357" type="#_x0000_t75" style="width:134.8pt;height:32.65pt" o:ole="">
            <v:imagedata r:id="rId653" o:title=""/>
          </v:shape>
          <o:OLEObject Type="Embed" ProgID="Equation.3" ShapeID="_x0000_i1357" DrawAspect="Content" ObjectID="_1512466668" r:id="rId654"/>
        </w:object>
      </w:r>
      <w:r w:rsidRPr="00CB724C">
        <w:rPr>
          <w:rFonts w:ascii="Times New Roman" w:hAnsi="Times New Roman"/>
          <w:sz w:val="28"/>
          <w:szCs w:val="28"/>
          <w:lang w:val="kk-KZ"/>
        </w:rPr>
        <w:t xml:space="preserve"> немесе  </w:t>
      </w:r>
      <w:r w:rsidRPr="00CB724C">
        <w:rPr>
          <w:rFonts w:ascii="Times New Roman" w:hAnsi="Times New Roman"/>
          <w:position w:val="-12"/>
          <w:sz w:val="28"/>
          <w:szCs w:val="28"/>
          <w:lang w:val="kk-KZ"/>
        </w:rPr>
        <w:object w:dxaOrig="2720" w:dyaOrig="380">
          <v:shape id="_x0000_i1358" type="#_x0000_t75" style="width:218.5pt;height:29.3pt" o:ole="">
            <v:imagedata r:id="rId655" o:title=""/>
          </v:shape>
          <o:OLEObject Type="Embed" ProgID="Equation.3" ShapeID="_x0000_i1358" DrawAspect="Content" ObjectID="_1512466669" r:id="rId656"/>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Мынаны ескере отырып былай жазуға болады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16"/>
          <w:sz w:val="28"/>
          <w:szCs w:val="28"/>
          <w:lang w:val="kk-KZ"/>
        </w:rPr>
        <w:object w:dxaOrig="1040" w:dyaOrig="560">
          <v:shape id="_x0000_i1359" type="#_x0000_t75" style="width:111.35pt;height:43.55pt" o:ole="">
            <v:imagedata r:id="rId657" o:title=""/>
          </v:shape>
          <o:OLEObject Type="Embed" ProgID="Equation.3" ShapeID="_x0000_i1359" DrawAspect="Content" ObjectID="_1512466670" r:id="rId658"/>
        </w:object>
      </w:r>
      <w:r w:rsidRPr="00CB724C">
        <w:rPr>
          <w:rFonts w:ascii="Times New Roman" w:hAnsi="Times New Roman"/>
          <w:sz w:val="28"/>
          <w:szCs w:val="28"/>
          <w:lang w:val="kk-KZ"/>
        </w:rPr>
        <w:t>(3.12)</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(3.12) теңдіктен мынау шығады: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50"/>
          <w:sz w:val="28"/>
          <w:szCs w:val="28"/>
          <w:lang w:val="kk-KZ"/>
        </w:rPr>
        <w:object w:dxaOrig="2620" w:dyaOrig="1120">
          <v:shape id="_x0000_i1360" type="#_x0000_t75" style="width:225.2pt;height:55.25pt" o:ole="">
            <v:imagedata r:id="rId659" o:title=""/>
          </v:shape>
          <o:OLEObject Type="Embed" ProgID="Equation.3" ShapeID="_x0000_i1360" DrawAspect="Content" ObjectID="_1512466671" r:id="rId660"/>
        </w:object>
      </w:r>
      <w:r w:rsidRPr="00CB724C">
        <w:rPr>
          <w:rFonts w:ascii="Times New Roman" w:hAnsi="Times New Roman"/>
          <w:sz w:val="28"/>
          <w:szCs w:val="28"/>
          <w:lang w:val="kk-KZ"/>
        </w:rPr>
        <w:t xml:space="preserve">(3.13)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(3.8а) –ның жалпы шешімен (3.13) теңдігінен (3.1) дифференциалды теңдеуінің тұрақты жағдайы бар теңдіктен мынадай теорема шығады: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І Егер заттық бөлімі жеке сан матрицаның сызықты жүйесі кері мәнді болса, онда бұл жүйенің теп-теңдік жағдайы асимптотикалық тұрақты болады.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ІІ Егерде жеке сан А матрицаның заттық бөлімі тұра болса, онда жүйе тепе-теңдігі тұрақсыз болады.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ІІІ Егерде бірнеше жеке сандар А матрицаның заттық бөлімі нольдік мәнді көрсетсе, бірақ қалған жеке сан заттық бөлімі тұра болады, онда жүйе тепе-теңдігі тұрақты (асимптотикалық емес) мұндай жағдайда жеке сан заттың бөлімі нольдік көрсеткіші қысқартылмайды.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Мысалы жүйенің тепе-теңдік жағдайын зерттейміз </w:t>
      </w:r>
      <w:r w:rsidRPr="00CB724C">
        <w:rPr>
          <w:rFonts w:ascii="Times New Roman" w:hAnsi="Times New Roman"/>
          <w:position w:val="-12"/>
          <w:sz w:val="28"/>
          <w:szCs w:val="28"/>
          <w:lang w:val="kk-KZ"/>
        </w:rPr>
        <w:object w:dxaOrig="1980" w:dyaOrig="360">
          <v:shape id="_x0000_i1361" type="#_x0000_t75" style="width:98.8pt;height:18.4pt" o:ole="">
            <v:imagedata r:id="rId661" o:title=""/>
          </v:shape>
          <o:OLEObject Type="Embed" ProgID="Equation.3" ShapeID="_x0000_i1361" DrawAspect="Content" ObjectID="_1512466672" r:id="rId662"/>
        </w:objec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94"/>
          <w:sz w:val="28"/>
          <w:szCs w:val="28"/>
          <w:lang w:val="kk-KZ"/>
        </w:rPr>
        <w:object w:dxaOrig="2380" w:dyaOrig="2000">
          <v:shape id="_x0000_i1362" type="#_x0000_t75" style="width:198.4pt;height:99.65pt" o:ole="">
            <v:imagedata r:id="rId663" o:title=""/>
          </v:shape>
          <o:OLEObject Type="Embed" ProgID="Equation.3" ShapeID="_x0000_i1362" DrawAspect="Content" ObjectID="_1512466673" r:id="rId664"/>
        </w:object>
      </w:r>
      <w:r w:rsidRPr="00CB724C">
        <w:rPr>
          <w:rFonts w:ascii="Times New Roman" w:hAnsi="Times New Roman"/>
          <w:sz w:val="28"/>
          <w:szCs w:val="28"/>
          <w:lang w:val="kk-KZ"/>
        </w:rPr>
        <w:t>(3.14)</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Шешуі: жүйенің А матрицасы былай болады: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50"/>
          <w:sz w:val="28"/>
          <w:szCs w:val="28"/>
          <w:lang w:val="kk-KZ"/>
        </w:rPr>
        <w:object w:dxaOrig="1480" w:dyaOrig="1120">
          <v:shape id="_x0000_i1363" type="#_x0000_t75" style="width:2in;height:56.1pt" o:ole="">
            <v:imagedata r:id="rId665" o:title=""/>
          </v:shape>
          <o:OLEObject Type="Embed" ProgID="Equation.3" ShapeID="_x0000_i1363" DrawAspect="Content" ObjectID="_1512466674" r:id="rId666"/>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Оның мінездемелік теңдеуі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b/>
          <w:position w:val="-50"/>
          <w:sz w:val="28"/>
          <w:szCs w:val="28"/>
          <w:lang w:val="kk-KZ"/>
        </w:rPr>
        <w:object w:dxaOrig="4620" w:dyaOrig="1120">
          <v:shape id="_x0000_i1364" type="#_x0000_t75" style="width:267.05pt;height:66.15pt" o:ole="">
            <v:imagedata r:id="rId667" o:title=""/>
          </v:shape>
          <o:OLEObject Type="Embed" ProgID="Equation.3" ShapeID="_x0000_i1364" DrawAspect="Content" ObjectID="_1512466675" r:id="rId668"/>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sz w:val="28"/>
          <w:szCs w:val="28"/>
          <w:lang w:val="kk-KZ"/>
        </w:rPr>
        <w:t xml:space="preserve">Түбірі мынаған тең </w:t>
      </w:r>
      <w:r w:rsidRPr="00CB724C">
        <w:rPr>
          <w:rFonts w:ascii="Times New Roman" w:hAnsi="Times New Roman"/>
          <w:position w:val="-12"/>
          <w:sz w:val="28"/>
          <w:szCs w:val="28"/>
          <w:lang w:val="kk-KZ"/>
        </w:rPr>
        <w:object w:dxaOrig="2240" w:dyaOrig="360">
          <v:shape id="_x0000_i1365" type="#_x0000_t75" style="width:112.2pt;height:18.4pt" o:ole="">
            <v:imagedata r:id="rId669" o:title=""/>
          </v:shape>
          <o:OLEObject Type="Embed" ProgID="Equation.3" ShapeID="_x0000_i1365" DrawAspect="Content" ObjectID="_1512466676" r:id="rId670"/>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Жеке сан А матрицаның жүйесін (3,14) дегі тұра сан (</w:t>
      </w:r>
      <w:r w:rsidRPr="00CB724C">
        <w:rPr>
          <w:rFonts w:ascii="Times New Roman" w:hAnsi="Times New Roman"/>
          <w:position w:val="-10"/>
          <w:sz w:val="28"/>
          <w:szCs w:val="28"/>
          <w:lang w:val="kk-KZ"/>
        </w:rPr>
        <w:object w:dxaOrig="680" w:dyaOrig="320">
          <v:shape id="_x0000_i1366" type="#_x0000_t75" style="width:33.5pt;height:15.9pt" o:ole="">
            <v:imagedata r:id="rId671" o:title=""/>
          </v:shape>
          <o:OLEObject Type="Embed" ProgID="Equation.3" ShapeID="_x0000_i1366" DrawAspect="Content" ObjectID="_1512466677" r:id="rId672"/>
        </w:object>
      </w:r>
      <w:r w:rsidRPr="00CB724C">
        <w:rPr>
          <w:rFonts w:ascii="Times New Roman" w:hAnsi="Times New Roman"/>
          <w:sz w:val="28"/>
          <w:szCs w:val="28"/>
          <w:lang w:val="kk-KZ"/>
        </w:rPr>
        <w:t xml:space="preserve">тең болады, онда қозған жағдайы </w:t>
      </w:r>
      <w:r w:rsidRPr="00CB724C">
        <w:rPr>
          <w:rFonts w:ascii="Times New Roman" w:hAnsi="Times New Roman"/>
          <w:position w:val="-12"/>
          <w:sz w:val="28"/>
          <w:szCs w:val="28"/>
          <w:lang w:val="kk-KZ"/>
        </w:rPr>
        <w:object w:dxaOrig="1980" w:dyaOrig="360">
          <v:shape id="_x0000_i1367" type="#_x0000_t75" style="width:98.8pt;height:18.4pt" o:ole="">
            <v:imagedata r:id="rId673" o:title=""/>
          </v:shape>
          <o:OLEObject Type="Embed" ProgID="Equation.3" ShapeID="_x0000_i1367" DrawAspect="Content" ObjectID="_1512466678" r:id="rId674"/>
        </w:object>
      </w:r>
      <w:r w:rsidRPr="00CB724C">
        <w:rPr>
          <w:rFonts w:ascii="Times New Roman" w:hAnsi="Times New Roman"/>
          <w:sz w:val="28"/>
          <w:szCs w:val="28"/>
          <w:lang w:val="kk-KZ"/>
        </w:rPr>
        <w:t xml:space="preserve">мәндері тұрақсыз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Мысал-2 Жүйенің тұрақты тепе-теңдік жағдайын зерттейміз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94"/>
          <w:sz w:val="28"/>
          <w:szCs w:val="28"/>
          <w:lang w:val="kk-KZ"/>
        </w:rPr>
        <w:object w:dxaOrig="2040" w:dyaOrig="2000">
          <v:shape id="_x0000_i1368" type="#_x0000_t75" style="width:183.35pt;height:103pt" o:ole="">
            <v:imagedata r:id="rId675" o:title=""/>
          </v:shape>
          <o:OLEObject Type="Embed" ProgID="Equation.3" ShapeID="_x0000_i1368" DrawAspect="Content" ObjectID="_1512466679" r:id="rId676"/>
        </w:object>
      </w:r>
      <w:r w:rsidRPr="00CB724C">
        <w:rPr>
          <w:rFonts w:ascii="Times New Roman" w:hAnsi="Times New Roman"/>
          <w:sz w:val="28"/>
          <w:szCs w:val="28"/>
          <w:lang w:val="kk-KZ"/>
        </w:rPr>
        <w:t>(3.15)</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шешуі: А матрица жүйесінің (3.15) мынаған тең болады. </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b/>
          <w:position w:val="-50"/>
          <w:sz w:val="28"/>
          <w:szCs w:val="28"/>
          <w:lang w:val="kk-KZ"/>
        </w:rPr>
        <w:object w:dxaOrig="1480" w:dyaOrig="1120">
          <v:shape id="_x0000_i1369" type="#_x0000_t75" style="width:153.2pt;height:56.1pt" o:ole="">
            <v:imagedata r:id="rId677" o:title=""/>
          </v:shape>
          <o:OLEObject Type="Embed" ProgID="Equation.3" ShapeID="_x0000_i1369" DrawAspect="Content" ObjectID="_1512466680" r:id="rId678"/>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Бұл матрицаның мінездемелік теңдеуі былай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50"/>
          <w:sz w:val="28"/>
          <w:szCs w:val="28"/>
          <w:lang w:val="kk-KZ"/>
        </w:rPr>
        <w:object w:dxaOrig="5100" w:dyaOrig="1120">
          <v:shape id="_x0000_i1370" type="#_x0000_t75" style="width:396pt;height:68.65pt" o:ole="">
            <v:imagedata r:id="rId679" o:title=""/>
          </v:shape>
          <o:OLEObject Type="Embed" ProgID="Equation.3" ShapeID="_x0000_i1370" DrawAspect="Content" ObjectID="_1512466681" r:id="rId680"/>
        </w:objec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Түбірі мынаған тең </w:t>
      </w:r>
      <w:r w:rsidRPr="00CB724C">
        <w:rPr>
          <w:rFonts w:ascii="Times New Roman" w:hAnsi="Times New Roman"/>
          <w:position w:val="-10"/>
          <w:sz w:val="28"/>
          <w:szCs w:val="28"/>
          <w:lang w:val="kk-KZ"/>
        </w:rPr>
        <w:object w:dxaOrig="1980" w:dyaOrig="340">
          <v:shape id="_x0000_i1371" type="#_x0000_t75" style="width:98.8pt;height:17.6pt" o:ole="">
            <v:imagedata r:id="rId681" o:title=""/>
          </v:shape>
          <o:OLEObject Type="Embed" ProgID="Equation.3" ShapeID="_x0000_i1371" DrawAspect="Content" ObjectID="_1512466682" r:id="rId682"/>
        </w:object>
      </w:r>
      <w:r w:rsidRPr="00CB724C">
        <w:rPr>
          <w:rFonts w:ascii="Times New Roman" w:hAnsi="Times New Roman"/>
          <w:sz w:val="28"/>
          <w:szCs w:val="28"/>
          <w:lang w:val="kk-KZ"/>
        </w:rPr>
        <w:t xml:space="preserve">а матрицаның жеке саны заттың бөлімінің А матрицаның жеке саан мәні тұра болады. Сондықтан тепе-теңдік жағдайы </w:t>
      </w:r>
      <w:r w:rsidRPr="00CB724C">
        <w:rPr>
          <w:rFonts w:ascii="Times New Roman" w:hAnsi="Times New Roman"/>
          <w:position w:val="-12"/>
          <w:sz w:val="28"/>
          <w:szCs w:val="28"/>
          <w:lang w:val="kk-KZ"/>
        </w:rPr>
        <w:object w:dxaOrig="1980" w:dyaOrig="360">
          <v:shape id="_x0000_i1372" type="#_x0000_t75" style="width:98.8pt;height:18.4pt" o:ole="">
            <v:imagedata r:id="rId661" o:title=""/>
          </v:shape>
          <o:OLEObject Type="Embed" ProgID="Equation.3" ShapeID="_x0000_i1372" DrawAspect="Content" ObjectID="_1512466683" r:id="rId683"/>
        </w:object>
      </w:r>
      <w:r w:rsidRPr="00CB724C">
        <w:rPr>
          <w:rFonts w:ascii="Times New Roman" w:hAnsi="Times New Roman"/>
          <w:sz w:val="28"/>
          <w:szCs w:val="28"/>
          <w:lang w:val="kk-KZ"/>
        </w:rPr>
        <w:t xml:space="preserve"> жүйесі (3,15) </w:t>
      </w:r>
      <w:r w:rsidR="00522F7E" w:rsidRPr="00CB724C">
        <w:rPr>
          <w:rFonts w:ascii="Times New Roman" w:hAnsi="Times New Roman"/>
          <w:sz w:val="28"/>
          <w:szCs w:val="28"/>
          <w:lang w:val="kk-KZ"/>
        </w:rPr>
        <w:t xml:space="preserve">асимптотикалық тұракты болады. </w:t>
      </w:r>
    </w:p>
    <w:p w:rsidR="000C5B93" w:rsidRPr="00CB724C" w:rsidRDefault="00522F7E" w:rsidP="00115B51">
      <w:pPr>
        <w:pStyle w:val="a4"/>
        <w:jc w:val="both"/>
        <w:rPr>
          <w:rFonts w:ascii="Times New Roman" w:hAnsi="Times New Roman"/>
          <w:b/>
          <w:sz w:val="28"/>
          <w:szCs w:val="28"/>
          <w:lang w:val="kk-KZ"/>
        </w:rPr>
      </w:pPr>
      <w:r w:rsidRPr="00CB724C">
        <w:rPr>
          <w:rFonts w:ascii="Times New Roman" w:hAnsi="Times New Roman"/>
          <w:b/>
          <w:sz w:val="28"/>
          <w:szCs w:val="28"/>
          <w:lang w:val="kk-KZ"/>
        </w:rPr>
        <w:t>Бақылау сұрақтары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1.Бір жақты сызықты теңдеудің тұрақтылық жағдайын зерттеу.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2.Тұрақтылықты зерттеу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3.Линаризация деген не?</w:t>
      </w:r>
    </w:p>
    <w:p w:rsidR="000C5B93" w:rsidRPr="00CB724C" w:rsidRDefault="00522F7E" w:rsidP="00115B51">
      <w:pPr>
        <w:spacing w:after="0"/>
        <w:rPr>
          <w:rFonts w:ascii="Times New Roman" w:hAnsi="Times New Roman" w:cs="Times New Roman"/>
          <w:sz w:val="28"/>
          <w:szCs w:val="28"/>
          <w:lang w:val="kk-KZ"/>
        </w:rPr>
      </w:pPr>
      <w:r w:rsidRPr="00CB724C">
        <w:rPr>
          <w:rFonts w:ascii="Times New Roman" w:hAnsi="Times New Roman" w:cs="Times New Roman"/>
          <w:sz w:val="28"/>
          <w:szCs w:val="28"/>
          <w:lang w:val="kk-KZ"/>
        </w:rPr>
        <w:t>4.Линеразиялық теңдеу</w:t>
      </w:r>
    </w:p>
    <w:p w:rsidR="00960F47" w:rsidRDefault="00960F47" w:rsidP="00115B51">
      <w:pPr>
        <w:shd w:val="clear" w:color="auto" w:fill="FFFFFF"/>
        <w:spacing w:after="0"/>
        <w:jc w:val="center"/>
        <w:rPr>
          <w:rFonts w:ascii="Times New Roman" w:hAnsi="Times New Roman" w:cs="Times New Roman"/>
          <w:b/>
          <w:sz w:val="28"/>
          <w:szCs w:val="28"/>
          <w:lang w:val="kk-KZ"/>
        </w:rPr>
      </w:pPr>
    </w:p>
    <w:p w:rsidR="000C5B93" w:rsidRPr="00CB724C" w:rsidRDefault="000C5B93" w:rsidP="00115B51">
      <w:pPr>
        <w:shd w:val="clear" w:color="auto" w:fill="FFFFFF"/>
        <w:spacing w:after="0"/>
        <w:jc w:val="center"/>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t xml:space="preserve">9 лекция. </w:t>
      </w:r>
      <w:r w:rsidRPr="00CB724C">
        <w:rPr>
          <w:rFonts w:ascii="Times New Roman" w:hAnsi="Times New Roman" w:cs="Times New Roman"/>
          <w:b/>
          <w:noProof/>
          <w:color w:val="000000"/>
          <w:sz w:val="28"/>
          <w:szCs w:val="28"/>
          <w:lang w:val="kk-KZ"/>
        </w:rPr>
        <w:t>Элементар   жүйелердің   динамикалық   модельдерін   іске   асыру тәсілдері.          Динамикалық модельдер жуйенің өмірін математикалық жазу ретінде. Басқару функциялары - жүйенің жұмыс істеуін реттеуші ережелерді көрсететін теңдеулерді қолданудың « ырғағын» реттеушілер. Динамикалық модельдерді  құрастырудың  этаптары.</w:t>
      </w:r>
    </w:p>
    <w:p w:rsidR="000C5B93" w:rsidRPr="00CB724C" w:rsidRDefault="000C5B93" w:rsidP="00115B51">
      <w:pPr>
        <w:spacing w:after="0"/>
        <w:rPr>
          <w:rFonts w:ascii="Times New Roman" w:hAnsi="Times New Roman" w:cs="Times New Roman"/>
          <w:b/>
          <w:sz w:val="28"/>
          <w:szCs w:val="28"/>
          <w:lang w:val="kk-KZ"/>
        </w:rPr>
      </w:pPr>
    </w:p>
    <w:p w:rsidR="00522F7E"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Элементар   жүйелердің   динамикалық   модельдерін   іске   асыру тәсілдері.          </w:t>
      </w:r>
    </w:p>
    <w:p w:rsidR="000C5B93"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2.Динамикалық модельдер жуйенің өмірін математикалық жазу ретінде. </w:t>
      </w:r>
    </w:p>
    <w:p w:rsidR="000C5B93"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3.Басқару функциялары - жүйенің жұмыс істеуін реттеуші ережелерді көрсететін теңдеулерді қолданудың « ырғағын» реттеушілер. </w:t>
      </w:r>
    </w:p>
    <w:p w:rsidR="000C5B93"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4.Динамикалық модел</w:t>
      </w:r>
      <w:r w:rsidR="00522F7E" w:rsidRPr="00CB724C">
        <w:rPr>
          <w:rFonts w:ascii="Times New Roman" w:hAnsi="Times New Roman" w:cs="Times New Roman"/>
          <w:noProof/>
          <w:color w:val="000000"/>
          <w:sz w:val="28"/>
          <w:szCs w:val="28"/>
          <w:lang w:val="kk-KZ"/>
        </w:rPr>
        <w:t>ьдерді  құрастырудың  этаптары</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Дифференциальды теңдеулерді зерттеуде  немесе  аналитикалық объектіледің басқа топтарын жалпы жағдайын белгілеп алуға болады. Мысалы: экологиялық процессті модельдейтін дифференциалдьды теңдеу жүйесінің негізгі нүктелерінен күйлі тығыздықтағы жалпы жағдайдың нүктелері болып (х, у) дифференциалды теңдеулердің коэффициент жүйесінің аз қозғалуымен орталығы жарылуы уаықытында кескіндер мен фокустар пайда болады.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Жалпы жағдайды зерттеуде берілген математикалық модельде көрсетілген процесстер анализі кезінде барлық уақытта бірінші есеп болып тұрады. Молдельдің аз өзгерісі кезінде  ол жалпы емес жағдайдан жалпы жағдайға айналады. Біз дифференциальды теңдеудің индивидуальды емсе жүйесін зерттейміз, ол бірнеше процессті модельдейді, ал барлық теңдеу жүйесі параметрдің бірнеше санына тәуелді. </w:t>
      </w:r>
      <w:r w:rsidRPr="00CB724C">
        <w:rPr>
          <w:rFonts w:ascii="Times New Roman" w:hAnsi="Times New Roman"/>
          <w:position w:val="-10"/>
          <w:sz w:val="28"/>
          <w:szCs w:val="28"/>
          <w:lang w:val="kk-KZ"/>
        </w:rPr>
        <w:object w:dxaOrig="1680" w:dyaOrig="340">
          <v:shape id="_x0000_i1373" type="#_x0000_t75" style="width:83.7pt;height:17.6pt" o:ole="">
            <v:imagedata r:id="rId684" o:title=""/>
          </v:shape>
          <o:OLEObject Type="Embed" ProgID="Equation.3" ShapeID="_x0000_i1373" DrawAspect="Content" ObjectID="_1512466684" r:id="rId685"/>
        </w:object>
      </w:r>
      <w:r w:rsidRPr="00CB724C">
        <w:rPr>
          <w:rFonts w:ascii="Times New Roman" w:hAnsi="Times New Roman"/>
          <w:position w:val="-10"/>
          <w:sz w:val="28"/>
          <w:szCs w:val="28"/>
          <w:lang w:val="kk-KZ"/>
        </w:rPr>
        <w:object w:dxaOrig="160" w:dyaOrig="320">
          <v:shape id="_x0000_i1374" type="#_x0000_t75" style="width:8.35pt;height:15.9pt" o:ole="">
            <v:imagedata r:id="rId686" o:title=""/>
          </v:shape>
          <o:OLEObject Type="Embed" ProgID="Equation.3" ShapeID="_x0000_i1374" DrawAspect="Content" ObjectID="_1512466685" r:id="rId687"/>
        </w:object>
      </w:r>
      <w:r w:rsidRPr="00CB724C">
        <w:rPr>
          <w:rFonts w:ascii="Times New Roman" w:hAnsi="Times New Roman"/>
          <w:sz w:val="28"/>
          <w:szCs w:val="28"/>
          <w:lang w:val="kk-KZ"/>
        </w:rPr>
        <w:t>:</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723900" cy="3238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
                    <pic:cNvPicPr>
                      <a:picLocks noChangeAspect="1" noChangeArrowheads="1"/>
                    </pic:cNvPicPr>
                  </pic:nvPicPr>
                  <pic:blipFill>
                    <a:blip r:embed="rId6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900" cy="323850"/>
                    </a:xfrm>
                    <a:prstGeom prst="rect">
                      <a:avLst/>
                    </a:prstGeom>
                    <a:noFill/>
                    <a:ln>
                      <a:noFill/>
                    </a:ln>
                  </pic:spPr>
                </pic:pic>
              </a:graphicData>
            </a:graphic>
          </wp:inline>
        </w:drawing>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Мұнда x=(x</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,х</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,....,х</w:t>
      </w:r>
      <w:r w:rsidRPr="00CB724C">
        <w:rPr>
          <w:rFonts w:ascii="Times New Roman" w:hAnsi="Times New Roman"/>
          <w:i/>
          <w:sz w:val="28"/>
          <w:szCs w:val="28"/>
          <w:vertAlign w:val="subscript"/>
          <w:lang w:val="kk-KZ"/>
        </w:rPr>
        <w:t>т</w:t>
      </w:r>
      <w:r w:rsidRPr="00CB724C">
        <w:rPr>
          <w:rFonts w:ascii="Times New Roman" w:hAnsi="Times New Roman"/>
          <w:sz w:val="28"/>
          <w:szCs w:val="28"/>
          <w:lang w:val="kk-KZ"/>
        </w:rPr>
        <w:t>) және f=(f</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,f</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,....,f</w:t>
      </w:r>
      <w:r w:rsidRPr="00CB724C">
        <w:rPr>
          <w:rFonts w:ascii="Times New Roman" w:hAnsi="Times New Roman"/>
          <w:i/>
          <w:sz w:val="28"/>
          <w:szCs w:val="28"/>
          <w:vertAlign w:val="subscript"/>
          <w:lang w:val="kk-KZ"/>
        </w:rPr>
        <w:t>т</w:t>
      </w:r>
      <w:r w:rsidRPr="00CB724C">
        <w:rPr>
          <w:rFonts w:ascii="Times New Roman" w:hAnsi="Times New Roman"/>
          <w:sz w:val="28"/>
          <w:szCs w:val="28"/>
          <w:lang w:val="kk-KZ"/>
        </w:rPr>
        <w:t>) параметрдің өзгеруі барысында динамикалық жүйенің фазалы суретті сапалы жүргізу өзгереді, бұл жерде біз бифуркациямен жұмыс істейміз.  Бифуркация сөзі екі еселенуді білдіреді және оны  кең түрде параметрді өзгеретін суреттің сапалы болуын білдіреді, оған аудан тәуелді.</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Параметр құрамдас дифференциальды меңдеулер жүйесін зерттеу қозғалмайтын нүктелерді табумен басталады, содан кейін олардың параметрге тәуелділігі зерттеледі. Бұл кезде мүмкінді периодты режимді максимальды түрде толық анықтау керек.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Мүмкінді бифуркацияны зерттеу жолындағы бірінші қадамды – менеаризерленген теңдеу спектрінің анализі, сонымен қатар Якоби матрица санының есебі.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noProof/>
          <w:sz w:val="28"/>
          <w:szCs w:val="28"/>
        </w:rPr>
        <w:drawing>
          <wp:inline distT="0" distB="0" distL="0" distR="0">
            <wp:extent cx="1790700" cy="8953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
                    <pic:cNvPicPr>
                      <a:picLocks noChangeAspect="1" noChangeArrowheads="1"/>
                    </pic:cNvPicPr>
                  </pic:nvPicPr>
                  <pic:blipFill>
                    <a:blip r:embed="rId6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8953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noProof/>
          <w:sz w:val="28"/>
          <w:szCs w:val="28"/>
        </w:rPr>
        <w:drawing>
          <wp:inline distT="0" distB="0" distL="0" distR="0">
            <wp:extent cx="2857500" cy="47625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6"/>
                    <pic:cNvPicPr>
                      <a:picLocks noChangeAspect="1" noChangeArrowheads="1"/>
                    </pic:cNvPicPr>
                  </pic:nvPicPr>
                  <pic:blipFill>
                    <a:blip r:embed="rId6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4762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А. Якоби матрица теңдеуінің тамыр мінездемесінің анализі Раус – Гурвицтің танымал шартына әкеп соғады. Бұл шарт тепе – теңдіктің беріктігі мен беріксіздің  жағдайының шешімін шешуге мүмкіндік береді және Раус-Гурвицтің беріктігінің тепе-теңдік жағдайына сәйкес келетін параметр жүйесінің мәнін анықтайды.</w:t>
      </w:r>
    </w:p>
    <w:p w:rsidR="00522F7E" w:rsidRPr="00CB724C" w:rsidRDefault="00522F7E" w:rsidP="00115B51">
      <w:pPr>
        <w:shd w:val="clear" w:color="auto" w:fill="FFFFFF"/>
        <w:spacing w:after="0" w:line="257" w:lineRule="auto"/>
        <w:jc w:val="both"/>
        <w:rPr>
          <w:rFonts w:ascii="Times New Roman" w:hAnsi="Times New Roman" w:cs="Times New Roman"/>
          <w:noProof/>
          <w:color w:val="000000"/>
          <w:sz w:val="28"/>
          <w:szCs w:val="28"/>
          <w:lang w:val="kk-KZ"/>
        </w:rPr>
      </w:pPr>
    </w:p>
    <w:p w:rsidR="00522F7E" w:rsidRPr="00CB724C" w:rsidRDefault="00522F7E" w:rsidP="00115B51">
      <w:pPr>
        <w:shd w:val="clear" w:color="auto" w:fill="FFFFFF"/>
        <w:spacing w:after="0" w:line="257" w:lineRule="auto"/>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 xml:space="preserve">2.Динамикалық модельдер жуйенің өмірін математикалық жазу ретінде. </w:t>
      </w:r>
    </w:p>
    <w:p w:rsidR="00522F7E" w:rsidRPr="00CB724C" w:rsidRDefault="00522F7E" w:rsidP="00115B51">
      <w:pPr>
        <w:shd w:val="clear" w:color="auto" w:fill="FFFFFF"/>
        <w:spacing w:after="0" w:line="257" w:lineRule="auto"/>
        <w:jc w:val="both"/>
        <w:rPr>
          <w:rFonts w:ascii="Times New Roman" w:hAnsi="Times New Roman" w:cs="Times New Roman"/>
          <w:noProof/>
          <w:color w:val="000000"/>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Раус-Гурвиц  облысының шекарасы бойынша өтетін көрсетілген жүйе нүктесінің ауысуымен байланысқан теңдік жағдайының периодты шешімінің тууын  циклдің туу бифуркациясы деп атайды.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Циклдің туу бифуркациясын табу – зерттеудің кезеңдерінің бірі. Қызығушылың екі аспектіні көрсетеді: стационарлы шешімдердің беріктігін жоғалта отырып, аз амплитудалы туылған туылған периодты шешімдерүшін жақын формулалар цикл шегіне сәйкес келеді. Ары қарай параметр бойынша қозғалатын периодты шешімнің эфолюциясын тексеруге болады және бұл кезде әр түрлі бифуркация жүреді: басқа циклмен араласу есесбінен циклдің жоғалуы, екі еселенген  кезеңді циклдің өсуі және т.б. бифуркаялы есепті зерттеу облыс ғалымдарының, мамандарының сұрқатарымен реттеледі, соның ішінде биолог пен биолог сұранысымен; гидродинамикада бифупркацияны зерттеу үшін күш жұмсалады. Бифуркацияның ашылу </w:t>
      </w:r>
      <w:r w:rsidRPr="00CB724C">
        <w:rPr>
          <w:rFonts w:ascii="Times New Roman" w:hAnsi="Times New Roman"/>
          <w:sz w:val="28"/>
          <w:szCs w:val="28"/>
          <w:lang w:val="kk-KZ"/>
        </w:rPr>
        <w:lastRenderedPageBreak/>
        <w:t>арқасында  тепе – теңдік жағдайын шекті циклдің тууы, минеаризленген есеп санымен ось бойынша ауысуымен байланысқан және осы бифуркациясымен байланысы А.А Андроновқа жатады. Теория бифуркаясы жайында толық мағлұматты кітаптан таба аламыз (81,31,68).</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Бұл тарауды білуді кәдімгі дифференциальды теңдеудің параметризирленген жүйенің бифуркациясы қызықтырады, ол парамеетр жүйелерінің өзгеруі кезінде моделирлеуші экологиялық процесстерде жүреді.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Тең жағдайдағы жүйені тапқаннан кейін мүмкінді бифуркацияны зенрттеу жолында бірінші қадам – менеаризирленген теңдеу спектрінің анализі. Мұнда:</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286000" cy="4953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7"/>
                    <pic:cNvPicPr>
                      <a:picLocks noChangeAspect="1" noChangeArrowheads="1"/>
                    </pic:cNvPicPr>
                  </pic:nvPicPr>
                  <pic:blipFill>
                    <a:blip r:embed="rId6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495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 линеаризирлеген жүйенің мінездемелік теңдеуі, ол сол облыстағы жүйе параметрінің мәнін анықтайды, ол тепе – теңдіктің беріктік жағадайына сәйкес келеді (Раусс-Гурвиц облысы). Қоятын үшін негізгі қызығушылық  бұрыс заттың бөліутерге  не мінездемелік теңдеу тамырынан тұратын жүйелерге ие.  Рауса-Гурвиц облысының ішінде жататын нүктелерге сәйкес параметр кеңістігін суреттейтін нүкте Раусс-Гурвиц облысының шекарасында немесе физикалық эквивалентті болып, сол шекараға жақын орналасатын жерде жатады.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Қауіпті шекара  - өзінің артынана өте аз бұзушылыұтарға ие, мысалы жүйе жағдайының өзгеруі. Жүйенің жаңаға ауысуы кезінде жүйе координатының жағдайында өте аз периодты өзгерістерге ие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Қауіпті жағдай – жаңа жағдай жүйесінің ауысуына аздан бұзылуына мән береді, шығатынтаңдауда Рауса – Гурвиц облысының шекарасы аздап бұзылады.</w:t>
      </w:r>
    </w:p>
    <w:p w:rsidR="00522F7E" w:rsidRPr="00CB724C" w:rsidRDefault="00522F7E"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2.Динамикалық модельдер жуйенің өмірін математикалық жазу ретінде. </w:t>
      </w:r>
    </w:p>
    <w:p w:rsidR="00522F7E" w:rsidRPr="00CB724C" w:rsidRDefault="00522F7E" w:rsidP="00115B51">
      <w:pPr>
        <w:shd w:val="clear" w:color="auto" w:fill="FFFFFF"/>
        <w:spacing w:after="0" w:line="257" w:lineRule="auto"/>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4.Динамикалық модельдерді  құрастырудың  этаптары</w:t>
      </w:r>
    </w:p>
    <w:p w:rsidR="00522F7E" w:rsidRPr="00CB724C" w:rsidRDefault="00522F7E"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Рауса – Гурвиц облысының шекарасының классификациясы қауіпті және қауіпсіз де бифуркация теориясы үшін қызығушылықты көрсетеді, жүйенің параметрінің өзгеруі кезінде динамикалық  жүйенің топологиялық құрылымының өзгеруін зерттейді. Динамикалық жүйенің топологоиялық құрылымының өзгеруі Рауса – Гурвиц облысының шекарасы арқылы өтуі кезінде, сонымен қатар дөрекі емес жүйе бойынша жүруі мүмкін. Сондықтан бифуркация теориясында негізгі  қызығушылықты дөрекі емес жүйе бойынша қарастырылады.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Рауса – Гурвиц облысының шекакрасына жақын жататын нүктелерге сәйкес келетін параметрді таңдау кезінде динамикалық жүйе қалай жүреді?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Жүйені көрсететін нүкте Рауса – Гурвиц облысының шекарасы бойынша өткен кезде жағдай қалай жүреді? Мұндай сұрақтар автотербеліс генерация теориясы кезінде туындайды. өз - өзін үгіттеу немесе суреттейтін жүйе </w:t>
      </w:r>
      <w:r w:rsidRPr="00CB724C">
        <w:rPr>
          <w:rFonts w:ascii="Times New Roman" w:hAnsi="Times New Roman"/>
          <w:sz w:val="28"/>
          <w:szCs w:val="28"/>
          <w:lang w:val="kk-KZ"/>
        </w:rPr>
        <w:lastRenderedPageBreak/>
        <w:t>нүктесі тепе – теңдік  жағдайынан кетеді және өз өзін теп – теңдіктің жаңа орнына ауыстырады.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Рауса – Гурвиц  облысының ішінде тепе – теңдіктің  жаңа жағдайындағы беріктігі жайлы сұрақ дифференциальды теңдеудің менеаризирленген жүйесін зерттеуді шешееді, екі керектікті анықтау есебі  тепе – теңдік  нүктесі Рауса – Гурвиц облысының шекарасында жатқан өте қиын болып табылады. Бұл есептің шешімін табу үшін Якоби матрицасының спектрін қарастыру жеткілікті емес, ол тепе – теңдік жүйесінің нүктесінен белгіленіп алады. Бұл кезде сұрақтар А.М.Ляпунов көрсеткендей сәйкес келеді,  яғни біршама басқа  зерттелетін жүйемен байланысуы.</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Алдағы уақытта динамикалық  жүйенің жүруінің болжамдарын зерттейміз, бұл кезде Рауса – Гурвиц облыс шекарасынан  параметрлердің ауысуы аз, бұл облыс шекарасында теңдеу мінездемелерінің негізгі  заттық бөліктердің нольге екендігін көрсетеді.</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Алдағы уақытта жүйе параметрлерінің ішінен біреуін ауыспалы деп есептейміз(бірнеше интервал J ішінен сол немесе басқа фиксирленген интервалдарды қабылдайды) (6.1) бұл параметрді ... деп белгілейміз. Осылайша зерттелетін динамикалық жүйе мынадай түрде болады.(6.3)</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1828800" cy="4572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8"/>
                    <pic:cNvPicPr>
                      <a:picLocks noChangeAspect="1" noChangeArrowheads="1"/>
                    </pic:cNvPicPr>
                  </pic:nvPicPr>
                  <pic:blipFill>
                    <a:blip r:embed="rId6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4572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324100" cy="3429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
                    <pic:cNvPicPr>
                      <a:picLocks noChangeAspect="1" noChangeArrowheads="1"/>
                    </pic:cNvPicPr>
                  </pic:nvPicPr>
                  <pic:blipFill>
                    <a:blip r:embed="rId6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410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J  интервалында .... прарметрінің өзгерісі кезінде ..... коэффициенті мінездемелік теңдеуден(6.4)</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Былайша өзгереді, p</w:t>
      </w:r>
      <w:r w:rsidRPr="00CB724C">
        <w:rPr>
          <w:rFonts w:ascii="Times New Roman" w:hAnsi="Times New Roman"/>
          <w:position w:val="-12"/>
          <w:sz w:val="28"/>
          <w:szCs w:val="28"/>
          <w:lang w:val="kk-KZ"/>
        </w:rPr>
        <w:object w:dxaOrig="2880" w:dyaOrig="360">
          <v:shape id="_x0000_i1375" type="#_x0000_t75" style="width:2in;height:18.4pt" o:ole="">
            <v:imagedata r:id="rId694" o:title=""/>
          </v:shape>
          <o:OLEObject Type="Embed" ProgID="Equation.3" ShapeID="_x0000_i1375" DrawAspect="Content" ObjectID="_1512466686" r:id="rId695"/>
        </w:object>
      </w:r>
      <w:r w:rsidRPr="00CB724C">
        <w:rPr>
          <w:rFonts w:ascii="Times New Roman" w:hAnsi="Times New Roman"/>
          <w:position w:val="-10"/>
          <w:sz w:val="28"/>
          <w:szCs w:val="28"/>
          <w:lang w:val="kk-KZ"/>
        </w:rPr>
        <w:object w:dxaOrig="180" w:dyaOrig="340">
          <v:shape id="_x0000_i1376" type="#_x0000_t75" style="width:9.2pt;height:17.6pt" o:ole="">
            <v:imagedata r:id="rId504" o:title=""/>
          </v:shape>
          <o:OLEObject Type="Embed" ProgID="Equation.3" ShapeID="_x0000_i1376" DrawAspect="Content" ObjectID="_1512466687" r:id="rId696"/>
        </w:object>
      </w:r>
      <w:r w:rsidRPr="00CB724C">
        <w:rPr>
          <w:rFonts w:ascii="Times New Roman" w:hAnsi="Times New Roman"/>
          <w:sz w:val="28"/>
          <w:szCs w:val="28"/>
          <w:lang w:val="kk-KZ"/>
        </w:rPr>
        <w:t>,Рауса – Гурвищ  беріктік облысының ..... шекарасының мәнімен қиылысатын, параметр кеңістіктері  қисық түрде суреттеледі. ... саны параметрдің критикалық мәні немесе бифуркациялы мәні деп аталады. Динамикалық жүйенің тепе – теңдіктің жағдайын зерттеу кезінде, бастапқы координат қарстырылған тепе – теңдік жағдайына байланысты ауысқандығы зерттеледі. Сәйкесінше  f(0,</w:t>
      </w:r>
      <w:r w:rsidRPr="00CB724C">
        <w:rPr>
          <w:rFonts w:ascii="Times New Roman" w:hAnsi="Times New Roman"/>
          <w:position w:val="-6"/>
          <w:sz w:val="28"/>
          <w:szCs w:val="28"/>
          <w:lang w:val="en-US"/>
        </w:rPr>
        <w:object w:dxaOrig="200" w:dyaOrig="220">
          <v:shape id="_x0000_i1377" type="#_x0000_t75" style="width:10.05pt;height:10.9pt" o:ole="">
            <v:imagedata r:id="rId697" o:title=""/>
          </v:shape>
          <o:OLEObject Type="Embed" ProgID="Equation.3" ShapeID="_x0000_i1377" DrawAspect="Content" ObjectID="_1512466688" r:id="rId698"/>
        </w:object>
      </w:r>
      <w:r w:rsidR="00522F7E" w:rsidRPr="00CB724C">
        <w:rPr>
          <w:rFonts w:ascii="Times New Roman" w:hAnsi="Times New Roman"/>
          <w:sz w:val="28"/>
          <w:szCs w:val="28"/>
          <w:lang w:val="kk-KZ"/>
        </w:rPr>
        <w:t>)=0</w:t>
      </w:r>
    </w:p>
    <w:p w:rsidR="00522F7E" w:rsidRPr="00CB724C" w:rsidRDefault="00522F7E" w:rsidP="00115B51">
      <w:pPr>
        <w:pStyle w:val="a4"/>
        <w:jc w:val="both"/>
        <w:rPr>
          <w:rFonts w:ascii="Times New Roman" w:hAnsi="Times New Roman"/>
          <w:b/>
          <w:i/>
          <w:sz w:val="28"/>
          <w:szCs w:val="28"/>
          <w:lang w:val="kk-KZ"/>
        </w:rPr>
      </w:pPr>
    </w:p>
    <w:p w:rsidR="000C5B93" w:rsidRPr="00CB724C" w:rsidRDefault="00522F7E" w:rsidP="00115B51">
      <w:pPr>
        <w:pStyle w:val="a4"/>
        <w:jc w:val="both"/>
        <w:rPr>
          <w:rFonts w:ascii="Times New Roman" w:hAnsi="Times New Roman"/>
          <w:b/>
          <w:i/>
          <w:sz w:val="28"/>
          <w:szCs w:val="28"/>
          <w:lang w:val="kk-KZ"/>
        </w:rPr>
      </w:pPr>
      <w:r w:rsidRPr="00CB724C">
        <w:rPr>
          <w:rFonts w:ascii="Times New Roman" w:hAnsi="Times New Roman"/>
          <w:b/>
          <w:i/>
          <w:sz w:val="28"/>
          <w:szCs w:val="28"/>
          <w:lang w:val="kk-KZ"/>
        </w:rPr>
        <w:t>Бақылау сұрақтары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1.Циклдің туу бифуркациясы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2.Раусс – Гурвиц  берктігін облыс шегінің классификациясы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3.Негізгі бифуркациялық теорияларды пішіндеу</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shd w:val="clear" w:color="auto" w:fill="FFFFFF"/>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lastRenderedPageBreak/>
        <w:t xml:space="preserve">10 лекция. </w:t>
      </w:r>
      <w:r w:rsidRPr="00CB724C">
        <w:rPr>
          <w:rFonts w:ascii="Times New Roman" w:hAnsi="Times New Roman" w:cs="Times New Roman"/>
          <w:b/>
          <w:noProof/>
          <w:color w:val="000000"/>
          <w:sz w:val="28"/>
          <w:szCs w:val="28"/>
          <w:lang w:val="kk-KZ"/>
        </w:rPr>
        <w:t xml:space="preserve">  Динамикалық     модельдердің ерекшіліктері   мен   кемшіліктері.   Жүйелердің   динамикасын   модельдеудің  шарттары.  Бастапқы және шекаралық жағдайлар.</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Динамикалық     модельдердің ерекшіліктері   мен   кемшіліктері.  </w:t>
      </w:r>
    </w:p>
    <w:p w:rsidR="000C5B93"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 Жүйелердің   динамикасын   модельдеудің  шарттары.  </w:t>
      </w:r>
    </w:p>
    <w:p w:rsidR="000C5B93"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3.Бастапқы және шекаралық жағдайлар.</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Қазіргі заманғы ғылыми білімді дамыту мәселесінде математикалық үлгілеуді пайдаланудың маңызы ерекше. Жедел дамып жатқан компьютерлік технологияларды кеңінен пайдалану арқылы әртүрлі салалардағы мәселелерді күрделі немесе қарапайым болғанына қарамастан шешу мүмкін болып отыр. Бір айтарлығы бұл үрдіс математикалық әдістер кеңінен қолданылатын жекелеген техникалық бағыттарға ғана емес, сонымен қатар көптеген басқа салаларға, соның ішінде экология мен  биологияға да тән.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Экология ғылымы қазіргі кезде адамзатты толғандырып отырған тірі ағзалар мен қоршаған орта арасындағы қарым-қатынастарды зерттейтіні белгілі. Бұл зерттеулер барысында математикалық үлгілеудің маңызы ерекше, себебі ол көлемді, ұзақ мерзімді әрі материалдық шығынды көп қажет ететін шынайы зерттеулерді компьютерлік технологиялар көмегімен алмастырып, құбылыстар мен процестердің күрделі параметрлерін анықтауға мүмкіндік береді. Осылай математикалық үлгілеуге жүгіну арқылы экологиялық зерттеулердегі теория мен эксперименттің дамуы жедел жүріп, осы арқылы сапалы, әрі жаңа ғылыми білімдер алынады.</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Қазіргі кезде экология мен биологияда математикалық үлгілердің көптеген түрлері құрастырылған. Экологиялық жүйелердің қызметін математикалық үлгілеу тәжірибесінің айтарлықтай тарихы бар. Экология ғылымы бастапқыда жалпы биологияның үлкен бір бөлігі болып, кейіннен жеке ғылым болып бөлініп шыққанын ескерсек, көп үлгілердің бұл екі ғылым саласына ортақ екенін түсінуге болады.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Экологиядағы көптеген математикалық үлгілер біртекті емес және олардың жалпы биология мен экология тәжірибесінде пайдалану аясы кең емес. Кейбір математикалық үлгілердің көмегімен алынатын нәтижелер айтарлықтай мағыналы болмайды, сондықтан оларды тәжірибе жүзінде қолдану айтарлықтай тиімді емес.</w:t>
      </w: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Бастапқыда құрастырылған үлгілер, мысалы, «жыртқыш-құрбан» үлгілері, қарапайым болса да көп ғалымдар бұл үлгілердің күрделі құрылымды экологиялық жүйелерді сипаттау үшін пайдалану айтарлықтай тиімді болмайды деп пайымдады. Олар бұл үлгілердің көмегімен табиғи экожүйелерге «аз шамада» тиімді сандық талдаулар жүргізу мүмкін еместігін айтады. Бұл жағдайда жүйелердің «толығымен» құбылысы туралы шынайы болжам жасау қиын.</w:t>
      </w:r>
    </w:p>
    <w:p w:rsidR="00960F47" w:rsidRDefault="00960F47" w:rsidP="00115B51">
      <w:pPr>
        <w:shd w:val="clear" w:color="auto" w:fill="FFFFFF"/>
        <w:spacing w:after="0" w:line="257" w:lineRule="auto"/>
        <w:jc w:val="both"/>
        <w:rPr>
          <w:rFonts w:ascii="Times New Roman" w:hAnsi="Times New Roman" w:cs="Times New Roman"/>
          <w:b/>
          <w:noProof/>
          <w:color w:val="000000"/>
          <w:sz w:val="28"/>
          <w:szCs w:val="28"/>
          <w:lang w:val="kk-KZ"/>
        </w:rPr>
      </w:pPr>
    </w:p>
    <w:p w:rsidR="00522F7E" w:rsidRPr="00CB724C" w:rsidRDefault="00522F7E" w:rsidP="00115B51">
      <w:pPr>
        <w:shd w:val="clear" w:color="auto" w:fill="FFFFFF"/>
        <w:spacing w:after="0" w:line="257" w:lineRule="auto"/>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lastRenderedPageBreak/>
        <w:t xml:space="preserve">2. Жүйелердің   динамикасын   модельдеудің  шарттары.  </w:t>
      </w:r>
    </w:p>
    <w:p w:rsidR="00522F7E" w:rsidRPr="00CB724C" w:rsidRDefault="00522F7E" w:rsidP="00115B51">
      <w:pPr>
        <w:shd w:val="clear" w:color="auto" w:fill="FFFFFF"/>
        <w:spacing w:after="0" w:line="257" w:lineRule="auto"/>
        <w:jc w:val="both"/>
        <w:rPr>
          <w:rFonts w:ascii="Times New Roman" w:hAnsi="Times New Roman" w:cs="Times New Roman"/>
          <w:b/>
          <w:noProof/>
          <w:color w:val="000000"/>
          <w:sz w:val="28"/>
          <w:szCs w:val="28"/>
          <w:lang w:val="kk-KZ"/>
        </w:rPr>
      </w:pPr>
    </w:p>
    <w:p w:rsidR="00115B51"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Дегенмен, барлық үлгілер пайдалануға жарамсыз деуге де болмайды. Жекелеген үлгілердің математикалық тұрғыдан тиянақты құрастырылып, қолдануға ыңғайлы екенін де жоққа шығаруға болмайды. Олардың көмегімен, әсіресе, зертханалық жағдайда, жасанды құрылған қауымдастық</w:t>
      </w:r>
      <w:r w:rsidR="00115B51" w:rsidRPr="00CB724C">
        <w:rPr>
          <w:rFonts w:ascii="Times New Roman" w:hAnsi="Times New Roman" w:cs="Times New Roman"/>
          <w:sz w:val="28"/>
          <w:szCs w:val="28"/>
          <w:lang w:val="kk-KZ"/>
        </w:rPr>
        <w:t>тарды сипаттау нәтижелі болады.</w:t>
      </w: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sz w:val="28"/>
          <w:szCs w:val="28"/>
          <w:lang w:val="kk-KZ"/>
        </w:rPr>
        <w:t xml:space="preserve">Қазіргі кезде көп аумақтарда экологиялық жағдайдың нашарлауына жаңа жобаларды енгізу барысында орын алатын экологиялық сараптау сапасының төмендігі қосалқы әсер етуде. Бұған зерттеулерді жобалардың жүзеге асуына мүдделі салалардың мамандары жүргізетіні кері әсерін тигізуде.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Экология ғылымының қазіргі кездегі басты мәселесінің бірі – табиғи қалыптасқан жүйелер мен жасанды жүйелердің қарым-қатынасын сандық әдістермен егжей-тегжейлі зерттеу. Бұл жерде жекелеген жағдайларға қатысты жалпы заңдылықтар мен тәуелділіктерді табудың маңызы зор. </w:t>
      </w:r>
    </w:p>
    <w:p w:rsidR="00115B51" w:rsidRPr="00CB724C" w:rsidRDefault="00115B51" w:rsidP="00115B51">
      <w:pPr>
        <w:pStyle w:val="a4"/>
        <w:ind w:firstLine="709"/>
        <w:jc w:val="both"/>
        <w:rPr>
          <w:rFonts w:ascii="Times New Roman" w:hAnsi="Times New Roman"/>
          <w:sz w:val="28"/>
          <w:szCs w:val="28"/>
          <w:lang w:val="kk-KZ"/>
        </w:rPr>
      </w:pPr>
    </w:p>
    <w:p w:rsidR="00115B51" w:rsidRPr="00CB724C" w:rsidRDefault="00115B51" w:rsidP="00115B51">
      <w:pPr>
        <w:shd w:val="clear" w:color="auto" w:fill="FFFFFF"/>
        <w:spacing w:after="0" w:line="257" w:lineRule="auto"/>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3.Бастапқы және шекаралық жағдайлар.</w:t>
      </w:r>
    </w:p>
    <w:p w:rsidR="00115B51" w:rsidRPr="00CB724C" w:rsidRDefault="00115B51" w:rsidP="00115B51">
      <w:pPr>
        <w:pStyle w:val="a4"/>
        <w:ind w:firstLine="709"/>
        <w:jc w:val="both"/>
        <w:rPr>
          <w:rFonts w:ascii="Times New Roman" w:hAnsi="Times New Roman"/>
          <w:sz w:val="28"/>
          <w:szCs w:val="28"/>
          <w:lang w:val="kk-KZ"/>
        </w:rPr>
      </w:pP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Техникалық өркендеу шарықтаған заманда ғылыми зерттеулерді математикаландыру білімі біз қарастырып отырған теориялық экология шегінен тыс ғылымдарды да, яғни экологиямен шектесетін әртүрлі жаратылыстану және техникалық ғылым салаларын қамтиды. Басқаша айтқанда, экология ғылымы өзіне қойылған мәселелерді шешу үшін биология, математика, физика, химия, информатика секілді пәндермен тығыз байланыста дамуы қажет. Жалпы, экологиялық үлгілеу барысында жоғарыда аталған сала мамандарынан басқа топырақтанушылар мен өсімдіктанушылар, зоологтар және т.б. бірлесіп жұмыс істегені дұрыс.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Осы тұрғыда математика мен экология ғылымдарының қиылысында пайда болған экологиядағы математикалық үлгілеудің қазіргі экология ғылымының дамуы үшін алар орны зор.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Бұл оқу құралында экологиядағы математикалық үлгілеудің негізгі қағидалары мен ұстанымдары жайлы білім келтірілген. Бірнеше популяциялардың өзара әрекеттесуі, жүйелік талдау методологиясы, сапалық теорияның дифференциалды теңдеуі мен экожүйенің өзгеру жағдайы, экологиялық модельдеудегі бифуркациялар сипатталған.</w:t>
      </w:r>
    </w:p>
    <w:p w:rsidR="000C5B93" w:rsidRPr="00CB724C" w:rsidRDefault="000C5B93" w:rsidP="00115B51">
      <w:pPr>
        <w:pStyle w:val="a4"/>
        <w:jc w:val="both"/>
        <w:rPr>
          <w:rFonts w:ascii="Times New Roman" w:hAnsi="Times New Roman"/>
          <w:sz w:val="28"/>
          <w:szCs w:val="28"/>
          <w:lang w:val="kk-KZ"/>
        </w:rPr>
      </w:pPr>
    </w:p>
    <w:p w:rsidR="000C5B93" w:rsidRPr="00CB724C" w:rsidRDefault="00115B51" w:rsidP="00115B51">
      <w:pPr>
        <w:pStyle w:val="a4"/>
        <w:jc w:val="both"/>
        <w:rPr>
          <w:rFonts w:ascii="Times New Roman" w:hAnsi="Times New Roman"/>
          <w:b/>
          <w:i/>
          <w:sz w:val="28"/>
          <w:szCs w:val="28"/>
          <w:lang w:val="kk-KZ"/>
        </w:rPr>
      </w:pPr>
      <w:r w:rsidRPr="00CB724C">
        <w:rPr>
          <w:rFonts w:ascii="Times New Roman" w:hAnsi="Times New Roman"/>
          <w:b/>
          <w:i/>
          <w:sz w:val="28"/>
          <w:szCs w:val="28"/>
          <w:lang w:val="kk-KZ"/>
        </w:rPr>
        <w:t>Бақылау сұрақтары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1.Популяция моделінің бифуркациясы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2.Холлинг-Тэннер моделі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3.Үш трофикалық теңдеудегі экологиялық моделдеу бифуркациясы</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shd w:val="clear" w:color="auto" w:fill="FFFFFF"/>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t xml:space="preserve">11 лекция. </w:t>
      </w:r>
      <w:r w:rsidRPr="00CB724C">
        <w:rPr>
          <w:rFonts w:ascii="Times New Roman" w:hAnsi="Times New Roman" w:cs="Times New Roman"/>
          <w:b/>
          <w:noProof/>
          <w:color w:val="000000"/>
          <w:sz w:val="28"/>
          <w:szCs w:val="28"/>
          <w:lang w:val="kk-KZ"/>
        </w:rPr>
        <w:t xml:space="preserve">Климат - өнім модельдері.     Агрожүйенің климат өзгерісіне жауабы (рекреациясы), (адаптация) және  реттеу.  Климаттың ауылшаруашылық ықпалын бағалауға арналған негізгі әдіс-тәсілдер. Түрлі өнім-климат модельдерін қолдану және кемшіліктері. </w:t>
      </w:r>
    </w:p>
    <w:p w:rsidR="000C5B93" w:rsidRPr="00CB724C" w:rsidRDefault="000C5B93" w:rsidP="00115B51">
      <w:pPr>
        <w:pStyle w:val="a4"/>
        <w:ind w:firstLine="708"/>
        <w:jc w:val="both"/>
        <w:rPr>
          <w:rFonts w:ascii="Times New Roman" w:hAnsi="Times New Roman"/>
          <w:b/>
          <w:sz w:val="28"/>
          <w:szCs w:val="28"/>
          <w:lang w:val="kk-KZ"/>
        </w:rPr>
      </w:pPr>
    </w:p>
    <w:p w:rsidR="000C5B93"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Климат - өнім модельдері.    </w:t>
      </w:r>
    </w:p>
    <w:p w:rsidR="00115B51" w:rsidRPr="00CB724C" w:rsidRDefault="000C5B93" w:rsidP="00115B51">
      <w:pPr>
        <w:shd w:val="clear" w:color="auto" w:fill="FFFFFF"/>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 Агрожүйенің климат өзгерісіне жауабы (рекреациясы), (адаптация) және  реттеу.  </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Математикалық модельдермен зерттелетін объекті мен үрдістің қасиеттері, ерекшеліктері және сипаттамалары теңдеулер жүйелері, теңсіздіктер және функция арқылы көрсетіледі. </w:t>
      </w: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Көптеген математикалық модельдеруниверсалды болып келеді, яғниәртүрліжүйелердізерттеугеқолданылады. Математикалық модельдер қарастырылатын құбылыстар мен үрдістердің сандық заңдылықтарын анықтауға, сипатталатын факторлардың тәуелділігі мен  өзарабайланысынтабуғамүмкіндікбереді. </w:t>
      </w: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Математикалықмодельдердіңдамуынаөтекүрделіесептеулердіжүргізетінэлектронды-есептегіш машиналарының көбеюізорықпалетті.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Көптегенматематикалықмодельдерпараметрлерменайнымалылардантұратынтеңдеулерментеңсіздіктержүйелерінентұрады. Айнымалышамалар, мысалы, өндірілгенөнімкөлемі, капиталжұмсау, </w:t>
      </w:r>
      <w:r w:rsidR="00115B51" w:rsidRPr="00CB724C">
        <w:rPr>
          <w:rFonts w:ascii="Times New Roman" w:hAnsi="Times New Roman"/>
          <w:sz w:val="28"/>
          <w:szCs w:val="28"/>
          <w:lang w:val="kk-KZ"/>
        </w:rPr>
        <w:t>тасымалдаут.с.с., алпараметрлер</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Өткен ғасырдың 20-шы жылдарындағы АҚШ-тағы тұрғындар санының өсу динамикасын сипаттау үшін Р.Перл (Ридпен бірге) қисынды үлгі ұсынған болатын. Бұл үлгі жарияланғанда белгілі болғаны, ол бұған дейін 1838 жылы бельгиялық математик Пьер Франсуа Ферхюльстомның (1804-1849) халықтың өсу үрдісін сипаттау үшін ұсынған теңдеуіне негізделгендігі. Бұл қарапайым және көрнекті үлгі көптеген табиғи популяциялардың өсу қозғалысын жеткілікті сипаттайды.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(1.7) теңдеуінің кеңінен пайдаланылуы популяцияның бастапқы экспоненциалды өсуін және оның санының кейбір шекті мәндерге асимптотикалық нұсқауларын жақсы белгілейді. Сонымен бірге ол қарапайым дифференциалды теңдеу болып табылады, ол келесідей қасиеттерге ие: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 популяция өз қорын тауыспаған жағдайдағы N төменгі мәнінде (1.7) қисынды теңдеуі (1.1) теңдеуіне түсіріледі және N өсуі экспоненциалды сипат алады;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2) t өскен сайын N өседі, популяциялардың қоры төмендейді, өсу қарқыны біртіндеп баяулайды, ал N біртіндеп </w:t>
      </w:r>
      <w:r w:rsidRPr="00CB724C">
        <w:rPr>
          <w:rFonts w:ascii="Times New Roman" w:hAnsi="Times New Roman"/>
          <w:i/>
          <w:sz w:val="28"/>
          <w:szCs w:val="28"/>
          <w:lang w:val="kk-KZ"/>
        </w:rPr>
        <w:t>К=</w:t>
      </w:r>
      <w:r w:rsidRPr="00CB724C">
        <w:rPr>
          <w:rFonts w:ascii="Times New Roman" w:hAnsi="Times New Roman"/>
          <w:i/>
          <w:sz w:val="28"/>
          <w:szCs w:val="28"/>
          <w:lang w:val="kk-KZ"/>
        </w:rPr>
        <w:sym w:font="Symbol" w:char="F065"/>
      </w:r>
      <w:r w:rsidRPr="00CB724C">
        <w:rPr>
          <w:rFonts w:ascii="Times New Roman" w:hAnsi="Times New Roman"/>
          <w:i/>
          <w:sz w:val="28"/>
          <w:szCs w:val="28"/>
          <w:lang w:val="kk-KZ"/>
        </w:rPr>
        <w:sym w:font="Symbol" w:char="F02F"/>
      </w:r>
      <w:r w:rsidRPr="00CB724C">
        <w:rPr>
          <w:rFonts w:ascii="Times New Roman" w:hAnsi="Times New Roman"/>
          <w:i/>
          <w:sz w:val="28"/>
          <w:szCs w:val="28"/>
          <w:lang w:val="kk-KZ"/>
        </w:rPr>
        <w:sym w:font="Symbol" w:char="F06A"/>
      </w:r>
      <w:r w:rsidRPr="00CB724C">
        <w:rPr>
          <w:rFonts w:ascii="Times New Roman" w:hAnsi="Times New Roman"/>
          <w:sz w:val="28"/>
          <w:szCs w:val="28"/>
          <w:lang w:val="kk-KZ"/>
        </w:rPr>
        <w:t xml:space="preserve"> тұрақты мәніне жақындайды.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(1.7) үлгісін қорытындылай келе, кез келген популяцияны қорытыланған қисынды популяция деп атаймыз, өсімділіктің жергілікті заңы келесі теңдікпен сипатталады.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object w:dxaOrig="1219" w:dyaOrig="620">
          <v:shape id="_x0000_i1378" type="#_x0000_t75" style="width:61.1pt;height:31pt" o:ole="">
            <v:imagedata r:id="rId699" o:title=""/>
          </v:shape>
          <o:OLEObject Type="Embed" ProgID="Equation.3" ShapeID="_x0000_i1378" DrawAspect="Content" ObjectID="_1512466689" r:id="rId700"/>
        </w:object>
      </w:r>
      <w:r w:rsidRPr="00CB724C">
        <w:rPr>
          <w:rFonts w:ascii="Times New Roman" w:hAnsi="Times New Roman"/>
          <w:sz w:val="28"/>
          <w:szCs w:val="28"/>
          <w:lang w:val="kk-KZ"/>
        </w:rPr>
        <w:t xml:space="preserve">                  (1.10)</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мұндағы </w:t>
      </w:r>
      <w:r w:rsidRPr="00CB724C">
        <w:rPr>
          <w:rFonts w:ascii="Times New Roman" w:hAnsi="Times New Roman"/>
          <w:i/>
          <w:sz w:val="28"/>
          <w:szCs w:val="28"/>
          <w:lang w:val="kk-KZ"/>
        </w:rPr>
        <w:t>F (N)</w:t>
      </w:r>
      <w:r w:rsidRPr="00CB724C">
        <w:rPr>
          <w:rFonts w:ascii="Times New Roman" w:hAnsi="Times New Roman"/>
          <w:sz w:val="28"/>
          <w:szCs w:val="28"/>
          <w:lang w:val="kk-KZ"/>
        </w:rPr>
        <w:t xml:space="preserve"> келесі келесі теңдеумен қанағаттандырылады: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а) </w:t>
      </w:r>
      <w:r w:rsidRPr="00CB724C">
        <w:rPr>
          <w:rFonts w:ascii="Times New Roman" w:hAnsi="Times New Roman"/>
          <w:i/>
          <w:sz w:val="28"/>
          <w:szCs w:val="28"/>
          <w:lang w:val="kk-KZ"/>
        </w:rPr>
        <w:t>F(0) = F(K) =0 , 0</w:t>
      </w:r>
      <w:r w:rsidRPr="00CB724C">
        <w:rPr>
          <w:rFonts w:ascii="Times New Roman" w:hAnsi="Times New Roman"/>
          <w:i/>
          <w:sz w:val="28"/>
          <w:szCs w:val="28"/>
          <w:lang w:val="en-US"/>
        </w:rPr>
        <w:sym w:font="Symbol" w:char="F03C"/>
      </w:r>
      <w:r w:rsidRPr="00CB724C">
        <w:rPr>
          <w:rFonts w:ascii="Times New Roman" w:hAnsi="Times New Roman"/>
          <w:i/>
          <w:sz w:val="28"/>
          <w:szCs w:val="28"/>
          <w:lang w:val="kk-KZ"/>
        </w:rPr>
        <w:t>K</w:t>
      </w:r>
      <w:r w:rsidRPr="00CB724C">
        <w:rPr>
          <w:rFonts w:ascii="Times New Roman" w:hAnsi="Times New Roman"/>
          <w:i/>
          <w:sz w:val="28"/>
          <w:szCs w:val="28"/>
          <w:lang w:val="en-US"/>
        </w:rPr>
        <w:sym w:font="Symbol" w:char="F03C"/>
      </w:r>
      <w:r w:rsidRPr="00CB724C">
        <w:rPr>
          <w:rFonts w:ascii="Times New Roman" w:hAnsi="Times New Roman"/>
          <w:i/>
          <w:sz w:val="28"/>
          <w:szCs w:val="28"/>
          <w:lang w:val="kk-KZ"/>
        </w:rPr>
        <w:t>+</w:t>
      </w:r>
      <w:r w:rsidRPr="00CB724C">
        <w:rPr>
          <w:rFonts w:ascii="Times New Roman" w:hAnsi="Times New Roman"/>
          <w:i/>
          <w:sz w:val="28"/>
          <w:szCs w:val="28"/>
          <w:lang w:val="en-US"/>
        </w:rPr>
        <w:sym w:font="Symbol" w:char="F0A5"/>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 </w:t>
      </w:r>
      <w:r w:rsidRPr="00CB724C">
        <w:rPr>
          <w:rFonts w:ascii="Times New Roman" w:hAnsi="Times New Roman"/>
          <w:i/>
          <w:sz w:val="28"/>
          <w:szCs w:val="28"/>
          <w:lang w:val="kk-KZ"/>
        </w:rPr>
        <w:t>F</w:t>
      </w:r>
      <w:r w:rsidRPr="00CB724C">
        <w:rPr>
          <w:rFonts w:ascii="Times New Roman" w:hAnsi="Times New Roman"/>
          <w:i/>
          <w:sz w:val="28"/>
          <w:szCs w:val="28"/>
          <w:vertAlign w:val="superscript"/>
          <w:lang w:val="kk-KZ"/>
        </w:rPr>
        <w:sym w:font="Symbol" w:char="F0A2"/>
      </w:r>
      <w:r w:rsidRPr="00CB724C">
        <w:rPr>
          <w:rFonts w:ascii="Times New Roman" w:hAnsi="Times New Roman"/>
          <w:i/>
          <w:sz w:val="28"/>
          <w:szCs w:val="28"/>
          <w:lang w:val="kk-KZ"/>
        </w:rPr>
        <w:t>(0) =</w:t>
      </w:r>
      <w:r w:rsidRPr="00CB724C">
        <w:rPr>
          <w:rFonts w:ascii="Times New Roman" w:hAnsi="Times New Roman"/>
          <w:i/>
          <w:sz w:val="28"/>
          <w:szCs w:val="28"/>
          <w:lang w:val="en-US"/>
        </w:rPr>
        <w:sym w:font="Symbol" w:char="F065"/>
      </w:r>
      <w:r w:rsidRPr="00CB724C">
        <w:rPr>
          <w:rFonts w:ascii="Times New Roman" w:hAnsi="Times New Roman"/>
          <w:i/>
          <w:sz w:val="28"/>
          <w:szCs w:val="28"/>
          <w:lang w:val="en-US"/>
        </w:rPr>
        <w:sym w:font="Symbol" w:char="F03E"/>
      </w:r>
      <w:r w:rsidRPr="00CB724C">
        <w:rPr>
          <w:rFonts w:ascii="Times New Roman" w:hAnsi="Times New Roman"/>
          <w:i/>
          <w:sz w:val="28"/>
          <w:szCs w:val="28"/>
          <w:lang w:val="kk-KZ"/>
        </w:rPr>
        <w:t xml:space="preserve">0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в) </w:t>
      </w:r>
      <w:r w:rsidRPr="00CB724C">
        <w:rPr>
          <w:rFonts w:ascii="Times New Roman" w:hAnsi="Times New Roman"/>
          <w:i/>
          <w:sz w:val="28"/>
          <w:szCs w:val="28"/>
          <w:lang w:val="kk-KZ"/>
        </w:rPr>
        <w:t>F</w:t>
      </w:r>
      <w:r w:rsidRPr="00CB724C">
        <w:rPr>
          <w:rFonts w:ascii="Times New Roman" w:hAnsi="Times New Roman"/>
          <w:i/>
          <w:sz w:val="28"/>
          <w:szCs w:val="28"/>
          <w:lang w:val="en-US"/>
        </w:rPr>
        <w:sym w:font="Symbol" w:char="F0A2"/>
      </w:r>
      <w:r w:rsidRPr="00CB724C">
        <w:rPr>
          <w:rFonts w:ascii="Times New Roman" w:hAnsi="Times New Roman"/>
          <w:i/>
          <w:sz w:val="28"/>
          <w:szCs w:val="28"/>
          <w:lang w:val="kk-KZ"/>
        </w:rPr>
        <w:t xml:space="preserve">(0) </w:t>
      </w:r>
      <w:r w:rsidRPr="00CB724C">
        <w:rPr>
          <w:rFonts w:ascii="Times New Roman" w:hAnsi="Times New Roman"/>
          <w:i/>
          <w:sz w:val="28"/>
          <w:szCs w:val="28"/>
          <w:lang w:val="en-US"/>
        </w:rPr>
        <w:sym w:font="Symbol" w:char="F03E"/>
      </w:r>
      <w:r w:rsidRPr="00CB724C">
        <w:rPr>
          <w:rFonts w:ascii="Times New Roman" w:hAnsi="Times New Roman"/>
          <w:i/>
          <w:sz w:val="28"/>
          <w:szCs w:val="28"/>
          <w:lang w:val="kk-KZ"/>
        </w:rPr>
        <w:t xml:space="preserve"> F</w:t>
      </w:r>
      <w:r w:rsidRPr="00CB724C">
        <w:rPr>
          <w:rFonts w:ascii="Times New Roman" w:hAnsi="Times New Roman"/>
          <w:i/>
          <w:sz w:val="28"/>
          <w:szCs w:val="28"/>
          <w:lang w:val="en-US"/>
        </w:rPr>
        <w:sym w:font="Symbol" w:char="F0A2"/>
      </w:r>
      <w:r w:rsidRPr="00CB724C">
        <w:rPr>
          <w:rFonts w:ascii="Times New Roman" w:hAnsi="Times New Roman"/>
          <w:i/>
          <w:sz w:val="28"/>
          <w:szCs w:val="28"/>
          <w:lang w:val="kk-KZ"/>
        </w:rPr>
        <w:t>(N) , N</w:t>
      </w:r>
      <w:r w:rsidRPr="00CB724C">
        <w:rPr>
          <w:rFonts w:ascii="Times New Roman" w:hAnsi="Times New Roman"/>
          <w:i/>
          <w:sz w:val="28"/>
          <w:szCs w:val="28"/>
          <w:lang w:val="en-US"/>
        </w:rPr>
        <w:sym w:font="Symbol" w:char="F03E"/>
      </w:r>
      <w:r w:rsidRPr="00CB724C">
        <w:rPr>
          <w:rFonts w:ascii="Times New Roman" w:hAnsi="Times New Roman"/>
          <w:i/>
          <w:sz w:val="28"/>
          <w:szCs w:val="28"/>
          <w:lang w:val="kk-KZ"/>
        </w:rPr>
        <w:t>0</w:t>
      </w:r>
      <w:r w:rsidRPr="00CB724C">
        <w:rPr>
          <w:rFonts w:ascii="Times New Roman" w:hAnsi="Times New Roman"/>
          <w:sz w:val="28"/>
          <w:szCs w:val="28"/>
          <w:lang w:val="kk-KZ"/>
        </w:rPr>
        <w:t xml:space="preserve"> болғанда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1.3 суретте ортақтастырылған қисынды популяцияның кезеңдік көрінісі суреттелген, анығырақ айтқанда, тепе-теңдіктің екі жағдайы бар: N</w:t>
      </w:r>
      <w:r w:rsidRPr="00CB724C">
        <w:rPr>
          <w:rFonts w:ascii="Times New Roman" w:hAnsi="Times New Roman"/>
          <w:sz w:val="28"/>
          <w:szCs w:val="28"/>
          <w:vertAlign w:val="subscript"/>
          <w:lang w:val="kk-KZ"/>
        </w:rPr>
        <w:t>1</w:t>
      </w:r>
      <w:r w:rsidRPr="00CB724C">
        <w:rPr>
          <w:rFonts w:ascii="Times New Roman" w:hAnsi="Times New Roman"/>
          <w:sz w:val="28"/>
          <w:szCs w:val="28"/>
          <w:vertAlign w:val="superscript"/>
          <w:lang w:val="kk-KZ"/>
        </w:rPr>
        <w:t>*</w:t>
      </w:r>
      <w:r w:rsidRPr="00CB724C">
        <w:rPr>
          <w:rFonts w:ascii="Times New Roman" w:hAnsi="Times New Roman"/>
          <w:sz w:val="28"/>
          <w:szCs w:val="28"/>
          <w:lang w:val="kk-KZ"/>
        </w:rPr>
        <w:t xml:space="preserve">= 0 тұрақсыз және </w:t>
      </w:r>
      <w:r w:rsidRPr="00CB724C">
        <w:rPr>
          <w:rFonts w:ascii="Times New Roman" w:hAnsi="Times New Roman"/>
          <w:i/>
          <w:sz w:val="28"/>
          <w:szCs w:val="28"/>
          <w:lang w:val="kk-KZ"/>
        </w:rPr>
        <w:t>N</w:t>
      </w:r>
      <w:r w:rsidRPr="00CB724C">
        <w:rPr>
          <w:rFonts w:ascii="Times New Roman" w:hAnsi="Times New Roman"/>
          <w:i/>
          <w:sz w:val="28"/>
          <w:szCs w:val="28"/>
          <w:vertAlign w:val="subscript"/>
          <w:lang w:val="kk-KZ"/>
        </w:rPr>
        <w:t>2</w:t>
      </w:r>
      <w:r w:rsidRPr="00CB724C">
        <w:rPr>
          <w:rFonts w:ascii="Times New Roman" w:hAnsi="Times New Roman"/>
          <w:i/>
          <w:sz w:val="28"/>
          <w:szCs w:val="28"/>
          <w:vertAlign w:val="superscript"/>
          <w:lang w:val="kk-KZ"/>
        </w:rPr>
        <w:t>*</w:t>
      </w:r>
      <w:r w:rsidRPr="00CB724C">
        <w:rPr>
          <w:rFonts w:ascii="Times New Roman" w:hAnsi="Times New Roman"/>
          <w:i/>
          <w:sz w:val="28"/>
          <w:szCs w:val="28"/>
          <w:lang w:val="kk-KZ"/>
        </w:rPr>
        <w:t>=К</w:t>
      </w:r>
      <w:r w:rsidRPr="00CB724C">
        <w:rPr>
          <w:rFonts w:ascii="Times New Roman" w:hAnsi="Times New Roman"/>
          <w:sz w:val="28"/>
          <w:szCs w:val="28"/>
          <w:lang w:val="kk-KZ"/>
        </w:rPr>
        <w:t xml:space="preserve"> тұрақты.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3305175" cy="201930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7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4939" b="5345"/>
                    <a:stretch>
                      <a:fillRect/>
                    </a:stretch>
                  </pic:blipFill>
                  <pic:spPr bwMode="auto">
                    <a:xfrm>
                      <a:off x="0" y="0"/>
                      <a:ext cx="3305175" cy="2019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1.3 сурет. Ортақтастырылған қисынды популяцияның кезеңдік көрінісі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Мекен ету ортасында еркін және кең қоныс аударып жүретін көптеген жануарлар түрі үшін табиғи </w:t>
      </w:r>
      <w:r w:rsidRPr="00CB724C">
        <w:rPr>
          <w:rFonts w:ascii="Times New Roman" w:hAnsi="Times New Roman"/>
          <w:i/>
          <w:sz w:val="28"/>
          <w:szCs w:val="28"/>
          <w:lang w:val="kk-KZ"/>
        </w:rPr>
        <w:t>В(N)=const</w:t>
      </w:r>
      <w:r w:rsidRPr="00CB724C">
        <w:rPr>
          <w:rFonts w:ascii="Times New Roman" w:hAnsi="Times New Roman"/>
          <w:sz w:val="28"/>
          <w:szCs w:val="28"/>
          <w:lang w:val="kk-KZ"/>
        </w:rPr>
        <w:t xml:space="preserve">  көбеюшілік тұжырымы толығымен сәйкес келмейді, немесе көбеюдің төменгі тығыздығында көбінесе жыныстық серіктердің кездесуімен анықталады. Бұл мүмкіндікті ескеретін ортақтастырылған қисынды популяция үлгісі көрсетілген.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Бұл жерде бір ескеретін жайт - ол оқшауланған популяциялардың сандық өсуін зерттеу барысында анықталған популяциядағы барлық жеке тіршілік иелері бірдей болуы және олардың сыртқы әсерлерге тез шағылысатындығы.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Бірақ, табиғи жағдайда популяциялар сыртқы әсерлерге шапшаң шағылыспайды. Мұндай әсерлерге ағзалардың жауабы кейбір кешігулермен жүретіні таңсық жағдай емес. Мысалы, балықтардағы бұл кешігулер олардың уылдырық шашу арасындағы аралыққа сәйкес келеді, ал малдардың тууы </w:t>
      </w:r>
      <w:r w:rsidRPr="00CB724C">
        <w:rPr>
          <w:rFonts w:ascii="Times New Roman" w:hAnsi="Times New Roman"/>
          <w:sz w:val="28"/>
          <w:szCs w:val="28"/>
          <w:lang w:val="kk-KZ"/>
        </w:rPr>
        <w:lastRenderedPageBreak/>
        <w:t xml:space="preserve">қолайлы ауа-райы жағдайының өзінде де малдың ағымды санынан ғана емес, сонымен қатар жайылымның қайта қалпына келу аралығындағы уақытта алдыңғы санына байланысты болады. Кешігулер сонымен қатар репродуктивті жас аралығына кешігіп жетулері мен көбею маусымының дискреттігіне негізделуі мүмкін. </w:t>
      </w:r>
    </w:p>
    <w:p w:rsidR="00115B51" w:rsidRPr="00CB724C" w:rsidRDefault="00115B51" w:rsidP="00115B51">
      <w:pPr>
        <w:pStyle w:val="a4"/>
        <w:ind w:firstLine="708"/>
        <w:jc w:val="both"/>
        <w:rPr>
          <w:rFonts w:ascii="Times New Roman" w:hAnsi="Times New Roman"/>
          <w:sz w:val="28"/>
          <w:szCs w:val="28"/>
          <w:lang w:val="kk-KZ"/>
        </w:rPr>
      </w:pPr>
    </w:p>
    <w:p w:rsidR="00115B51" w:rsidRPr="00CB724C" w:rsidRDefault="00115B51" w:rsidP="00115B51">
      <w:pPr>
        <w:shd w:val="clear" w:color="auto" w:fill="FFFFFF"/>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 xml:space="preserve">2. Агрожүйенің климат өзгерісіне жауабы (рекреациясы), (адаптация) және  реттеу.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Биологиядағы уақытты кешігулерді ескеретін математикалық үлгілердің бірін Дж. Эвелин Хатчинсон (1903-1991) ұсынған болатын. Хатчинсон экожүйелердің дамуындағы кешігулердің маңызы ерекше екеніне көңіл бөлген бірінші эколог болды. Ол төмендегі теңдеуді құрастырып шықты: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rPr>
        <w:object w:dxaOrig="2860" w:dyaOrig="620">
          <v:shape id="_x0000_i1379" type="#_x0000_t75" style="width:142.35pt;height:31pt" o:ole="">
            <v:imagedata r:id="rId702" o:title=""/>
          </v:shape>
          <o:OLEObject Type="Embed" ProgID="Equation.3" ShapeID="_x0000_i1379" DrawAspect="Content" ObjectID="_1512466690" r:id="rId703"/>
        </w:object>
      </w:r>
      <w:r w:rsidRPr="00CB724C">
        <w:rPr>
          <w:rFonts w:ascii="Times New Roman" w:hAnsi="Times New Roman"/>
          <w:sz w:val="28"/>
          <w:szCs w:val="28"/>
          <w:lang w:val="kk-KZ"/>
        </w:rPr>
        <w:t xml:space="preserve">              (1.11)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мұндағы К- популяцияның (орта сыйымдылығы) максималды мүмкінді стационарлы саны.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(1.11) теңдігі сипаттайтын популяциялық үлгі келесі түсініктерге негізделген: қандай да бір түрдің тығыздығы өскен сайын оған тиесілі қорлар қысқарады; бұл жағдай (1.7)  қисынды теңдеуімен сипатталады.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Бірақ, нақты экожүйеде қорлар өзіндік қайта жаңаруға қабілетті, сондықтан уақыттың кез келген мезгілінде қол жеткізуге болатын қорлардың мүмкінді деңгейі өскен мезгілдегі t-T уақыттың кейбір мезеттерінде қорлық түрдің тығыздығына тәуелді болады. Мұндағы Т- түрдің «даму уақыты». Осыған сәйкес, негізгі (1.7) қисынды теңдікті басқа (1.11) теңдігімен ауыстыру қажет.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Кешігулер болған жағдайда популяция саны ауытқуы мүмкін. Егер Т мәні 1/</w:t>
      </w:r>
      <w:r w:rsidRPr="00CB724C">
        <w:rPr>
          <w:rFonts w:ascii="Times New Roman" w:hAnsi="Times New Roman"/>
          <w:sz w:val="28"/>
          <w:szCs w:val="28"/>
          <w:lang w:val="kk-KZ"/>
        </w:rPr>
        <w:sym w:font="Symbol" w:char="F065"/>
      </w:r>
      <w:r w:rsidRPr="00CB724C">
        <w:rPr>
          <w:rFonts w:ascii="Times New Roman" w:hAnsi="Times New Roman"/>
          <w:sz w:val="28"/>
          <w:szCs w:val="28"/>
          <w:lang w:val="kk-KZ"/>
        </w:rPr>
        <w:t xml:space="preserve"> қатынасына сәйкес басым болса, онда (1.11) теңдігі шығынды ауытқуларға алып келеді. Бірақ Т=0 болғандағы қисынды теңдеу тұрақты ауытқусыз тепе-теңдікке алып келеді.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Математикалық, сонымен қатар биологиялық үлгі ретінде қарастырылатын қарапайым жүйеде кешігулері қатар жүретін жүйелілікке негізделген ауытқулар кейінгі тарауларда толығырақ қарастырылады.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b/>
          <w:sz w:val="28"/>
          <w:szCs w:val="28"/>
          <w:lang w:val="kk-KZ"/>
        </w:rPr>
      </w:pPr>
      <w:r w:rsidRPr="00CB724C">
        <w:rPr>
          <w:rFonts w:ascii="Times New Roman" w:hAnsi="Times New Roman"/>
          <w:b/>
          <w:sz w:val="28"/>
          <w:szCs w:val="28"/>
          <w:lang w:val="kk-KZ"/>
        </w:rPr>
        <w:t>Бақылау сұрақтары:</w:t>
      </w:r>
    </w:p>
    <w:p w:rsidR="000C5B93" w:rsidRPr="00CB724C" w:rsidRDefault="000C5B93" w:rsidP="00115B51">
      <w:pPr>
        <w:pStyle w:val="a4"/>
        <w:tabs>
          <w:tab w:val="num" w:pos="426"/>
        </w:tabs>
        <w:jc w:val="both"/>
        <w:rPr>
          <w:rFonts w:ascii="Times New Roman" w:hAnsi="Times New Roman"/>
          <w:sz w:val="28"/>
          <w:szCs w:val="28"/>
          <w:lang w:val="kk-KZ"/>
        </w:rPr>
      </w:pPr>
      <w:r w:rsidRPr="00CB724C">
        <w:rPr>
          <w:rFonts w:ascii="Times New Roman" w:hAnsi="Times New Roman"/>
          <w:sz w:val="28"/>
          <w:szCs w:val="28"/>
          <w:lang w:val="kk-KZ"/>
        </w:rPr>
        <w:t>1.Шектеуші түр мен шектеуші популяцияны сипаттайтын тәуелділік</w:t>
      </w:r>
    </w:p>
    <w:p w:rsidR="000C5B93" w:rsidRPr="00CB724C" w:rsidRDefault="000C5B93" w:rsidP="00115B51">
      <w:pPr>
        <w:pStyle w:val="a4"/>
        <w:tabs>
          <w:tab w:val="num" w:pos="426"/>
        </w:tabs>
        <w:jc w:val="both"/>
        <w:rPr>
          <w:rFonts w:ascii="Times New Roman" w:hAnsi="Times New Roman"/>
          <w:sz w:val="28"/>
          <w:szCs w:val="28"/>
          <w:lang w:val="kk-KZ"/>
        </w:rPr>
      </w:pPr>
      <w:r w:rsidRPr="00CB724C">
        <w:rPr>
          <w:rFonts w:ascii="Times New Roman" w:hAnsi="Times New Roman"/>
          <w:sz w:val="28"/>
          <w:szCs w:val="28"/>
          <w:lang w:val="kk-KZ"/>
        </w:rPr>
        <w:t>2.Себепші ортаны сипаттайтын тәуелділік</w:t>
      </w:r>
    </w:p>
    <w:p w:rsidR="000C5B93" w:rsidRPr="00CB724C" w:rsidRDefault="000C5B93" w:rsidP="00115B51">
      <w:pPr>
        <w:pStyle w:val="a4"/>
        <w:tabs>
          <w:tab w:val="num" w:pos="426"/>
        </w:tabs>
        <w:jc w:val="both"/>
        <w:rPr>
          <w:rFonts w:ascii="Times New Roman" w:hAnsi="Times New Roman"/>
          <w:sz w:val="28"/>
          <w:szCs w:val="28"/>
          <w:lang w:val="kk-KZ"/>
        </w:rPr>
      </w:pPr>
      <w:r w:rsidRPr="00CB724C">
        <w:rPr>
          <w:rFonts w:ascii="Times New Roman" w:hAnsi="Times New Roman"/>
          <w:sz w:val="28"/>
          <w:szCs w:val="28"/>
          <w:lang w:val="kk-KZ"/>
        </w:rPr>
        <w:t>3. Популяциялардың санының өсіңкілік деңгейі қалай өрнектеледі?</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shd w:val="clear" w:color="auto" w:fill="FFFFFF"/>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lastRenderedPageBreak/>
        <w:t xml:space="preserve">12 лекция. </w:t>
      </w:r>
      <w:r w:rsidRPr="00CB724C">
        <w:rPr>
          <w:rFonts w:ascii="Times New Roman" w:hAnsi="Times New Roman" w:cs="Times New Roman"/>
          <w:b/>
          <w:noProof/>
          <w:color w:val="000000"/>
          <w:sz w:val="28"/>
          <w:szCs w:val="28"/>
          <w:lang w:val="kk-KZ"/>
        </w:rPr>
        <w:t>Топырақ  моделін талдау.  Минеральдық тыңайтқыштардың дақылдардың өнімділігінің  өзгеруіне әсерін модельдеу және анықгау.</w:t>
      </w:r>
    </w:p>
    <w:p w:rsidR="000C5B93" w:rsidRPr="00CB724C" w:rsidRDefault="000C5B93" w:rsidP="00115B51">
      <w:pPr>
        <w:pStyle w:val="a4"/>
        <w:ind w:firstLine="708"/>
        <w:jc w:val="both"/>
        <w:rPr>
          <w:rFonts w:ascii="Times New Roman" w:hAnsi="Times New Roman"/>
          <w:b/>
          <w:sz w:val="28"/>
          <w:szCs w:val="28"/>
          <w:lang w:val="kk-KZ"/>
        </w:rPr>
      </w:pPr>
    </w:p>
    <w:p w:rsidR="000C5B93" w:rsidRPr="00CB724C" w:rsidRDefault="000C5B93" w:rsidP="00115B51">
      <w:pPr>
        <w:shd w:val="clear" w:color="auto" w:fill="FFFFFF"/>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Топырақ  моделін талдау.  </w:t>
      </w:r>
    </w:p>
    <w:p w:rsidR="000C5B93" w:rsidRPr="00CB724C" w:rsidRDefault="000C5B93" w:rsidP="00115B51">
      <w:pPr>
        <w:shd w:val="clear" w:color="auto" w:fill="FFFFFF"/>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2.Минеральдық тыңайтқыштардың дақылдардың өнімділігінің  өзгеруіне әсерін модельдеу және анықгау.</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моделде жыртқыштардың </w:t>
      </w:r>
      <w:r w:rsidRPr="00CB724C">
        <w:rPr>
          <w:rFonts w:ascii="Times New Roman" w:hAnsi="Times New Roman"/>
          <w:position w:val="-10"/>
          <w:sz w:val="28"/>
          <w:szCs w:val="28"/>
          <w:lang w:val="kk-KZ"/>
        </w:rPr>
        <w:object w:dxaOrig="820" w:dyaOrig="340">
          <v:shape id="_x0000_i1380" type="#_x0000_t75" style="width:41pt;height:17.6pt" o:ole="">
            <v:imagedata r:id="rId704" o:title=""/>
          </v:shape>
          <o:OLEObject Type="Embed" ProgID="Equation.3" ShapeID="_x0000_i1380" DrawAspect="Content" ObjectID="_1512466691" r:id="rId705"/>
        </w:object>
      </w:r>
      <w:r w:rsidRPr="00CB724C">
        <w:rPr>
          <w:rFonts w:ascii="Times New Roman" w:hAnsi="Times New Roman"/>
          <w:sz w:val="28"/>
          <w:szCs w:val="28"/>
          <w:lang w:val="kk-KZ"/>
        </w:rPr>
        <w:t xml:space="preserve"> популяциясының өсу жылдамдығы популяция тығыздығына байланысты болмайды.Жыртқыш мөлшері.Бір жыртқыштың өмірін қамтамассыз етуге қажетті құрбан мөлшері тең болады.Осылайша,N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 xml:space="preserve"> құрбан популияциясы 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/j жыртқыштардан көбін қамтамассыз етуі мүмкін. Модульді былайша құруға болады,жыртқыш мөлшері критикалық үлкенді-кішілі 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/j көтермейді.Осы талаптарға жауап беретін модуль – ол Холлинг – Тэннердің моделі болып табылады.Бұл модульдің динамикалық теңдеуі мынадай түрге ие болады:(6.19)</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476500" cy="95250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3"/>
                    <pic:cNvPicPr>
                      <a:picLocks noChangeAspect="1" noChangeArrowheads="1"/>
                    </pic:cNvPicPr>
                  </pic:nvPicPr>
                  <pic:blipFill>
                    <a:blip r:embed="rId7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0" cy="952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position w:val="-10"/>
          <w:sz w:val="28"/>
          <w:szCs w:val="28"/>
          <w:lang w:val="kk-KZ"/>
        </w:rPr>
        <w:object w:dxaOrig="1500" w:dyaOrig="320">
          <v:shape id="_x0000_i1381" type="#_x0000_t75" style="width:75.35pt;height:15.9pt" o:ole="">
            <v:imagedata r:id="rId707" o:title=""/>
          </v:shape>
          <o:OLEObject Type="Embed" ProgID="Equation.3" ShapeID="_x0000_i1381" DrawAspect="Content" ObjectID="_1512466692" r:id="rId708"/>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820" w:dyaOrig="340">
          <v:shape id="_x0000_i1382" type="#_x0000_t75" style="width:41pt;height:17.6pt" o:ole="">
            <v:imagedata r:id="rId704" o:title=""/>
          </v:shape>
          <o:OLEObject Type="Embed" ProgID="Equation.3" ShapeID="_x0000_i1382" DrawAspect="Content" ObjectID="_1512466693" r:id="rId709"/>
        </w:object>
      </w:r>
      <w:r w:rsidRPr="00CB724C">
        <w:rPr>
          <w:rFonts w:ascii="Times New Roman" w:hAnsi="Times New Roman"/>
          <w:sz w:val="28"/>
          <w:szCs w:val="28"/>
          <w:lang w:val="kk-KZ"/>
        </w:rPr>
        <w:t xml:space="preserve"> құрғақ популяциясының өсу жылдамдығы әртүрлі екі бөлімнен тұрады: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 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w:t>
      </w:r>
      <w:r w:rsidRPr="00CB724C">
        <w:rPr>
          <w:rFonts w:ascii="Times New Roman" w:hAnsi="Times New Roman"/>
          <w:position w:val="-10"/>
          <w:sz w:val="28"/>
          <w:szCs w:val="28"/>
          <w:lang w:val="en-US"/>
        </w:rPr>
        <w:object w:dxaOrig="760" w:dyaOrig="340">
          <v:shape id="_x0000_i1383" type="#_x0000_t75" style="width:38.5pt;height:17.6pt" o:ole="">
            <v:imagedata r:id="rId710" o:title=""/>
          </v:shape>
          <o:OLEObject Type="Embed" ProgID="Equation.3" ShapeID="_x0000_i1383" DrawAspect="Content" ObjectID="_1512466694" r:id="rId711"/>
        </w:object>
      </w:r>
      <w:r w:rsidRPr="00CB724C">
        <w:rPr>
          <w:rFonts w:ascii="Times New Roman" w:hAnsi="Times New Roman"/>
          <w:sz w:val="28"/>
          <w:szCs w:val="28"/>
          <w:lang w:val="kk-KZ"/>
        </w:rPr>
        <w:t>)  логикалық заңдылық бойынша жыртқыштардың қатысуымен құрбандықтың өсу жылдамдығының жоғарылауы.Мұнда органикалық ресурстар талаптарына сәйкес ішкі  конкуренцияға сәйкестендіретін бөлімше кірген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 </w:t>
      </w:r>
      <w:r w:rsidRPr="00CB724C">
        <w:rPr>
          <w:rFonts w:ascii="Times New Roman" w:hAnsi="Times New Roman"/>
          <w:position w:val="-10"/>
          <w:sz w:val="28"/>
          <w:szCs w:val="28"/>
          <w:lang w:val="kk-KZ"/>
        </w:rPr>
        <w:object w:dxaOrig="1780" w:dyaOrig="340">
          <v:shape id="_x0000_i1384" type="#_x0000_t75" style="width:89.6pt;height:17.6pt" o:ole="">
            <v:imagedata r:id="rId712" o:title=""/>
          </v:shape>
          <o:OLEObject Type="Embed" ProgID="Equation.3" ShapeID="_x0000_i1384" DrawAspect="Content" ObjectID="_1512466695" r:id="rId713"/>
        </w:object>
      </w:r>
      <w:r w:rsidRPr="00CB724C">
        <w:rPr>
          <w:rFonts w:ascii="Times New Roman" w:hAnsi="Times New Roman"/>
          <w:sz w:val="28"/>
          <w:szCs w:val="28"/>
          <w:lang w:val="kk-KZ"/>
        </w:rPr>
        <w:t xml:space="preserve"> суреттеліп отырған  ылыртқыштың әсері жыртқыш коэффицентімен бірге құрбан популяциясының жылдамдығының өсуіне әсері  </w:t>
      </w:r>
      <w:r w:rsidRPr="00CB724C">
        <w:rPr>
          <w:rFonts w:ascii="Times New Roman" w:hAnsi="Times New Roman"/>
          <w:position w:val="-10"/>
          <w:sz w:val="28"/>
          <w:szCs w:val="28"/>
          <w:lang w:val="kk-KZ"/>
        </w:rPr>
        <w:object w:dxaOrig="1500" w:dyaOrig="340">
          <v:shape id="_x0000_i1385" type="#_x0000_t75" style="width:75.35pt;height:17.6pt" o:ole="">
            <v:imagedata r:id="rId714" o:title=""/>
          </v:shape>
          <o:OLEObject Type="Embed" ProgID="Equation.3" ShapeID="_x0000_i1385" DrawAspect="Content" ObjectID="_1512466696" r:id="rId715"/>
        </w:object>
      </w:r>
      <w:r w:rsidRPr="00CB724C">
        <w:rPr>
          <w:rFonts w:ascii="Times New Roman" w:hAnsi="Times New Roman"/>
          <w:sz w:val="28"/>
          <w:szCs w:val="28"/>
          <w:lang w:val="kk-KZ"/>
        </w:rPr>
        <w:t xml:space="preserve"> (сурет 59). Холлинг – Тэннер моделі бойынша жыртқыштар құрбандық шалуды тоқтатады. Жыртқыш популяциясының өсу жылдамдығы </w:t>
      </w:r>
      <w:r w:rsidRPr="00CB724C">
        <w:rPr>
          <w:rFonts w:ascii="Times New Roman" w:hAnsi="Times New Roman"/>
          <w:position w:val="-10"/>
          <w:sz w:val="28"/>
          <w:szCs w:val="28"/>
          <w:lang w:val="kk-KZ"/>
        </w:rPr>
        <w:object w:dxaOrig="820" w:dyaOrig="340">
          <v:shape id="_x0000_i1386" type="#_x0000_t75" style="width:41pt;height:17.6pt" o:ole="">
            <v:imagedata r:id="rId716" o:title=""/>
          </v:shape>
          <o:OLEObject Type="Embed" ProgID="Equation.3" ShapeID="_x0000_i1386" DrawAspect="Content" ObjectID="_1512466697" r:id="rId717"/>
        </w:object>
      </w:r>
      <w:r w:rsidRPr="00CB724C">
        <w:rPr>
          <w:rFonts w:ascii="Times New Roman" w:hAnsi="Times New Roman"/>
          <w:sz w:val="28"/>
          <w:szCs w:val="28"/>
          <w:lang w:val="kk-KZ"/>
        </w:rPr>
        <w:t xml:space="preserve"> жүйесінің екінші теңдеуі бойынша (6.19) (4.46)және (6.8) моделдеріне қарағанда жыртқыш популяциясының тығыздығына байланысты ,ойға қонымды болып табылады.(6.19) моделі былайша құрылған ,жыртқыш мөлшері жыртқыш популяциясының өміріне қажетті </w:t>
      </w:r>
      <w:r w:rsidRPr="00CB724C">
        <w:rPr>
          <w:rFonts w:ascii="Times New Roman" w:hAnsi="Times New Roman"/>
          <w:position w:val="-10"/>
          <w:sz w:val="28"/>
          <w:szCs w:val="28"/>
          <w:lang w:val="kk-KZ"/>
        </w:rPr>
        <w:object w:dxaOrig="620" w:dyaOrig="340">
          <v:shape id="_x0000_i1387" type="#_x0000_t75" style="width:31pt;height:17.6pt" o:ole="">
            <v:imagedata r:id="rId718" o:title=""/>
          </v:shape>
          <o:OLEObject Type="Embed" ProgID="Equation.3" ShapeID="_x0000_i1387" DrawAspect="Content" ObjectID="_1512466698" r:id="rId719"/>
        </w:object>
      </w:r>
      <w:r w:rsidRPr="00CB724C">
        <w:rPr>
          <w:rFonts w:ascii="Times New Roman" w:hAnsi="Times New Roman"/>
          <w:sz w:val="28"/>
          <w:szCs w:val="28"/>
          <w:lang w:val="kk-KZ"/>
        </w:rPr>
        <w:t xml:space="preserve">  критикалық өлшемді көтермейді.</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2914650" cy="133350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1"/>
                    <pic:cNvPicPr>
                      <a:picLocks noChangeAspect="1" noChangeArrowheads="1"/>
                    </pic:cNvPicPr>
                  </pic:nvPicPr>
                  <pic:blipFill>
                    <a:blip r:embed="rId720">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1333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sz w:val="28"/>
          <w:szCs w:val="28"/>
          <w:lang w:val="kk-KZ"/>
        </w:rPr>
        <w:t xml:space="preserve">                    59 – сурет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Дифференциальды теңдеу жүйесінің тепе теңдік жағдайын (6.19) табамыз ,бұл жүйенің оң бөлігіне қатысты N</w:t>
      </w:r>
      <w:r w:rsidRPr="00CB724C">
        <w:rPr>
          <w:rFonts w:ascii="Times New Roman" w:hAnsi="Times New Roman"/>
          <w:sz w:val="28"/>
          <w:szCs w:val="28"/>
          <w:vertAlign w:val="subscript"/>
          <w:lang w:val="kk-KZ"/>
        </w:rPr>
        <w:t xml:space="preserve">1   </w:t>
      </w:r>
      <w:r w:rsidRPr="00CB724C">
        <w:rPr>
          <w:rFonts w:ascii="Times New Roman" w:hAnsi="Times New Roman"/>
          <w:sz w:val="28"/>
          <w:szCs w:val="28"/>
          <w:lang w:val="kk-KZ"/>
        </w:rPr>
        <w:t>жәнеN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xml:space="preserve"> алгебралықжүйе теңдеуін шешеміз .Бұл жүйеден (6.20)</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362200" cy="9525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2"/>
                    <pic:cNvPicPr>
                      <a:picLocks noChangeAspect="1" noChangeArrowheads="1"/>
                    </pic:cNvPicPr>
                  </pic:nvPicPr>
                  <pic:blipFill>
                    <a:blip r:embed="rId7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2200" cy="952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743200" cy="3429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3"/>
                    <pic:cNvPicPr>
                      <a:picLocks noChangeAspect="1" noChangeArrowheads="1"/>
                    </pic:cNvPicPr>
                  </pic:nvPicPr>
                  <pic:blipFill>
                    <a:blip r:embed="rId722">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Күйлі тығыздықта (N</w:t>
      </w:r>
      <w:r w:rsidRPr="00CB724C">
        <w:rPr>
          <w:rFonts w:ascii="Times New Roman" w:hAnsi="Times New Roman"/>
          <w:sz w:val="28"/>
          <w:szCs w:val="28"/>
          <w:vertAlign w:val="subscript"/>
          <w:lang w:val="kk-KZ"/>
        </w:rPr>
        <w:t xml:space="preserve">1    </w:t>
      </w:r>
      <w:r w:rsidRPr="00CB724C">
        <w:rPr>
          <w:rFonts w:ascii="Times New Roman" w:hAnsi="Times New Roman"/>
          <w:sz w:val="28"/>
          <w:szCs w:val="28"/>
          <w:lang w:val="kk-KZ"/>
        </w:rPr>
        <w:t>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оң координатты жалғыз қозғалмайтын нүкте пораболланың 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w:t>
      </w:r>
      <w:r w:rsidRPr="00CB724C">
        <w:rPr>
          <w:rFonts w:ascii="Times New Roman" w:hAnsi="Times New Roman"/>
          <w:position w:val="-10"/>
          <w:sz w:val="28"/>
          <w:szCs w:val="28"/>
          <w:lang w:val="en-US"/>
        </w:rPr>
        <w:object w:dxaOrig="760" w:dyaOrig="340">
          <v:shape id="_x0000_i1388" type="#_x0000_t75" style="width:38.5pt;height:17.6pt" o:ole="">
            <v:imagedata r:id="rId710" o:title=""/>
          </v:shape>
          <o:OLEObject Type="Embed" ProgID="Equation.3" ShapeID="_x0000_i1388" DrawAspect="Content" ObjectID="_1512466699" r:id="rId723"/>
        </w:object>
      </w:r>
      <w:r w:rsidRPr="00CB724C">
        <w:rPr>
          <w:rFonts w:ascii="Times New Roman" w:hAnsi="Times New Roman"/>
          <w:sz w:val="28"/>
          <w:szCs w:val="28"/>
          <w:lang w:val="kk-KZ"/>
        </w:rPr>
        <w:t xml:space="preserve">) </w:t>
      </w:r>
      <w:r w:rsidRPr="00CB724C">
        <w:rPr>
          <w:rFonts w:ascii="Times New Roman" w:hAnsi="Times New Roman"/>
          <w:position w:val="-10"/>
          <w:sz w:val="28"/>
          <w:szCs w:val="28"/>
          <w:lang w:val="kk-KZ"/>
        </w:rPr>
        <w:object w:dxaOrig="1120" w:dyaOrig="340">
          <v:shape id="_x0000_i1389" type="#_x0000_t75" style="width:56.1pt;height:17.6pt" o:ole="">
            <v:imagedata r:id="rId724" o:title=""/>
          </v:shape>
          <o:OLEObject Type="Embed" ProgID="Equation.3" ShapeID="_x0000_i1389" DrawAspect="Content" ObjectID="_1512466700" r:id="rId725"/>
        </w:object>
      </w:r>
      <w:r w:rsidRPr="00CB724C">
        <w:rPr>
          <w:rFonts w:ascii="Times New Roman" w:hAnsi="Times New Roman"/>
          <w:sz w:val="28"/>
          <w:szCs w:val="28"/>
          <w:lang w:val="kk-KZ"/>
        </w:rPr>
        <w:t xml:space="preserve">   теңдеуімен қиылысқан нүктесі болады және тік 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/j ,ол координаттың басы арқылы өтеді   (60 сурет)</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940" w:dyaOrig="360">
          <v:shape id="_x0000_i1390" type="#_x0000_t75" style="width:46.9pt;height:18.4pt" o:ole="">
            <v:imagedata r:id="rId726" o:title=""/>
          </v:shape>
          <o:OLEObject Type="Embed" ProgID="Equation.3" ShapeID="_x0000_i1390" DrawAspect="Content" ObjectID="_1512466701" r:id="rId727"/>
        </w:object>
      </w:r>
      <w:r w:rsidRPr="00CB724C">
        <w:rPr>
          <w:rFonts w:ascii="Times New Roman" w:hAnsi="Times New Roman"/>
          <w:sz w:val="28"/>
          <w:szCs w:val="28"/>
          <w:lang w:val="kk-KZ"/>
        </w:rPr>
        <w:t xml:space="preserve"> тепе теңдік жағдайын мынадай түрде есептеп шығаруға болады   бұл жерден (6.20) </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571750" cy="3429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
                    <pic:cNvPicPr>
                      <a:picLocks noChangeAspect="1" noChangeArrowheads="1"/>
                    </pic:cNvPicPr>
                  </pic:nvPicPr>
                  <pic:blipFill>
                    <a:blip r:embed="rId728">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790950" cy="87630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
                    <pic:cNvPicPr>
                      <a:picLocks noChangeAspect="1" noChangeArrowheads="1"/>
                    </pic:cNvPicPr>
                  </pic:nvPicPr>
                  <pic:blipFill>
                    <a:blip r:embed="rId729">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950" cy="876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Бұл жерде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4419600" cy="102870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
                    <pic:cNvPicPr>
                      <a:picLocks noChangeAspect="1" noChangeArrowheads="1"/>
                    </pic:cNvPicPr>
                  </pic:nvPicPr>
                  <pic:blipFill>
                    <a:blip r:embed="rId730">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9600" cy="1028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
          <w:sz w:val="28"/>
          <w:szCs w:val="28"/>
          <w:lang w:val="kk-KZ"/>
        </w:rPr>
        <w:object w:dxaOrig="340" w:dyaOrig="320">
          <v:shape id="_x0000_i1391" type="#_x0000_t75" style="width:17.6pt;height:15.9pt" o:ole="">
            <v:imagedata r:id="rId731" o:title=""/>
          </v:shape>
          <o:OLEObject Type="Embed" ProgID="Equation.3" ShapeID="_x0000_i1391" DrawAspect="Content" ObjectID="_1512466702" r:id="rId732"/>
        </w:object>
      </w:r>
      <w:r w:rsidRPr="00CB724C">
        <w:rPr>
          <w:rFonts w:ascii="Times New Roman" w:hAnsi="Times New Roman"/>
          <w:position w:val="-2"/>
          <w:sz w:val="28"/>
          <w:szCs w:val="28"/>
          <w:lang w:val="kk-KZ"/>
        </w:rPr>
        <w:object w:dxaOrig="200" w:dyaOrig="160">
          <v:shape id="_x0000_i1392" type="#_x0000_t75" style="width:10.05pt;height:8.35pt" o:ole="">
            <v:imagedata r:id="rId733" o:title=""/>
          </v:shape>
          <o:OLEObject Type="Embed" ProgID="Equation.3" ShapeID="_x0000_i1392" DrawAspect="Content" ObjectID="_1512466703" r:id="rId734"/>
        </w:object>
      </w:r>
      <w:r w:rsidRPr="00CB724C">
        <w:rPr>
          <w:rFonts w:ascii="Times New Roman" w:hAnsi="Times New Roman"/>
          <w:position w:val="-10"/>
          <w:sz w:val="28"/>
          <w:szCs w:val="28"/>
          <w:lang w:val="kk-KZ"/>
        </w:rPr>
        <w:object w:dxaOrig="940" w:dyaOrig="360">
          <v:shape id="_x0000_i1393" type="#_x0000_t75" style="width:46.9pt;height:18.4pt" o:ole="">
            <v:imagedata r:id="rId726" o:title=""/>
          </v:shape>
          <o:OLEObject Type="Embed" ProgID="Equation.3" ShapeID="_x0000_i1393" DrawAspect="Content" ObjectID="_1512466704" r:id="rId735"/>
        </w:object>
      </w:r>
      <w:r w:rsidRPr="00CB724C">
        <w:rPr>
          <w:rFonts w:ascii="Times New Roman" w:hAnsi="Times New Roman"/>
          <w:sz w:val="28"/>
          <w:szCs w:val="28"/>
          <w:lang w:val="kk-KZ"/>
        </w:rPr>
        <w:t xml:space="preserve"> тепе теңдік жағдайының беріктілігін зерттей отырып </w:t>
      </w:r>
      <w:r w:rsidRPr="00CB724C">
        <w:rPr>
          <w:rFonts w:ascii="Times New Roman" w:hAnsi="Times New Roman"/>
          <w:position w:val="-6"/>
          <w:sz w:val="28"/>
          <w:szCs w:val="28"/>
          <w:lang w:val="kk-KZ"/>
        </w:rPr>
        <w:object w:dxaOrig="340" w:dyaOrig="320">
          <v:shape id="_x0000_i1394" type="#_x0000_t75" style="width:17.6pt;height:15.9pt" o:ole="">
            <v:imagedata r:id="rId731" o:title=""/>
          </v:shape>
          <o:OLEObject Type="Embed" ProgID="Equation.3" ShapeID="_x0000_i1394" DrawAspect="Content" ObjectID="_1512466705" r:id="rId736"/>
        </w:object>
      </w:r>
      <w:r w:rsidRPr="00CB724C">
        <w:rPr>
          <w:rFonts w:ascii="Times New Roman" w:hAnsi="Times New Roman"/>
          <w:sz w:val="28"/>
          <w:szCs w:val="28"/>
          <w:lang w:val="kk-KZ"/>
        </w:rPr>
        <w:t xml:space="preserve"> нүктесінде А жүйесінің Якоби матрицасын құрамыз.(6.19)</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200400" cy="7239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
                    <pic:cNvPicPr>
                      <a:picLocks noChangeAspect="1" noChangeArrowheads="1"/>
                    </pic:cNvPicPr>
                  </pic:nvPicPr>
                  <pic:blipFill>
                    <a:blip r:embed="rId737">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400" cy="723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 матрицасының мінездеме теңдеуі  мынадай түрге ие :(6.22).</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Одан (6.23).Мұнда..(2.24):</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286000" cy="10287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
                    <pic:cNvPicPr>
                      <a:picLocks noChangeAspect="1" noChangeArrowheads="1"/>
                    </pic:cNvPicPr>
                  </pic:nvPicPr>
                  <pic:blipFill>
                    <a:blip r:embed="rId738">
                      <a:lum contrast="4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1028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940" w:dyaOrig="360">
          <v:shape id="_x0000_i1395" type="#_x0000_t75" style="width:46.9pt;height:18.4pt" o:ole="">
            <v:imagedata r:id="rId726" o:title=""/>
          </v:shape>
          <o:OLEObject Type="Embed" ProgID="Equation.3" ShapeID="_x0000_i1395" DrawAspect="Content" ObjectID="_1512466706" r:id="rId739"/>
        </w:object>
      </w:r>
      <w:r w:rsidRPr="00CB724C">
        <w:rPr>
          <w:rFonts w:ascii="Times New Roman" w:hAnsi="Times New Roman"/>
          <w:sz w:val="28"/>
          <w:szCs w:val="28"/>
          <w:lang w:val="kk-KZ"/>
        </w:rPr>
        <w:t xml:space="preserve"> тепе теңдік нүктесінде есептеліп шыққан А жүйесінің Якоби матрицасының ізі;ал det A - </w:t>
      </w:r>
      <w:r w:rsidRPr="00CB724C">
        <w:rPr>
          <w:rFonts w:ascii="Times New Roman" w:hAnsi="Times New Roman"/>
          <w:position w:val="-10"/>
          <w:sz w:val="28"/>
          <w:szCs w:val="28"/>
          <w:lang w:val="kk-KZ"/>
        </w:rPr>
        <w:object w:dxaOrig="940" w:dyaOrig="360">
          <v:shape id="_x0000_i1396" type="#_x0000_t75" style="width:46.9pt;height:18.4pt" o:ole="">
            <v:imagedata r:id="rId726" o:title=""/>
          </v:shape>
          <o:OLEObject Type="Embed" ProgID="Equation.3" ShapeID="_x0000_i1396" DrawAspect="Content" ObjectID="_1512466707" r:id="rId740"/>
        </w:object>
      </w:r>
      <w:r w:rsidRPr="00CB724C">
        <w:rPr>
          <w:rFonts w:ascii="Times New Roman" w:hAnsi="Times New Roman"/>
          <w:sz w:val="28"/>
          <w:szCs w:val="28"/>
          <w:lang w:val="kk-KZ"/>
        </w:rPr>
        <w:t xml:space="preserve"> шығарылып алынған А матрицасын анықтаушы (6.25)</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190750" cy="59055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8"/>
                    <pic:cNvPicPr>
                      <a:picLocks noChangeAspect="1" noChangeArrowheads="1"/>
                    </pic:cNvPicPr>
                  </pic:nvPicPr>
                  <pic:blipFill>
                    <a:blip r:embed="rId741">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5905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009900" cy="18288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9"/>
                    <pic:cNvPicPr>
                      <a:picLocks noChangeAspect="1" noChangeArrowheads="1"/>
                    </pic:cNvPicPr>
                  </pic:nvPicPr>
                  <pic:blipFill>
                    <a:blip r:embed="rId7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9900" cy="18288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( 6.25) теңсіздігінен </w:t>
      </w:r>
      <w:r w:rsidRPr="00CB724C">
        <w:rPr>
          <w:rFonts w:ascii="Times New Roman" w:hAnsi="Times New Roman"/>
          <w:position w:val="-6"/>
          <w:sz w:val="28"/>
          <w:szCs w:val="28"/>
          <w:lang w:val="kk-KZ"/>
        </w:rPr>
        <w:object w:dxaOrig="340" w:dyaOrig="320">
          <v:shape id="_x0000_i1397" type="#_x0000_t75" style="width:17.6pt;height:15.9pt" o:ole="">
            <v:imagedata r:id="rId731" o:title=""/>
          </v:shape>
          <o:OLEObject Type="Embed" ProgID="Equation.3" ShapeID="_x0000_i1397" DrawAspect="Content" ObjectID="_1512466708" r:id="rId743"/>
        </w:object>
      </w:r>
      <w:r w:rsidRPr="00CB724C">
        <w:rPr>
          <w:rFonts w:ascii="Times New Roman" w:hAnsi="Times New Roman"/>
          <w:position w:val="-2"/>
          <w:sz w:val="28"/>
          <w:szCs w:val="28"/>
          <w:lang w:val="kk-KZ"/>
        </w:rPr>
        <w:object w:dxaOrig="200" w:dyaOrig="160">
          <v:shape id="_x0000_i1398" type="#_x0000_t75" style="width:10.05pt;height:8.35pt" o:ole="">
            <v:imagedata r:id="rId733" o:title=""/>
          </v:shape>
          <o:OLEObject Type="Embed" ProgID="Equation.3" ShapeID="_x0000_i1398" DrawAspect="Content" ObjectID="_1512466709" r:id="rId744"/>
        </w:object>
      </w:r>
      <w:r w:rsidRPr="00CB724C">
        <w:rPr>
          <w:rFonts w:ascii="Times New Roman" w:hAnsi="Times New Roman"/>
          <w:position w:val="-10"/>
          <w:sz w:val="28"/>
          <w:szCs w:val="28"/>
          <w:lang w:val="kk-KZ"/>
        </w:rPr>
        <w:object w:dxaOrig="940" w:dyaOrig="360">
          <v:shape id="_x0000_i1399" type="#_x0000_t75" style="width:46.9pt;height:18.4pt" o:ole="">
            <v:imagedata r:id="rId726" o:title=""/>
          </v:shape>
          <o:OLEObject Type="Embed" ProgID="Equation.3" ShapeID="_x0000_i1399" DrawAspect="Content" ObjectID="_1512466710" r:id="rId745"/>
        </w:object>
      </w:r>
      <w:r w:rsidRPr="00CB724C">
        <w:rPr>
          <w:rFonts w:ascii="Times New Roman" w:hAnsi="Times New Roman"/>
          <w:sz w:val="28"/>
          <w:szCs w:val="28"/>
          <w:lang w:val="kk-KZ"/>
        </w:rPr>
        <w:t xml:space="preserve"> нүктесі соңы болмайтындығын ескеруіміз қажет.(6.24)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60 - сурет</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 матрицасының ізіне кері болуымен қатар оң болуы да мүмкін.</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1371600" cy="4572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
                    <pic:cNvPicPr>
                      <a:picLocks noChangeAspect="1" noChangeArrowheads="1"/>
                    </pic:cNvPicPr>
                  </pic:nvPicPr>
                  <pic:blipFill>
                    <a:blip r:embed="rId746">
                      <a:lum contrast="4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4572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Егер </w:t>
      </w:r>
      <w:r w:rsidRPr="00CB724C">
        <w:rPr>
          <w:rFonts w:ascii="Times New Roman" w:hAnsi="Times New Roman"/>
          <w:position w:val="-6"/>
          <w:sz w:val="28"/>
          <w:szCs w:val="28"/>
          <w:lang w:val="kk-KZ"/>
        </w:rPr>
        <w:object w:dxaOrig="760" w:dyaOrig="279">
          <v:shape id="_x0000_i1400" type="#_x0000_t75" style="width:38.5pt;height:14.25pt" o:ole="">
            <v:imagedata r:id="rId747" o:title=""/>
          </v:shape>
          <o:OLEObject Type="Embed" ProgID="Equation.3" ShapeID="_x0000_i1400" DrawAspect="Content" ObjectID="_1512466711" r:id="rId748"/>
        </w:object>
      </w:r>
      <w:r w:rsidRPr="00CB724C">
        <w:rPr>
          <w:rFonts w:ascii="Times New Roman" w:hAnsi="Times New Roman"/>
          <w:sz w:val="28"/>
          <w:szCs w:val="28"/>
          <w:lang w:val="kk-KZ"/>
        </w:rPr>
        <w:t xml:space="preserve"> болғанда параметр жиыны </w:t>
      </w:r>
      <w:r w:rsidRPr="00CB724C">
        <w:rPr>
          <w:rFonts w:ascii="Times New Roman" w:hAnsi="Times New Roman"/>
          <w:position w:val="-10"/>
          <w:sz w:val="28"/>
          <w:szCs w:val="28"/>
          <w:lang w:val="kk-KZ"/>
        </w:rPr>
        <w:object w:dxaOrig="1380" w:dyaOrig="340">
          <v:shape id="_x0000_i1401" type="#_x0000_t75" style="width:68.65pt;height:17.6pt" o:ole="">
            <v:imagedata r:id="rId749" o:title=""/>
          </v:shape>
          <o:OLEObject Type="Embed" ProgID="Equation.3" ShapeID="_x0000_i1401" DrawAspect="Content" ObjectID="_1512466712" r:id="rId750"/>
        </w:object>
      </w:r>
      <w:r w:rsidRPr="00CB724C">
        <w:rPr>
          <w:rFonts w:ascii="Times New Roman" w:hAnsi="Times New Roman"/>
          <w:sz w:val="28"/>
          <w:szCs w:val="28"/>
          <w:lang w:val="kk-KZ"/>
        </w:rPr>
        <w:t xml:space="preserve"> мына теңдеуді қанағаттандырады.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(6.26) Рауса-Гурвиц теоремасы бойынша мінездеме берілген теңдеудің барлық тамыры кері заттық бөліміне ие. Онда Ляпунов теоремасы бойынша тепе – теңдік жағдайына жақын бірінші беріктілігінде </w:t>
      </w:r>
      <w:r w:rsidRPr="00CB724C">
        <w:rPr>
          <w:rFonts w:ascii="Times New Roman" w:hAnsi="Times New Roman"/>
          <w:position w:val="-10"/>
          <w:sz w:val="28"/>
          <w:szCs w:val="28"/>
          <w:lang w:val="kk-KZ"/>
        </w:rPr>
        <w:object w:dxaOrig="940" w:dyaOrig="360">
          <v:shape id="_x0000_i1402" type="#_x0000_t75" style="width:46.9pt;height:18.4pt" o:ole="">
            <v:imagedata r:id="rId726" o:title=""/>
          </v:shape>
          <o:OLEObject Type="Embed" ProgID="Equation.3" ShapeID="_x0000_i1402" DrawAspect="Content" ObjectID="_1512466713" r:id="rId751"/>
        </w:object>
      </w:r>
      <w:r w:rsidRPr="00CB724C">
        <w:rPr>
          <w:rFonts w:ascii="Times New Roman" w:hAnsi="Times New Roman"/>
          <w:sz w:val="28"/>
          <w:szCs w:val="28"/>
          <w:lang w:val="kk-KZ"/>
        </w:rPr>
        <w:t xml:space="preserve"> жүйесі (6.19)  асимпотты берік болады.Бұндай жағдайда қозғалмайтын нүкте </w:t>
      </w:r>
      <w:r w:rsidRPr="00CB724C">
        <w:rPr>
          <w:rFonts w:ascii="Times New Roman" w:hAnsi="Times New Roman"/>
          <w:position w:val="-6"/>
          <w:sz w:val="28"/>
          <w:szCs w:val="28"/>
          <w:lang w:val="kk-KZ"/>
        </w:rPr>
        <w:object w:dxaOrig="340" w:dyaOrig="320">
          <v:shape id="_x0000_i1403" type="#_x0000_t75" style="width:17.6pt;height:15.9pt" o:ole="">
            <v:imagedata r:id="rId731" o:title=""/>
          </v:shape>
          <o:OLEObject Type="Embed" ProgID="Equation.3" ShapeID="_x0000_i1403" DrawAspect="Content" ObjectID="_1512466714" r:id="rId752"/>
        </w:object>
      </w:r>
      <w:r w:rsidRPr="00CB724C">
        <w:rPr>
          <w:rFonts w:ascii="Times New Roman" w:hAnsi="Times New Roman"/>
          <w:position w:val="-2"/>
          <w:sz w:val="28"/>
          <w:szCs w:val="28"/>
          <w:lang w:val="kk-KZ"/>
        </w:rPr>
        <w:object w:dxaOrig="200" w:dyaOrig="160">
          <v:shape id="_x0000_i1404" type="#_x0000_t75" style="width:10.05pt;height:8.35pt" o:ole="">
            <v:imagedata r:id="rId733" o:title=""/>
          </v:shape>
          <o:OLEObject Type="Embed" ProgID="Equation.3" ShapeID="_x0000_i1404" DrawAspect="Content" ObjectID="_1512466715" r:id="rId753"/>
        </w:object>
      </w:r>
      <w:r w:rsidRPr="00CB724C">
        <w:rPr>
          <w:rFonts w:ascii="Times New Roman" w:hAnsi="Times New Roman"/>
          <w:position w:val="-10"/>
          <w:sz w:val="28"/>
          <w:szCs w:val="28"/>
          <w:lang w:val="kk-KZ"/>
        </w:rPr>
        <w:object w:dxaOrig="940" w:dyaOrig="360">
          <v:shape id="_x0000_i1405" type="#_x0000_t75" style="width:46.9pt;height:18.4pt" o:ole="">
            <v:imagedata r:id="rId726" o:title=""/>
          </v:shape>
          <o:OLEObject Type="Embed" ProgID="Equation.3" ShapeID="_x0000_i1405" DrawAspect="Content" ObjectID="_1512466716" r:id="rId754"/>
        </w:object>
      </w:r>
      <w:r w:rsidRPr="00CB724C">
        <w:rPr>
          <w:rFonts w:ascii="Times New Roman" w:hAnsi="Times New Roman"/>
          <w:sz w:val="28"/>
          <w:szCs w:val="28"/>
          <w:lang w:val="kk-KZ"/>
        </w:rPr>
        <w:t xml:space="preserve"> берік фокус болып табылады,егер </w:t>
      </w:r>
      <w:r w:rsidRPr="00CB724C">
        <w:rPr>
          <w:rFonts w:ascii="Times New Roman" w:hAnsi="Times New Roman"/>
          <w:position w:val="-6"/>
          <w:sz w:val="28"/>
          <w:szCs w:val="28"/>
          <w:lang w:val="kk-KZ"/>
        </w:rPr>
        <w:object w:dxaOrig="1420" w:dyaOrig="320">
          <v:shape id="_x0000_i1406" type="#_x0000_t75" style="width:71.15pt;height:15.9pt" o:ole="">
            <v:imagedata r:id="rId755" o:title=""/>
          </v:shape>
          <o:OLEObject Type="Embed" ProgID="Equation.3" ShapeID="_x0000_i1406" DrawAspect="Content" ObjectID="_1512466717" r:id="rId756"/>
        </w:object>
      </w:r>
      <w:r w:rsidRPr="00CB724C">
        <w:rPr>
          <w:rFonts w:ascii="Times New Roman" w:hAnsi="Times New Roman"/>
          <w:sz w:val="28"/>
          <w:szCs w:val="28"/>
          <w:lang w:val="kk-KZ"/>
        </w:rPr>
        <w:t xml:space="preserve"> және берік сызық болатын болса, </w:t>
      </w:r>
      <w:r w:rsidRPr="00CB724C">
        <w:rPr>
          <w:rFonts w:ascii="Times New Roman" w:hAnsi="Times New Roman"/>
          <w:position w:val="-6"/>
          <w:sz w:val="28"/>
          <w:szCs w:val="28"/>
          <w:lang w:val="kk-KZ"/>
        </w:rPr>
        <w:object w:dxaOrig="1420" w:dyaOrig="320">
          <v:shape id="_x0000_i1407" type="#_x0000_t75" style="width:71.15pt;height:15.9pt" o:ole="">
            <v:imagedata r:id="rId757" o:title=""/>
          </v:shape>
          <o:OLEObject Type="Embed" ProgID="Equation.3" ShapeID="_x0000_i1407" DrawAspect="Content" ObjectID="_1512466718" r:id="rId758"/>
        </w:object>
      </w:r>
      <w:r w:rsidRPr="00CB724C">
        <w:rPr>
          <w:rFonts w:ascii="Times New Roman" w:hAnsi="Times New Roman"/>
          <w:sz w:val="28"/>
          <w:szCs w:val="28"/>
          <w:lang w:val="kk-KZ"/>
        </w:rPr>
        <w:t xml:space="preserve"> болады.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180" w:dyaOrig="340">
          <v:shape id="_x0000_i1408" type="#_x0000_t75" style="width:9.2pt;height:17.6pt" o:ole="">
            <v:imagedata r:id="rId504" o:title=""/>
          </v:shape>
          <o:OLEObject Type="Embed" ProgID="Equation.3" ShapeID="_x0000_i1408" DrawAspect="Content" ObjectID="_1512466719" r:id="rId759"/>
        </w:object>
      </w:r>
      <w:r w:rsidRPr="00CB724C">
        <w:rPr>
          <w:rFonts w:ascii="Times New Roman" w:hAnsi="Times New Roman"/>
          <w:sz w:val="28"/>
          <w:szCs w:val="28"/>
          <w:lang w:val="kk-KZ"/>
        </w:rPr>
        <w:t xml:space="preserve">Егер </w:t>
      </w:r>
      <w:r w:rsidRPr="00CB724C">
        <w:rPr>
          <w:rFonts w:ascii="Times New Roman" w:hAnsi="Times New Roman"/>
          <w:position w:val="-6"/>
          <w:sz w:val="28"/>
          <w:szCs w:val="28"/>
          <w:lang w:val="kk-KZ"/>
        </w:rPr>
        <w:object w:dxaOrig="1420" w:dyaOrig="320">
          <v:shape id="_x0000_i1409" type="#_x0000_t75" style="width:71.15pt;height:15.9pt" o:ole="">
            <v:imagedata r:id="rId760" o:title=""/>
          </v:shape>
          <o:OLEObject Type="Embed" ProgID="Equation.3" ShapeID="_x0000_i1409" DrawAspect="Content" ObjectID="_1512466720" r:id="rId761"/>
        </w:object>
      </w:r>
      <w:r w:rsidRPr="00CB724C">
        <w:rPr>
          <w:rFonts w:ascii="Times New Roman" w:hAnsi="Times New Roman"/>
          <w:sz w:val="28"/>
          <w:szCs w:val="28"/>
          <w:lang w:val="kk-KZ"/>
        </w:rPr>
        <w:t xml:space="preserve">, Якоби матрицасының ізінің параметрі өзгеруі бойынша tr A белгісіз өзгереді, </w:t>
      </w:r>
      <w:r w:rsidRPr="00CB724C">
        <w:rPr>
          <w:rFonts w:ascii="Times New Roman" w:hAnsi="Times New Roman"/>
          <w:position w:val="-10"/>
          <w:sz w:val="28"/>
          <w:szCs w:val="28"/>
          <w:lang w:val="kk-KZ"/>
        </w:rPr>
        <w:object w:dxaOrig="940" w:dyaOrig="360">
          <v:shape id="_x0000_i1410" type="#_x0000_t75" style="width:46.9pt;height:18.4pt" o:ole="">
            <v:imagedata r:id="rId726" o:title=""/>
          </v:shape>
          <o:OLEObject Type="Embed" ProgID="Equation.3" ShapeID="_x0000_i1410" DrawAspect="Content" ObjectID="_1512466721" r:id="rId762"/>
        </w:object>
      </w:r>
      <w:r w:rsidRPr="00CB724C">
        <w:rPr>
          <w:rFonts w:ascii="Times New Roman" w:hAnsi="Times New Roman"/>
          <w:sz w:val="28"/>
          <w:szCs w:val="28"/>
          <w:lang w:val="kk-KZ"/>
        </w:rPr>
        <w:t xml:space="preserve"> тепе теңдігінің беріктік жағдайы шығынға ұшырайды,сонымен қатар шектеулі циклдің беріктігі туады.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Мысалы(6.19) теңдеу жүйесінің стациондрлы шешімінің эволюциясын қарастырар болсақ ,онда  </w:t>
      </w:r>
      <w:r w:rsidRPr="00CB724C">
        <w:rPr>
          <w:rFonts w:ascii="Times New Roman" w:hAnsi="Times New Roman"/>
          <w:position w:val="-6"/>
          <w:sz w:val="28"/>
          <w:szCs w:val="28"/>
          <w:lang w:val="kk-KZ"/>
        </w:rPr>
        <w:object w:dxaOrig="180" w:dyaOrig="220">
          <v:shape id="_x0000_i1411" type="#_x0000_t75" style="width:9.2pt;height:10.9pt" o:ole="">
            <v:imagedata r:id="rId763" o:title=""/>
          </v:shape>
          <o:OLEObject Type="Embed" ProgID="Equation.3" ShapeID="_x0000_i1411" DrawAspect="Content" ObjectID="_1512466722" r:id="rId764"/>
        </w:object>
      </w:r>
      <w:r w:rsidRPr="00CB724C">
        <w:rPr>
          <w:rFonts w:ascii="Times New Roman" w:hAnsi="Times New Roman"/>
          <w:sz w:val="28"/>
          <w:szCs w:val="28"/>
          <w:lang w:val="kk-KZ"/>
        </w:rPr>
        <w:t xml:space="preserve">  парметірінен басқа барлық параметрлер мынадай сомдық мәнге ие:(6,27)</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876550" cy="3429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6"/>
                    <pic:cNvPicPr>
                      <a:picLocks noChangeAspect="1" noChangeArrowheads="1"/>
                    </pic:cNvPicPr>
                  </pic:nvPicPr>
                  <pic:blipFill>
                    <a:blip r:embed="rId765">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Келесі(6.21) (6.28)</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324100" cy="2667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7"/>
                    <pic:cNvPicPr>
                      <a:picLocks noChangeAspect="1" noChangeArrowheads="1"/>
                    </pic:cNvPicPr>
                  </pic:nvPicPr>
                  <pic:blipFill>
                    <a:blip r:embed="rId766">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4100" cy="266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(6.24) және (6.25) формула бойынша А.Якоби матрицасы және ізін анықтаймыз. </w:t>
      </w:r>
      <w:r w:rsidRPr="00CB724C">
        <w:rPr>
          <w:rFonts w:ascii="Times New Roman" w:hAnsi="Times New Roman"/>
          <w:position w:val="-10"/>
          <w:sz w:val="28"/>
          <w:szCs w:val="28"/>
          <w:lang w:val="kk-KZ"/>
        </w:rPr>
        <w:object w:dxaOrig="940" w:dyaOrig="360">
          <v:shape id="_x0000_i1412" type="#_x0000_t75" style="width:46.9pt;height:18.4pt" o:ole="">
            <v:imagedata r:id="rId726" o:title=""/>
          </v:shape>
          <o:OLEObject Type="Embed" ProgID="Equation.3" ShapeID="_x0000_i1412" DrawAspect="Content" ObjectID="_1512466723" r:id="rId767"/>
        </w:object>
      </w:r>
      <w:r w:rsidRPr="00CB724C">
        <w:rPr>
          <w:rFonts w:ascii="Times New Roman" w:hAnsi="Times New Roman"/>
          <w:sz w:val="28"/>
          <w:szCs w:val="28"/>
          <w:lang w:val="kk-KZ"/>
        </w:rPr>
        <w:t xml:space="preserve"> тепе теңдік нүктеснен анықталған(6.29)</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162300" cy="3429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9"/>
                    <pic:cNvPicPr>
                      <a:picLocks noChangeAspect="1" noChangeArrowheads="1"/>
                    </pic:cNvPicPr>
                  </pic:nvPicPr>
                  <pic:blipFill>
                    <a:blip r:embed="rId768">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230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552700" cy="41910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0"/>
                    <pic:cNvPicPr>
                      <a:picLocks noChangeAspect="1" noChangeArrowheads="1"/>
                    </pic:cNvPicPr>
                  </pic:nvPicPr>
                  <pic:blipFill>
                    <a:blip r:embed="rId769">
                      <a:lum contrast="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700" cy="4191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(6.23) мінездемелік теңдеуінде А Якоби матрицасының нүктесі (2.28) мынадай түрге ие (6.30)</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829050" cy="5715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1"/>
                    <pic:cNvPicPr>
                      <a:picLocks noChangeAspect="1" noChangeArrowheads="1"/>
                    </pic:cNvPicPr>
                  </pic:nvPicPr>
                  <pic:blipFill>
                    <a:blip r:embed="rId770">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9050" cy="571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(6.30) теңдеуінің мінездемелік теңдеуі болып келетін А Якоби матрицасының өзінің саны мынаған тең (6.31)</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0,033832</w:t>
      </w:r>
      <w:r w:rsidRPr="00CB724C">
        <w:rPr>
          <w:rFonts w:ascii="Times New Roman" w:hAnsi="Times New Roman"/>
          <w:position w:val="-4"/>
          <w:sz w:val="28"/>
          <w:szCs w:val="28"/>
          <w:lang w:val="kk-KZ"/>
        </w:rPr>
        <w:object w:dxaOrig="220" w:dyaOrig="220">
          <v:shape id="_x0000_i1413" type="#_x0000_t75" style="width:10.9pt;height:10.9pt" o:ole="">
            <v:imagedata r:id="rId771" o:title=""/>
          </v:shape>
          <o:OLEObject Type="Embed" ProgID="Equation.3" ShapeID="_x0000_i1413" DrawAspect="Content" ObjectID="_1512466724" r:id="rId772"/>
        </w:object>
      </w:r>
      <w:r w:rsidRPr="00CB724C">
        <w:rPr>
          <w:rFonts w:ascii="Times New Roman" w:hAnsi="Times New Roman"/>
          <w:position w:val="-6"/>
          <w:sz w:val="28"/>
          <w:szCs w:val="28"/>
          <w:lang w:val="kk-KZ"/>
        </w:rPr>
        <w:object w:dxaOrig="380" w:dyaOrig="240">
          <v:shape id="_x0000_i1414" type="#_x0000_t75" style="width:18.4pt;height:11.7pt" o:ole="">
            <v:imagedata r:id="rId773" o:title=""/>
          </v:shape>
          <o:OLEObject Type="Embed" ProgID="Equation.3" ShapeID="_x0000_i1414" DrawAspect="Content" ObjectID="_1512466725" r:id="rId774"/>
        </w:object>
      </w:r>
      <w:r w:rsidRPr="00CB724C">
        <w:rPr>
          <w:rFonts w:ascii="Times New Roman" w:hAnsi="Times New Roman"/>
          <w:sz w:val="28"/>
          <w:szCs w:val="28"/>
          <w:lang w:val="kk-KZ"/>
        </w:rPr>
        <w:t xml:space="preserve">1,678628 кезінде А матрицасының негізгі саны кері заттық бөлігімен  тығыз байланысқан , Ляпунов беріктігі жайлы тиоремасы бойынша </w:t>
      </w:r>
      <w:r w:rsidRPr="00CB724C">
        <w:rPr>
          <w:rFonts w:ascii="Times New Roman" w:hAnsi="Times New Roman"/>
          <w:position w:val="-10"/>
          <w:sz w:val="28"/>
          <w:szCs w:val="28"/>
          <w:lang w:val="kk-KZ"/>
        </w:rPr>
        <w:object w:dxaOrig="940" w:dyaOrig="360">
          <v:shape id="_x0000_i1415" type="#_x0000_t75" style="width:46.9pt;height:18.4pt" o:ole="">
            <v:imagedata r:id="rId726" o:title=""/>
          </v:shape>
          <o:OLEObject Type="Embed" ProgID="Equation.3" ShapeID="_x0000_i1415" DrawAspect="Content" ObjectID="_1512466726" r:id="rId775"/>
        </w:object>
      </w:r>
      <w:r w:rsidRPr="00CB724C">
        <w:rPr>
          <w:rFonts w:ascii="Times New Roman" w:hAnsi="Times New Roman"/>
          <w:sz w:val="28"/>
          <w:szCs w:val="28"/>
          <w:lang w:val="kk-KZ"/>
        </w:rPr>
        <w:t xml:space="preserve"> бірінші жақындауы беріктік қасиетке ие болады.(</w:t>
      </w:r>
      <w:r w:rsidRPr="00CB724C">
        <w:rPr>
          <w:rFonts w:ascii="Times New Roman" w:hAnsi="Times New Roman"/>
          <w:b/>
          <w:sz w:val="28"/>
          <w:szCs w:val="28"/>
          <w:lang w:val="kk-KZ"/>
        </w:rPr>
        <w:t xml:space="preserve"> § 22</w:t>
      </w:r>
      <w:r w:rsidRPr="00CB724C">
        <w:rPr>
          <w:rFonts w:ascii="Times New Roman" w:hAnsi="Times New Roman"/>
          <w:sz w:val="28"/>
          <w:szCs w:val="28"/>
          <w:lang w:val="kk-KZ"/>
        </w:rPr>
        <w:t xml:space="preserve">) </w:t>
      </w:r>
      <w:r w:rsidRPr="00CB724C">
        <w:rPr>
          <w:rFonts w:ascii="Times New Roman" w:hAnsi="Times New Roman"/>
          <w:position w:val="-10"/>
          <w:sz w:val="28"/>
          <w:szCs w:val="28"/>
          <w:lang w:val="kk-KZ"/>
        </w:rPr>
        <w:object w:dxaOrig="180" w:dyaOrig="340">
          <v:shape id="_x0000_i1416" type="#_x0000_t75" style="width:9.2pt;height:17.6pt" o:ole="">
            <v:imagedata r:id="rId504" o:title=""/>
          </v:shape>
          <o:OLEObject Type="Embed" ProgID="Equation.3" ShapeID="_x0000_i1416" DrawAspect="Content" ObjectID="_1512466727" r:id="rId776"/>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S=0.033838  және    S=1.678628 бифуркациялы мән бойынша өткен 0,033832</w:t>
      </w:r>
      <w:r w:rsidRPr="00CB724C">
        <w:rPr>
          <w:rFonts w:ascii="Times New Roman" w:hAnsi="Times New Roman"/>
          <w:position w:val="-4"/>
          <w:sz w:val="28"/>
          <w:szCs w:val="28"/>
          <w:lang w:val="kk-KZ"/>
        </w:rPr>
        <w:object w:dxaOrig="220" w:dyaOrig="220">
          <v:shape id="_x0000_i1417" type="#_x0000_t75" style="width:10.9pt;height:10.9pt" o:ole="">
            <v:imagedata r:id="rId771" o:title=""/>
          </v:shape>
          <o:OLEObject Type="Embed" ProgID="Equation.3" ShapeID="_x0000_i1417" DrawAspect="Content" ObjectID="_1512466728" r:id="rId777"/>
        </w:object>
      </w:r>
      <w:r w:rsidRPr="00CB724C">
        <w:rPr>
          <w:rFonts w:ascii="Times New Roman" w:hAnsi="Times New Roman"/>
          <w:position w:val="-6"/>
          <w:sz w:val="28"/>
          <w:szCs w:val="28"/>
          <w:lang w:val="kk-KZ"/>
        </w:rPr>
        <w:object w:dxaOrig="380" w:dyaOrig="240">
          <v:shape id="_x0000_i1418" type="#_x0000_t75" style="width:18.4pt;height:11.7pt" o:ole="">
            <v:imagedata r:id="rId773" o:title=""/>
          </v:shape>
          <o:OLEObject Type="Embed" ProgID="Equation.3" ShapeID="_x0000_i1418" DrawAspect="Content" ObjectID="_1512466729" r:id="rId778"/>
        </w:object>
      </w:r>
      <w:r w:rsidRPr="00CB724C">
        <w:rPr>
          <w:rFonts w:ascii="Times New Roman" w:hAnsi="Times New Roman"/>
          <w:sz w:val="28"/>
          <w:szCs w:val="28"/>
          <w:lang w:val="kk-KZ"/>
        </w:rPr>
        <w:t xml:space="preserve">1,678628 интервалының    </w:t>
      </w:r>
      <w:r w:rsidRPr="00CB724C">
        <w:rPr>
          <w:rFonts w:ascii="Times New Roman" w:hAnsi="Times New Roman"/>
          <w:position w:val="-6"/>
          <w:sz w:val="28"/>
          <w:szCs w:val="28"/>
          <w:lang w:val="kk-KZ"/>
        </w:rPr>
        <w:object w:dxaOrig="180" w:dyaOrig="220">
          <v:shape id="_x0000_i1419" type="#_x0000_t75" style="width:9.2pt;height:10.9pt" o:ole="">
            <v:imagedata r:id="rId779" o:title=""/>
          </v:shape>
          <o:OLEObject Type="Embed" ProgID="Equation.3" ShapeID="_x0000_i1419" DrawAspect="Content" ObjectID="_1512466730" r:id="rId780"/>
        </w:object>
      </w:r>
      <w:r w:rsidRPr="00CB724C">
        <w:rPr>
          <w:rFonts w:ascii="Times New Roman" w:hAnsi="Times New Roman"/>
          <w:sz w:val="28"/>
          <w:szCs w:val="28"/>
          <w:lang w:val="kk-KZ"/>
        </w:rPr>
        <w:t xml:space="preserve"> параметрінің ауысуы кезінде динамикасын,жүйенің күй суретінің топологиялық қайта құрылуы жүреді берік фокус берік сызыққа өтеді.</w:t>
      </w:r>
    </w:p>
    <w:p w:rsidR="00115B51" w:rsidRPr="00CB724C" w:rsidRDefault="00115B51" w:rsidP="00115B51">
      <w:pPr>
        <w:shd w:val="clear" w:color="auto" w:fill="FFFFFF"/>
        <w:spacing w:after="0"/>
        <w:jc w:val="both"/>
        <w:rPr>
          <w:rFonts w:ascii="Times New Roman" w:hAnsi="Times New Roman" w:cs="Times New Roman"/>
          <w:noProof/>
          <w:color w:val="000000"/>
          <w:sz w:val="28"/>
          <w:szCs w:val="28"/>
          <w:lang w:val="kk-KZ"/>
        </w:rPr>
      </w:pPr>
    </w:p>
    <w:p w:rsidR="00115B51" w:rsidRPr="00CB724C" w:rsidRDefault="00115B51" w:rsidP="00115B51">
      <w:pPr>
        <w:shd w:val="clear" w:color="auto" w:fill="FFFFFF"/>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2.Минеральдық тыңайтқыштардың дақылдардың өнімділігінің  өзгеруіне әсерін модельдеу және анықгау.</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Әр түрлі популияның санының өзгеруін математикалық түсінікпен қарастырғанда ,популияцияның өсу жылдамдығы  берілген уақыттың санына байланысты.Дж сол уақытта  өсу жылдамдығы өткен уақыттың біршама сәтінің тең популияция  өлшеміне тәуелді емес,сонымен қатар  өткен орташа салмақты популияция санына да тәуелді болады.Бірақ біз бірінші популияция негізігінің жасы бойынша уақытпен орналасуының өзгеруіне қарсы болмаймыз .Одан кешігуді тіркеу интегралды кірістірумен іске асады. Мұндай модулге мысалы Р.М.Мэй келтірген(6.32)</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162300" cy="9525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9"/>
                    <pic:cNvPicPr>
                      <a:picLocks noChangeAspect="1" noChangeArrowheads="1"/>
                    </pic:cNvPicPr>
                  </pic:nvPicPr>
                  <pic:blipFill>
                    <a:blip r:embed="rId781">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2300" cy="952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position w:val="-10"/>
          <w:sz w:val="28"/>
          <w:szCs w:val="28"/>
          <w:lang w:val="kk-KZ"/>
        </w:rPr>
        <w:object w:dxaOrig="1120" w:dyaOrig="340">
          <v:shape id="_x0000_i1420" type="#_x0000_t75" style="width:56.1pt;height:17.6pt" o:ole="">
            <v:imagedata r:id="rId782" o:title=""/>
          </v:shape>
          <o:OLEObject Type="Embed" ProgID="Equation.3" ShapeID="_x0000_i1420" DrawAspect="Content" ObjectID="_1512466731" r:id="rId783"/>
        </w:object>
      </w:r>
      <w:r w:rsidRPr="00CB724C">
        <w:rPr>
          <w:rFonts w:ascii="Times New Roman" w:hAnsi="Times New Roman"/>
          <w:sz w:val="28"/>
          <w:szCs w:val="28"/>
          <w:lang w:val="kk-KZ"/>
        </w:rPr>
        <w:t xml:space="preserve"> және </w:t>
      </w:r>
      <w:r w:rsidRPr="00CB724C">
        <w:rPr>
          <w:rFonts w:ascii="Times New Roman" w:hAnsi="Times New Roman"/>
          <w:position w:val="-16"/>
          <w:sz w:val="28"/>
          <w:szCs w:val="28"/>
          <w:lang w:val="kk-KZ"/>
        </w:rPr>
        <w:object w:dxaOrig="1260" w:dyaOrig="400">
          <v:shape id="_x0000_i1421" type="#_x0000_t75" style="width:62.8pt;height:20.1pt" o:ole="">
            <v:imagedata r:id="rId784" o:title=""/>
          </v:shape>
          <o:OLEObject Type="Embed" ProgID="Equation.3" ShapeID="_x0000_i1421" DrawAspect="Content" ObjectID="_1512466732" r:id="rId785"/>
        </w:object>
      </w:r>
      <w:r w:rsidRPr="00CB724C">
        <w:rPr>
          <w:rFonts w:ascii="Times New Roman" w:hAnsi="Times New Roman"/>
          <w:sz w:val="28"/>
          <w:szCs w:val="28"/>
          <w:lang w:val="kk-KZ"/>
        </w:rPr>
        <w:t xml:space="preserve"> - кері емес заттық функциялар; </w:t>
      </w:r>
      <w:r w:rsidRPr="00CB724C">
        <w:rPr>
          <w:rFonts w:ascii="Times New Roman" w:hAnsi="Times New Roman"/>
          <w:position w:val="-10"/>
          <w:sz w:val="28"/>
          <w:szCs w:val="28"/>
          <w:lang w:val="kk-KZ"/>
        </w:rPr>
        <w:object w:dxaOrig="1100" w:dyaOrig="340">
          <v:shape id="_x0000_i1422" type="#_x0000_t75" style="width:54.4pt;height:17.6pt" o:ole="">
            <v:imagedata r:id="rId786" o:title=""/>
          </v:shape>
          <o:OLEObject Type="Embed" ProgID="Equation.3" ShapeID="_x0000_i1422" DrawAspect="Content" ObjectID="_1512466733" r:id="rId787"/>
        </w:object>
      </w:r>
      <w:r w:rsidRPr="00CB724C">
        <w:rPr>
          <w:rFonts w:ascii="Times New Roman" w:hAnsi="Times New Roman"/>
          <w:sz w:val="28"/>
          <w:szCs w:val="28"/>
          <w:lang w:val="kk-KZ"/>
        </w:rPr>
        <w:t xml:space="preserve">    оң параметрлер және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171700" cy="3429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3"/>
                    <pic:cNvPicPr>
                      <a:picLocks noChangeAspect="1" noChangeArrowheads="1"/>
                    </pic:cNvPicPr>
                  </pic:nvPicPr>
                  <pic:blipFill>
                    <a:blip r:embed="rId788">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Ауыстырылған N</w:t>
      </w:r>
      <w:r w:rsidRPr="00CB724C">
        <w:rPr>
          <w:rFonts w:ascii="Times New Roman" w:hAnsi="Times New Roman"/>
          <w:sz w:val="28"/>
          <w:szCs w:val="28"/>
          <w:vertAlign w:val="subscript"/>
          <w:lang w:val="kk-KZ"/>
        </w:rPr>
        <w:t xml:space="preserve">1   </w:t>
      </w:r>
      <w:r w:rsidRPr="00CB724C">
        <w:rPr>
          <w:rFonts w:ascii="Times New Roman" w:hAnsi="Times New Roman"/>
          <w:sz w:val="28"/>
          <w:szCs w:val="28"/>
          <w:lang w:val="kk-KZ"/>
        </w:rPr>
        <w:t>улағыш популяциясының санын көрсетеді,аN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xml:space="preserve">   улы жеміс В функциясы алғашқылары қоректенетін тағамның жарылуымен ,яғни санатпен суреттеледі.Т параметрлері екіншіден кейін негізгі өсуді қамтамассыз ететін орташа уақыт.(6.32) жүйеге бифуркация теориясы қойылған .Бифуркациялы параметр ретінде </w:t>
      </w:r>
      <w:r w:rsidRPr="00CB724C">
        <w:rPr>
          <w:rFonts w:ascii="Times New Roman" w:hAnsi="Times New Roman"/>
          <w:position w:val="-6"/>
          <w:sz w:val="28"/>
          <w:szCs w:val="28"/>
          <w:lang w:val="kk-KZ"/>
        </w:rPr>
        <w:object w:dxaOrig="200" w:dyaOrig="220">
          <v:shape id="_x0000_i1423" type="#_x0000_t75" style="width:10.05pt;height:10.9pt" o:ole="">
            <v:imagedata r:id="rId789" o:title=""/>
          </v:shape>
          <o:OLEObject Type="Embed" ProgID="Equation.3" ShapeID="_x0000_i1423" DrawAspect="Content" ObjectID="_1512466734" r:id="rId790"/>
        </w:object>
      </w:r>
      <w:r w:rsidRPr="00CB724C">
        <w:rPr>
          <w:rFonts w:ascii="Times New Roman" w:hAnsi="Times New Roman"/>
          <w:sz w:val="28"/>
          <w:szCs w:val="28"/>
          <w:lang w:val="kk-KZ"/>
        </w:rPr>
        <w:t xml:space="preserve"> алынған табиғи популяцияға әртүрлі әсерлерге өзгеріп отырады,былайша айтқанда </w:t>
      </w:r>
      <w:r w:rsidRPr="00CB724C">
        <w:rPr>
          <w:rFonts w:ascii="Times New Roman" w:hAnsi="Times New Roman"/>
          <w:position w:val="-6"/>
          <w:sz w:val="28"/>
          <w:szCs w:val="28"/>
          <w:lang w:val="kk-KZ"/>
        </w:rPr>
        <w:object w:dxaOrig="200" w:dyaOrig="220">
          <v:shape id="_x0000_i1424" type="#_x0000_t75" style="width:10.05pt;height:10.9pt" o:ole="">
            <v:imagedata r:id="rId789" o:title=""/>
          </v:shape>
          <o:OLEObject Type="Embed" ProgID="Equation.3" ShapeID="_x0000_i1424" DrawAspect="Content" ObjectID="_1512466735" r:id="rId791"/>
        </w:object>
      </w:r>
      <w:r w:rsidRPr="00CB724C">
        <w:rPr>
          <w:rFonts w:ascii="Times New Roman" w:hAnsi="Times New Roman"/>
          <w:sz w:val="28"/>
          <w:szCs w:val="28"/>
          <w:lang w:val="kk-KZ"/>
        </w:rPr>
        <w:t xml:space="preserve"> өзгерсе Т солай өзгереді.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Тепе теңдік жағдайды кепілдендіру үшін  </w:t>
      </w:r>
      <w:r w:rsidRPr="00CB724C">
        <w:rPr>
          <w:rFonts w:ascii="Times New Roman" w:hAnsi="Times New Roman"/>
          <w:position w:val="-6"/>
          <w:sz w:val="28"/>
          <w:szCs w:val="28"/>
          <w:lang w:val="kk-KZ"/>
        </w:rPr>
        <w:object w:dxaOrig="340" w:dyaOrig="320">
          <v:shape id="_x0000_i1425" type="#_x0000_t75" style="width:17.6pt;height:15.9pt" o:ole="">
            <v:imagedata r:id="rId731" o:title=""/>
          </v:shape>
          <o:OLEObject Type="Embed" ProgID="Equation.3" ShapeID="_x0000_i1425" DrawAspect="Content" ObjectID="_1512466736" r:id="rId792"/>
        </w:object>
      </w:r>
      <w:r w:rsidRPr="00CB724C">
        <w:rPr>
          <w:rFonts w:ascii="Times New Roman" w:hAnsi="Times New Roman"/>
          <w:position w:val="-2"/>
          <w:sz w:val="28"/>
          <w:szCs w:val="28"/>
          <w:lang w:val="kk-KZ"/>
        </w:rPr>
        <w:object w:dxaOrig="200" w:dyaOrig="160">
          <v:shape id="_x0000_i1426" type="#_x0000_t75" style="width:10.05pt;height:8.35pt" o:ole="">
            <v:imagedata r:id="rId733" o:title=""/>
          </v:shape>
          <o:OLEObject Type="Embed" ProgID="Equation.3" ShapeID="_x0000_i1426" DrawAspect="Content" ObjectID="_1512466737" r:id="rId793"/>
        </w:object>
      </w:r>
      <w:r w:rsidRPr="00CB724C">
        <w:rPr>
          <w:rFonts w:ascii="Times New Roman" w:hAnsi="Times New Roman"/>
          <w:position w:val="-10"/>
          <w:sz w:val="28"/>
          <w:szCs w:val="28"/>
          <w:lang w:val="kk-KZ"/>
        </w:rPr>
        <w:object w:dxaOrig="940" w:dyaOrig="360">
          <v:shape id="_x0000_i1427" type="#_x0000_t75" style="width:46.9pt;height:18.4pt" o:ole="">
            <v:imagedata r:id="rId726" o:title=""/>
          </v:shape>
          <o:OLEObject Type="Embed" ProgID="Equation.3" ShapeID="_x0000_i1427" DrawAspect="Content" ObjectID="_1512466738" r:id="rId794"/>
        </w:object>
      </w:r>
      <w:r w:rsidRPr="00CB724C">
        <w:rPr>
          <w:rFonts w:ascii="Times New Roman" w:hAnsi="Times New Roman"/>
          <w:sz w:val="28"/>
          <w:szCs w:val="28"/>
          <w:lang w:val="kk-KZ"/>
        </w:rPr>
        <w:t xml:space="preserve"> жүйесін( 6.32) </w:t>
      </w:r>
      <w:r w:rsidRPr="00CB724C">
        <w:rPr>
          <w:rFonts w:ascii="Times New Roman" w:hAnsi="Times New Roman"/>
          <w:position w:val="-10"/>
          <w:sz w:val="28"/>
          <w:szCs w:val="28"/>
          <w:lang w:val="kk-KZ"/>
        </w:rPr>
        <w:object w:dxaOrig="940" w:dyaOrig="360">
          <v:shape id="_x0000_i1428" type="#_x0000_t75" style="width:46.9pt;height:18.4pt" o:ole="">
            <v:imagedata r:id="rId726" o:title=""/>
          </v:shape>
          <o:OLEObject Type="Embed" ProgID="Equation.3" ShapeID="_x0000_i1428" DrawAspect="Content" ObjectID="_1512466739" r:id="rId795"/>
        </w:object>
      </w:r>
      <w:r w:rsidRPr="00CB724C">
        <w:rPr>
          <w:rFonts w:ascii="Times New Roman" w:hAnsi="Times New Roman"/>
          <w:sz w:val="28"/>
          <w:szCs w:val="28"/>
          <w:lang w:val="kk-KZ"/>
        </w:rPr>
        <w:t xml:space="preserve"> күйлі тығыздықты қалыпша квадрад ішіне </w:t>
      </w:r>
      <w:r w:rsidRPr="00CB724C">
        <w:rPr>
          <w:rFonts w:ascii="Times New Roman" w:hAnsi="Times New Roman"/>
          <w:position w:val="-10"/>
          <w:sz w:val="28"/>
          <w:szCs w:val="28"/>
          <w:lang w:val="kk-KZ"/>
        </w:rPr>
        <w:object w:dxaOrig="780" w:dyaOrig="340">
          <v:shape id="_x0000_i1429" type="#_x0000_t75" style="width:39.35pt;height:17.6pt" o:ole="">
            <v:imagedata r:id="rId796" o:title=""/>
          </v:shape>
          <o:OLEObject Type="Embed" ProgID="Equation.3" ShapeID="_x0000_i1429" DrawAspect="Content" ObjectID="_1512466740" r:id="rId797"/>
        </w:object>
      </w:r>
      <w:r w:rsidRPr="00CB724C">
        <w:rPr>
          <w:rFonts w:ascii="Times New Roman" w:hAnsi="Times New Roman"/>
          <w:sz w:val="28"/>
          <w:szCs w:val="28"/>
          <w:lang w:val="kk-KZ"/>
        </w:rPr>
        <w:t xml:space="preserve"> қоямыз. Сонда (6.3) негізгі жүйенің тепе теңдік жағдайы ретінде  </w:t>
      </w:r>
      <w:r w:rsidRPr="00CB724C">
        <w:rPr>
          <w:rFonts w:ascii="Times New Roman" w:hAnsi="Times New Roman"/>
          <w:position w:val="-6"/>
          <w:sz w:val="28"/>
          <w:szCs w:val="28"/>
          <w:lang w:val="kk-KZ"/>
        </w:rPr>
        <w:object w:dxaOrig="340" w:dyaOrig="320">
          <v:shape id="_x0000_i1430" type="#_x0000_t75" style="width:17.6pt;height:15.9pt" o:ole="">
            <v:imagedata r:id="rId731" o:title=""/>
          </v:shape>
          <o:OLEObject Type="Embed" ProgID="Equation.3" ShapeID="_x0000_i1430" DrawAspect="Content" ObjectID="_1512466741" r:id="rId798"/>
        </w:object>
      </w:r>
      <w:r w:rsidRPr="00CB724C">
        <w:rPr>
          <w:rFonts w:ascii="Times New Roman" w:hAnsi="Times New Roman"/>
          <w:sz w:val="28"/>
          <w:szCs w:val="28"/>
          <w:lang w:val="kk-KZ"/>
        </w:rPr>
        <w:t xml:space="preserve">  координатының   нүктесі болып табылады.(6.33)</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1962150" cy="4953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2"/>
                    <pic:cNvPicPr>
                      <a:picLocks noChangeAspect="1" noChangeArrowheads="1"/>
                    </pic:cNvPicPr>
                  </pic:nvPicPr>
                  <pic:blipFill>
                    <a:blip r:embed="rId799">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2150" cy="495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266950" cy="4953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3"/>
                    <pic:cNvPicPr>
                      <a:picLocks noChangeAspect="1" noChangeArrowheads="1"/>
                    </pic:cNvPicPr>
                  </pic:nvPicPr>
                  <pic:blipFill>
                    <a:blip r:embed="rId800">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6950" cy="495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(6.32) интегро-дифференциялды теңдеу жүйесін келесі мәтіндерді кірістіре отырып кәдімгі дифференциялды  теңдеу жүйесі түрінде жазып шығамыз:(6.34)</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(6.34)  интегралды </w:t>
      </w:r>
      <w:r w:rsidRPr="00CB724C">
        <w:rPr>
          <w:rFonts w:ascii="Times New Roman" w:hAnsi="Times New Roman"/>
          <w:position w:val="-6"/>
          <w:sz w:val="28"/>
          <w:szCs w:val="28"/>
          <w:lang w:val="kk-KZ"/>
        </w:rPr>
        <w:object w:dxaOrig="200" w:dyaOrig="220">
          <v:shape id="_x0000_i1431" type="#_x0000_t75" style="width:10.05pt;height:10.9pt" o:ole="">
            <v:imagedata r:id="rId801" o:title=""/>
          </v:shape>
          <o:OLEObject Type="Embed" ProgID="Equation.3" ShapeID="_x0000_i1431" DrawAspect="Content" ObjectID="_1512466742" r:id="rId802"/>
        </w:object>
      </w:r>
      <w:r w:rsidRPr="00CB724C">
        <w:rPr>
          <w:rFonts w:ascii="Times New Roman" w:hAnsi="Times New Roman"/>
          <w:position w:val="-10"/>
          <w:sz w:val="28"/>
          <w:szCs w:val="28"/>
          <w:lang w:val="kk-KZ"/>
        </w:rPr>
        <w:object w:dxaOrig="1820" w:dyaOrig="320">
          <v:shape id="_x0000_i1432" type="#_x0000_t75" style="width:90.4pt;height:15.9pt" o:ole="">
            <v:imagedata r:id="rId803" o:title=""/>
          </v:shape>
          <o:OLEObject Type="Embed" ProgID="Equation.3" ShapeID="_x0000_i1432" DrawAspect="Content" ObjectID="_1512466743" r:id="rId804"/>
        </w:object>
      </w:r>
      <w:r w:rsidRPr="00CB724C">
        <w:rPr>
          <w:rFonts w:ascii="Times New Roman" w:hAnsi="Times New Roman"/>
          <w:sz w:val="28"/>
          <w:szCs w:val="28"/>
          <w:lang w:val="kk-KZ"/>
        </w:rPr>
        <w:t xml:space="preserve"> ауысымы бойынша түземіз.Одан мынаны аламыз(6.35)</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2914650" cy="6477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6"/>
                    <pic:cNvPicPr>
                      <a:picLocks noChangeAspect="1" noChangeArrowheads="1"/>
                    </pic:cNvPicPr>
                  </pic:nvPicPr>
                  <pic:blipFill>
                    <a:blip r:embed="rId805">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647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886200" cy="18669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7"/>
                    <pic:cNvPicPr>
                      <a:picLocks noChangeAspect="1" noChangeArrowheads="1"/>
                    </pic:cNvPicPr>
                  </pic:nvPicPr>
                  <pic:blipFill>
                    <a:blip r:embed="rId806">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1866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(6.35) интегралдаудан кейін  болік бойынша (6.36)</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Аналогиялық түрде (6.36)  интегралдаудан кейін бөлік бойынша мынаны табамыз:(6.37)</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4038600" cy="17145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8"/>
                    <pic:cNvPicPr>
                      <a:picLocks noChangeAspect="1" noChangeArrowheads="1"/>
                    </pic:cNvPicPr>
                  </pic:nvPicPr>
                  <pic:blipFill>
                    <a:blip r:embed="rId8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8600" cy="1714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Теңдеудің дұрыс екендігіне тез кө жеткізуге болады да кезде (6.37) аламыз.</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390900" cy="5715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9"/>
                    <pic:cNvPicPr>
                      <a:picLocks noChangeAspect="1" noChangeArrowheads="1"/>
                    </pic:cNvPicPr>
                  </pic:nvPicPr>
                  <pic:blipFill>
                    <a:blip r:embed="rId808">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90900" cy="571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628900" cy="4953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0"/>
                    <pic:cNvPicPr>
                      <a:picLocks noChangeAspect="1" noChangeArrowheads="1"/>
                    </pic:cNvPicPr>
                  </pic:nvPicPr>
                  <pic:blipFill>
                    <a:blip r:embed="rId8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8900" cy="495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және (6.36)  күшінен аламыз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1866900" cy="4191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1"/>
                    <pic:cNvPicPr>
                      <a:picLocks noChangeAspect="1" noChangeArrowheads="1"/>
                    </pic:cNvPicPr>
                  </pic:nvPicPr>
                  <pic:blipFill>
                    <a:blip r:embed="rId810">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6900" cy="4191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2400300" cy="17145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2"/>
                    <pic:cNvPicPr>
                      <a:picLocks noChangeAspect="1" noChangeArrowheads="1"/>
                    </pic:cNvPicPr>
                  </pic:nvPicPr>
                  <pic:blipFill>
                    <a:blip r:embed="rId811">
                      <a:lum contrast="4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0300" cy="1714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Осылайша формула бойынша </w:t>
      </w:r>
      <w:r w:rsidRPr="00CB724C">
        <w:rPr>
          <w:rFonts w:ascii="Times New Roman" w:hAnsi="Times New Roman"/>
          <w:position w:val="-10"/>
          <w:sz w:val="28"/>
          <w:szCs w:val="28"/>
          <w:lang w:val="kk-KZ"/>
        </w:rPr>
        <w:object w:dxaOrig="260" w:dyaOrig="340">
          <v:shape id="_x0000_i1433" type="#_x0000_t75" style="width:12.55pt;height:17.6pt" o:ole="">
            <v:imagedata r:id="rId812" o:title=""/>
          </v:shape>
          <o:OLEObject Type="Embed" ProgID="Equation.3" ShapeID="_x0000_i1433" DrawAspect="Content" ObjectID="_1512466744" r:id="rId813"/>
        </w:object>
      </w:r>
      <w:r w:rsidRPr="00CB724C">
        <w:rPr>
          <w:rFonts w:ascii="Times New Roman" w:hAnsi="Times New Roman"/>
          <w:sz w:val="28"/>
          <w:szCs w:val="28"/>
          <w:lang w:val="kk-KZ"/>
        </w:rPr>
        <w:t xml:space="preserve"> және  </w:t>
      </w:r>
      <w:r w:rsidRPr="00CB724C">
        <w:rPr>
          <w:rFonts w:ascii="Times New Roman" w:hAnsi="Times New Roman"/>
          <w:position w:val="-10"/>
          <w:sz w:val="28"/>
          <w:szCs w:val="28"/>
          <w:lang w:val="kk-KZ"/>
        </w:rPr>
        <w:object w:dxaOrig="279" w:dyaOrig="340">
          <v:shape id="_x0000_i1434" type="#_x0000_t75" style="width:14.25pt;height:17.6pt" o:ole="">
            <v:imagedata r:id="rId814" o:title=""/>
          </v:shape>
          <o:OLEObject Type="Embed" ProgID="Equation.3" ShapeID="_x0000_i1434" DrawAspect="Content" ObjectID="_1512466745" r:id="rId815"/>
        </w:object>
      </w:r>
      <w:r w:rsidRPr="00CB724C">
        <w:rPr>
          <w:rFonts w:ascii="Times New Roman" w:hAnsi="Times New Roman"/>
          <w:sz w:val="28"/>
          <w:szCs w:val="28"/>
          <w:lang w:val="kk-KZ"/>
        </w:rPr>
        <w:t xml:space="preserve"> ауыстырымды кірістіру үшін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(6.32) жүйе, келесі жүйе кәдімгі дифференциалды теңдеуге өтеді (6.38)</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(6.38) жүйесінің негізгі теңдік жағдайы ,осы жүйенің оң бөлігі нөлге қарайды ,ол мынадай түрде шығуы мүмкін ;(6.39)</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028950" cy="4953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5"/>
                    <pic:cNvPicPr>
                      <a:picLocks noChangeAspect="1" noChangeArrowheads="1"/>
                    </pic:cNvPicPr>
                  </pic:nvPicPr>
                  <pic:blipFill>
                    <a:blip r:embed="rId816">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8950" cy="495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(6.39) беріктілікке теңдік жағдайын зерттей отырып </w:t>
      </w:r>
      <w:r w:rsidRPr="00CB724C">
        <w:rPr>
          <w:rFonts w:ascii="Times New Roman" w:hAnsi="Times New Roman"/>
          <w:position w:val="-6"/>
          <w:sz w:val="28"/>
          <w:szCs w:val="28"/>
          <w:lang w:val="kk-KZ"/>
        </w:rPr>
        <w:object w:dxaOrig="340" w:dyaOrig="320">
          <v:shape id="_x0000_i1435" type="#_x0000_t75" style="width:17.6pt;height:15.9pt" o:ole="">
            <v:imagedata r:id="rId731" o:title=""/>
          </v:shape>
          <o:OLEObject Type="Embed" ProgID="Equation.3" ShapeID="_x0000_i1435" DrawAspect="Content" ObjectID="_1512466746" r:id="rId817"/>
        </w:object>
      </w:r>
      <w:r w:rsidRPr="00CB724C">
        <w:rPr>
          <w:rFonts w:ascii="Times New Roman" w:hAnsi="Times New Roman"/>
          <w:sz w:val="28"/>
          <w:szCs w:val="28"/>
          <w:lang w:val="kk-KZ"/>
        </w:rPr>
        <w:t xml:space="preserve"> нүктесінің (6.39) А жүйесінің Якоби матрицасы бойынша шығарамыз және осы матрица үшін жүйелі теңдеу құрамыз(6.40)</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676650" cy="17907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7"/>
                    <pic:cNvPicPr>
                      <a:picLocks noChangeAspect="1" noChangeArrowheads="1"/>
                    </pic:cNvPicPr>
                  </pic:nvPicPr>
                  <pic:blipFill>
                    <a:blip r:embed="rId818">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6650" cy="1790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(6.40) шығатыны   (6.41)</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867150" cy="5715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8"/>
                    <pic:cNvPicPr>
                      <a:picLocks noChangeAspect="1" noChangeArrowheads="1"/>
                    </pic:cNvPicPr>
                  </pic:nvPicPr>
                  <pic:blipFill>
                    <a:blip r:embed="rId819">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7150" cy="571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628900" cy="8001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9"/>
                    <pic:cNvPicPr>
                      <a:picLocks noChangeAspect="1" noChangeArrowheads="1"/>
                    </pic:cNvPicPr>
                  </pic:nvPicPr>
                  <pic:blipFill>
                    <a:blip r:embed="rId820">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8900" cy="8001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Одан  (6.42)</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(6.41) теңдеуді   </w:t>
      </w:r>
      <w:r w:rsidRPr="00CB724C">
        <w:rPr>
          <w:rFonts w:ascii="Times New Roman" w:hAnsi="Times New Roman"/>
          <w:position w:val="-14"/>
          <w:sz w:val="28"/>
          <w:szCs w:val="28"/>
          <w:lang w:val="kk-KZ"/>
        </w:rPr>
        <w:object w:dxaOrig="1180" w:dyaOrig="380">
          <v:shape id="_x0000_i1436" type="#_x0000_t75" style="width:59.45pt;height:18.4pt" o:ole="">
            <v:imagedata r:id="rId821" o:title=""/>
          </v:shape>
          <o:OLEObject Type="Embed" ProgID="Equation.3" ShapeID="_x0000_i1436" DrawAspect="Content" ObjectID="_1512466747" r:id="rId822"/>
        </w:object>
      </w:r>
      <w:r w:rsidRPr="00CB724C">
        <w:rPr>
          <w:rFonts w:ascii="Times New Roman" w:hAnsi="Times New Roman"/>
          <w:sz w:val="28"/>
          <w:szCs w:val="28"/>
          <w:lang w:val="kk-KZ"/>
        </w:rPr>
        <w:t xml:space="preserve"> байланысқан тамыр құрлымының екі жұбынан тұрады.Бұл кезде басқа қалған(6.41) теңдеуінің тамыры ,яғни негізі кері болады ,немесе  </w:t>
      </w:r>
      <w:r w:rsidRPr="00CB724C">
        <w:rPr>
          <w:rFonts w:ascii="Times New Roman" w:hAnsi="Times New Roman"/>
          <w:position w:val="-10"/>
          <w:sz w:val="28"/>
          <w:szCs w:val="28"/>
          <w:lang w:val="kk-KZ"/>
        </w:rPr>
        <w:object w:dxaOrig="780" w:dyaOrig="340">
          <v:shape id="_x0000_i1437" type="#_x0000_t75" style="width:39.35pt;height:17.6pt" o:ole="">
            <v:imagedata r:id="rId796" o:title=""/>
          </v:shape>
          <o:OLEObject Type="Embed" ProgID="Equation.3" ShapeID="_x0000_i1437" DrawAspect="Content" ObjectID="_1512466748" r:id="rId823"/>
        </w:object>
      </w:r>
      <w:r w:rsidRPr="00CB724C">
        <w:rPr>
          <w:rFonts w:ascii="Times New Roman" w:hAnsi="Times New Roman"/>
          <w:sz w:val="28"/>
          <w:szCs w:val="28"/>
          <w:lang w:val="kk-KZ"/>
        </w:rPr>
        <w:t xml:space="preserve"> теңдеуі бойынша мынадай мәнге ие болады:</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533650" cy="5715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2"/>
                    <pic:cNvPicPr>
                      <a:picLocks noChangeAspect="1" noChangeArrowheads="1"/>
                    </pic:cNvPicPr>
                  </pic:nvPicPr>
                  <pic:blipFill>
                    <a:blip r:embed="rId824">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3650" cy="571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b/>
          <w:i/>
          <w:sz w:val="28"/>
          <w:szCs w:val="28"/>
          <w:lang w:val="kk-KZ"/>
        </w:rPr>
      </w:pPr>
      <w:r w:rsidRPr="00CB724C">
        <w:rPr>
          <w:rFonts w:ascii="Times New Roman" w:hAnsi="Times New Roman"/>
          <w:b/>
          <w:i/>
          <w:sz w:val="28"/>
          <w:szCs w:val="28"/>
          <w:lang w:val="kk-KZ"/>
        </w:rPr>
        <w:t>Бақылау сұрақтары</w:t>
      </w:r>
    </w:p>
    <w:p w:rsidR="000C5B93" w:rsidRPr="00CB724C" w:rsidRDefault="000C5B93" w:rsidP="00115B51">
      <w:pPr>
        <w:pStyle w:val="a4"/>
        <w:jc w:val="both"/>
        <w:rPr>
          <w:rFonts w:ascii="Times New Roman" w:hAnsi="Times New Roman"/>
          <w:i/>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1.Циклдің туу бифуркациясы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2.Раусс – Гурвиц  берктігін облыс шегінің классификациясы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3.Негізгі бифуркациялық теорияларды пішіндеу</w:t>
      </w:r>
    </w:p>
    <w:p w:rsidR="00115B51" w:rsidRPr="00CB724C" w:rsidRDefault="00115B51" w:rsidP="00115B51">
      <w:pPr>
        <w:spacing w:after="0"/>
        <w:jc w:val="both"/>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t xml:space="preserve">13 лекция. </w:t>
      </w:r>
      <w:r w:rsidRPr="00CB724C">
        <w:rPr>
          <w:rFonts w:ascii="Times New Roman" w:hAnsi="Times New Roman" w:cs="Times New Roman"/>
          <w:b/>
          <w:noProof/>
          <w:color w:val="000000"/>
          <w:sz w:val="28"/>
          <w:szCs w:val="28"/>
          <w:lang w:val="kk-KZ"/>
        </w:rPr>
        <w:t xml:space="preserve">Орман  ландшафтының динамикасының моделі.   Ормандардың   климат   өзгерісіне   жауабы   (реакциясы).   Нысанның жазбасы   және   математикалық   модель.   Орман   ландшафтының   табиғи жағдайы  және пайдалану режиміндегі динамикасын талдау. Далалық өсімдік қоғамдастығының динамикалық моделі.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Орман  ландшафтының динамикасының моделі.  </w:t>
      </w:r>
    </w:p>
    <w:p w:rsidR="000C5B93" w:rsidRPr="00CB724C" w:rsidRDefault="000C5B93" w:rsidP="00115B51">
      <w:pPr>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 Ормандардың   климат   өзгерісіне   жауабы   (реакциясы).   Нысанның жазбасы   және   математикалық   модель.   </w:t>
      </w:r>
    </w:p>
    <w:p w:rsidR="000C5B93" w:rsidRPr="00CB724C" w:rsidRDefault="000C5B93" w:rsidP="00115B51">
      <w:pPr>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3Орман   ландшафтының   табиғи жағдайы  және пайдалану режиміндегі динамикасын талдау. Далалық өсімдік қоғамдастығының динамикалық моделі.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Пайдаланатын экожүйелермен басқаруға байланысты мәселелерді талдауға көшуден алдын, біз дифференциалды теңдеулердің сапалы тәсілдері дегеннің не екенін көрсетеміз және сапалы эквиваленттік пен кезеңдік көрініс сияқты кейбір түсініктерді енгіземіз.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Сонымен, бірінші реттегі қарапайым дифференциалды теңдеуді қарастырамыз: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object w:dxaOrig="1219" w:dyaOrig="620">
          <v:shape id="_x0000_i1438" type="#_x0000_t75" style="width:61.1pt;height:31pt" o:ole="">
            <v:imagedata r:id="rId44" o:title=""/>
          </v:shape>
          <o:OLEObject Type="Embed" ProgID="Equation.3" ShapeID="_x0000_i1438" DrawAspect="Content" ObjectID="_1512466749" r:id="rId825"/>
        </w:object>
      </w:r>
      <w:r w:rsidRPr="00CB724C">
        <w:rPr>
          <w:rFonts w:ascii="Times New Roman" w:hAnsi="Times New Roman"/>
          <w:sz w:val="28"/>
          <w:szCs w:val="28"/>
          <w:lang w:val="kk-KZ"/>
        </w:rPr>
        <w:tab/>
        <w:t xml:space="preserve">      (1.25)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мұндағы f функциясы (t, x) жазықтығында кейбір D аумағындағы  i, x айнымалылар тұтастығы бойынша үздіксіз деп шамаланады.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(1.25) теңдеуінің </w:t>
      </w:r>
      <w:r w:rsidRPr="00CB724C">
        <w:rPr>
          <w:rFonts w:ascii="Times New Roman" w:hAnsi="Times New Roman"/>
          <w:i/>
          <w:sz w:val="28"/>
          <w:szCs w:val="28"/>
          <w:lang w:val="kk-KZ"/>
        </w:rPr>
        <w:t>х = x(t)</w:t>
      </w:r>
      <w:r w:rsidRPr="00CB724C">
        <w:rPr>
          <w:rFonts w:ascii="Times New Roman" w:hAnsi="Times New Roman"/>
          <w:sz w:val="28"/>
          <w:szCs w:val="28"/>
          <w:lang w:val="kk-KZ"/>
        </w:rPr>
        <w:t xml:space="preserve">  шешімі </w:t>
      </w:r>
      <w:r w:rsidRPr="00CB724C">
        <w:rPr>
          <w:rFonts w:ascii="Times New Roman" w:hAnsi="Times New Roman"/>
          <w:i/>
          <w:sz w:val="28"/>
          <w:szCs w:val="28"/>
          <w:lang w:val="kk-KZ"/>
        </w:rPr>
        <w:t xml:space="preserve">х = x(t)  </w:t>
      </w:r>
      <w:r w:rsidRPr="00CB724C">
        <w:rPr>
          <w:rFonts w:ascii="Times New Roman" w:hAnsi="Times New Roman"/>
          <w:sz w:val="28"/>
          <w:szCs w:val="28"/>
          <w:lang w:val="kk-KZ"/>
        </w:rPr>
        <w:t xml:space="preserve">функциясының геометриялық кестесімен ұсынылады. Бұл кесте </w:t>
      </w:r>
      <w:r w:rsidRPr="00CB724C">
        <w:rPr>
          <w:rFonts w:ascii="Times New Roman" w:hAnsi="Times New Roman"/>
          <w:i/>
          <w:sz w:val="28"/>
          <w:szCs w:val="28"/>
          <w:lang w:val="kk-KZ"/>
        </w:rPr>
        <w:t>(t, x)</w:t>
      </w:r>
      <w:r w:rsidRPr="00CB724C">
        <w:rPr>
          <w:rFonts w:ascii="Times New Roman" w:hAnsi="Times New Roman"/>
          <w:sz w:val="28"/>
          <w:szCs w:val="28"/>
          <w:lang w:val="kk-KZ"/>
        </w:rPr>
        <w:t xml:space="preserve"> жазықтығында интегралды қисық сызықты анықтайды. D ауданындағы әрбір </w:t>
      </w:r>
      <w:r w:rsidRPr="00CB724C">
        <w:rPr>
          <w:rFonts w:ascii="Times New Roman" w:hAnsi="Times New Roman"/>
          <w:i/>
          <w:sz w:val="28"/>
          <w:szCs w:val="28"/>
          <w:lang w:val="kk-KZ"/>
        </w:rPr>
        <w:t>М (t, x)</w:t>
      </w:r>
      <w:r w:rsidRPr="00CB724C">
        <w:rPr>
          <w:rFonts w:ascii="Times New Roman" w:hAnsi="Times New Roman"/>
          <w:sz w:val="28"/>
          <w:szCs w:val="28"/>
          <w:lang w:val="kk-KZ"/>
        </w:rPr>
        <w:t xml:space="preserve"> нүктеде (1.25) дифференциалды теңдеу бағыттар мен сызықтық элементтерді белгілейді.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D ауданындағы барлық сызықты элементтердің тұтастығын бағытталу алаңы деп аталады. Сызықты элементтер кескінмен белгіленеді, ондағы </w:t>
      </w:r>
      <w:r w:rsidRPr="00CB724C">
        <w:rPr>
          <w:rFonts w:ascii="Times New Roman" w:hAnsi="Times New Roman"/>
          <w:i/>
          <w:sz w:val="28"/>
          <w:szCs w:val="28"/>
          <w:lang w:val="kk-KZ"/>
        </w:rPr>
        <w:t>М (t, x)</w:t>
      </w:r>
      <w:r w:rsidRPr="00CB724C">
        <w:rPr>
          <w:rFonts w:ascii="Times New Roman" w:hAnsi="Times New Roman"/>
          <w:sz w:val="28"/>
          <w:szCs w:val="28"/>
          <w:lang w:val="kk-KZ"/>
        </w:rPr>
        <w:t xml:space="preserve"> орта нүктесі болып табылады және </w:t>
      </w:r>
      <w:r w:rsidRPr="00CB724C">
        <w:rPr>
          <w:rFonts w:ascii="Times New Roman" w:hAnsi="Times New Roman"/>
          <w:i/>
          <w:sz w:val="28"/>
          <w:szCs w:val="28"/>
          <w:lang w:val="kk-KZ"/>
        </w:rPr>
        <w:sym w:font="Symbol" w:char="F06B"/>
      </w:r>
      <w:r w:rsidRPr="00CB724C">
        <w:rPr>
          <w:rFonts w:ascii="Times New Roman" w:hAnsi="Times New Roman"/>
          <w:i/>
          <w:sz w:val="28"/>
          <w:szCs w:val="28"/>
          <w:lang w:val="kk-KZ"/>
        </w:rPr>
        <w:sym w:font="Symbol" w:char="F03D"/>
      </w:r>
      <w:r w:rsidRPr="00CB724C">
        <w:rPr>
          <w:rFonts w:ascii="Times New Roman" w:hAnsi="Times New Roman"/>
          <w:i/>
          <w:sz w:val="28"/>
          <w:szCs w:val="28"/>
          <w:lang w:val="kk-KZ"/>
        </w:rPr>
        <w:t>tg</w:t>
      </w:r>
      <w:r w:rsidRPr="00CB724C">
        <w:rPr>
          <w:rFonts w:ascii="Times New Roman" w:hAnsi="Times New Roman"/>
          <w:i/>
          <w:sz w:val="28"/>
          <w:szCs w:val="28"/>
          <w:lang w:val="kk-KZ"/>
        </w:rPr>
        <w:sym w:font="Symbol" w:char="F071"/>
      </w:r>
      <w:r w:rsidRPr="00CB724C">
        <w:rPr>
          <w:rFonts w:ascii="Times New Roman" w:hAnsi="Times New Roman"/>
          <w:i/>
          <w:sz w:val="28"/>
          <w:szCs w:val="28"/>
          <w:lang w:val="kk-KZ"/>
        </w:rPr>
        <w:t>=f(t, x)</w:t>
      </w:r>
      <w:r w:rsidRPr="00CB724C">
        <w:rPr>
          <w:rFonts w:ascii="Times New Roman" w:hAnsi="Times New Roman"/>
          <w:sz w:val="28"/>
          <w:szCs w:val="28"/>
          <w:lang w:val="kk-KZ"/>
        </w:rPr>
        <w:t xml:space="preserve"> сияқты </w:t>
      </w:r>
      <w:r w:rsidRPr="00CB724C">
        <w:rPr>
          <w:rFonts w:ascii="Times New Roman" w:hAnsi="Times New Roman"/>
          <w:sz w:val="28"/>
          <w:szCs w:val="28"/>
          <w:lang w:val="kk-KZ"/>
        </w:rPr>
        <w:sym w:font="Symbol" w:char="F071"/>
      </w:r>
      <w:r w:rsidRPr="00CB724C">
        <w:rPr>
          <w:rFonts w:ascii="Times New Roman" w:hAnsi="Times New Roman"/>
          <w:sz w:val="28"/>
          <w:szCs w:val="28"/>
          <w:lang w:val="kk-KZ"/>
        </w:rPr>
        <w:t xml:space="preserve"> бұрышымен t осьінің оң бағытымен түзіледі. Мұнда байқалғаны, геометриялы дифференциалды (1.25) теңдеуі интегралды сызықтың әрбір нүктесіне жанасатын бағыттар бұл нүктедегі алаң бағытымен сәйкес келетінін көрсетеді.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Бағытталу алаңын тұрғызу барысында изоклин мәндерін пайдаланған тиімді, сонымен қатар дифференциалды теңдеулер (1.25) белгіленген алаң бағыттарындағы </w:t>
      </w:r>
      <w:r w:rsidRPr="00CB724C">
        <w:rPr>
          <w:rFonts w:ascii="Times New Roman" w:hAnsi="Times New Roman"/>
          <w:i/>
          <w:sz w:val="28"/>
          <w:szCs w:val="28"/>
          <w:lang w:val="kk-KZ"/>
        </w:rPr>
        <w:t>(t, x)</w:t>
      </w:r>
      <w:r w:rsidRPr="00CB724C">
        <w:rPr>
          <w:rFonts w:ascii="Times New Roman" w:hAnsi="Times New Roman"/>
          <w:sz w:val="28"/>
          <w:szCs w:val="28"/>
          <w:lang w:val="kk-KZ"/>
        </w:rPr>
        <w:t xml:space="preserve"> жазығының көптегн нүктелрі бірдей.</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Изоклин білімін игере білу берілген дифференциалды теңдеудің интегралды сызықтарының жүргізілуін анықтауға мүмкіндік береді.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Шаршы пішінде интегралданбайтын дифференциалды теңдеуді қарастырамыз: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object w:dxaOrig="1240" w:dyaOrig="620">
          <v:shape id="_x0000_i1439" type="#_x0000_t75" style="width:61.95pt;height:31pt" o:ole="">
            <v:imagedata r:id="rId46" o:title=""/>
          </v:shape>
          <o:OLEObject Type="Embed" ProgID="Equation.3" ShapeID="_x0000_i1439" DrawAspect="Content" ObjectID="_1512466750" r:id="rId826"/>
        </w:object>
      </w:r>
      <w:r w:rsidRPr="00CB724C">
        <w:rPr>
          <w:rFonts w:ascii="Times New Roman" w:hAnsi="Times New Roman"/>
          <w:sz w:val="28"/>
          <w:szCs w:val="28"/>
          <w:lang w:val="kk-KZ"/>
        </w:rPr>
        <w:t xml:space="preserve">                  (1.26)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Дифференциалды теңдеулер түрінен байқалатыны, оның изоклиндерінің тұқымдасы келесі теңдікпен беріледі</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center"/>
        <w:rPr>
          <w:rFonts w:ascii="Times New Roman" w:hAnsi="Times New Roman"/>
          <w:i/>
          <w:sz w:val="28"/>
          <w:szCs w:val="28"/>
          <w:lang w:val="kk-KZ"/>
        </w:rPr>
      </w:pPr>
      <w:r w:rsidRPr="00CB724C">
        <w:rPr>
          <w:rFonts w:ascii="Times New Roman" w:hAnsi="Times New Roman"/>
          <w:i/>
          <w:sz w:val="28"/>
          <w:szCs w:val="28"/>
          <w:lang w:val="kk-KZ"/>
        </w:rPr>
        <w:t>t</w:t>
      </w:r>
      <w:r w:rsidRPr="00CB724C">
        <w:rPr>
          <w:rFonts w:ascii="Times New Roman" w:hAnsi="Times New Roman"/>
          <w:i/>
          <w:sz w:val="28"/>
          <w:szCs w:val="28"/>
          <w:vertAlign w:val="superscript"/>
          <w:lang w:val="kk-KZ"/>
        </w:rPr>
        <w:t>2</w:t>
      </w:r>
      <w:r w:rsidRPr="00CB724C">
        <w:rPr>
          <w:rFonts w:ascii="Times New Roman" w:hAnsi="Times New Roman"/>
          <w:i/>
          <w:sz w:val="28"/>
          <w:szCs w:val="28"/>
          <w:lang w:val="kk-KZ"/>
        </w:rPr>
        <w:t xml:space="preserve"> + x</w:t>
      </w:r>
      <w:r w:rsidRPr="00CB724C">
        <w:rPr>
          <w:rFonts w:ascii="Times New Roman" w:hAnsi="Times New Roman"/>
          <w:i/>
          <w:sz w:val="28"/>
          <w:szCs w:val="28"/>
          <w:vertAlign w:val="superscript"/>
          <w:lang w:val="kk-KZ"/>
        </w:rPr>
        <w:t>2</w:t>
      </w:r>
      <w:r w:rsidRPr="00CB724C">
        <w:rPr>
          <w:rFonts w:ascii="Times New Roman" w:hAnsi="Times New Roman"/>
          <w:i/>
          <w:sz w:val="28"/>
          <w:szCs w:val="28"/>
          <w:lang w:val="kk-KZ"/>
        </w:rPr>
        <w:t xml:space="preserve"> =c,</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Мұндағы С</w:t>
      </w:r>
      <w:r w:rsidRPr="00CB724C">
        <w:rPr>
          <w:rFonts w:ascii="Times New Roman" w:hAnsi="Times New Roman"/>
          <w:sz w:val="28"/>
          <w:szCs w:val="28"/>
          <w:lang w:val="kk-KZ"/>
        </w:rPr>
        <w:sym w:font="Symbol" w:char="F03E"/>
      </w:r>
      <w:r w:rsidRPr="00CB724C">
        <w:rPr>
          <w:rFonts w:ascii="Times New Roman" w:hAnsi="Times New Roman"/>
          <w:sz w:val="28"/>
          <w:szCs w:val="28"/>
          <w:lang w:val="kk-KZ"/>
        </w:rPr>
        <w:t xml:space="preserve">0, сонымен қатар,  (t,x) жазықтығындағы изоклиндер координата басындағы орталық нүктедегі </w:t>
      </w:r>
      <w:r w:rsidRPr="00CB724C">
        <w:rPr>
          <w:rFonts w:ascii="Times New Roman" w:hAnsi="Times New Roman"/>
          <w:sz w:val="28"/>
          <w:szCs w:val="28"/>
          <w:lang w:val="kk-KZ"/>
        </w:rPr>
        <w:sym w:font="Symbol" w:char="F0D6"/>
      </w:r>
      <w:r w:rsidRPr="00CB724C">
        <w:rPr>
          <w:rFonts w:ascii="Times New Roman" w:hAnsi="Times New Roman"/>
          <w:sz w:val="28"/>
          <w:szCs w:val="28"/>
          <w:lang w:val="kk-KZ"/>
        </w:rPr>
        <w:t xml:space="preserve">С радиусының центрлі шеңбері болып табылады. Бұл жағдайда изоклиннің әрбір нүктесінде өтетін интегралды қисықтарға жанасатын бұрышты коэффициент шеңбердің радиусының ұзындық квадратына тең.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Бұл ақпараттың өзі қарастырылып отырған дифференциалды теңдеудің (сурет 5) интегралды қисықтарын жүргізу туралы түсінік алуға мүмкіндік береді.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Оң жақ бөлігі t-ға тәуелді болмайтын дифференциалды теңдеулер, сонымен қатар теңдеу түрі автономды немесе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tab/>
      </w:r>
      <w:r w:rsidRPr="00CB724C">
        <w:rPr>
          <w:rFonts w:ascii="Times New Roman" w:hAnsi="Times New Roman"/>
          <w:position w:val="-24"/>
          <w:sz w:val="28"/>
          <w:szCs w:val="28"/>
          <w:lang w:val="kk-KZ"/>
        </w:rPr>
        <w:object w:dxaOrig="1140" w:dyaOrig="620">
          <v:shape id="_x0000_i1440" type="#_x0000_t75" style="width:56.95pt;height:31pt" o:ole="">
            <v:imagedata r:id="rId48" o:title=""/>
          </v:shape>
          <o:OLEObject Type="Embed" ProgID="Equation.3" ShapeID="_x0000_i1440" DrawAspect="Content" ObjectID="_1512466751" r:id="rId827"/>
        </w:object>
      </w:r>
      <w:r w:rsidRPr="00CB724C">
        <w:rPr>
          <w:rFonts w:ascii="Times New Roman" w:hAnsi="Times New Roman"/>
          <w:sz w:val="28"/>
          <w:szCs w:val="28"/>
          <w:lang w:val="kk-KZ"/>
        </w:rPr>
        <w:t xml:space="preserve">                     (1.27)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стационарлы деп аталады. Автономды теңдеулерді шешу, (1.27) теңдеуінен алғанда келесідей маңызды қасиеттерге ие болады: егер </w:t>
      </w:r>
      <w:r w:rsidRPr="00CB724C">
        <w:rPr>
          <w:rFonts w:ascii="Times New Roman" w:hAnsi="Times New Roman"/>
          <w:i/>
          <w:sz w:val="28"/>
          <w:szCs w:val="28"/>
          <w:lang w:val="kk-KZ"/>
        </w:rPr>
        <w:t>x(t)</w:t>
      </w:r>
      <w:r w:rsidRPr="00CB724C">
        <w:rPr>
          <w:rFonts w:ascii="Times New Roman" w:hAnsi="Times New Roman"/>
          <w:sz w:val="28"/>
          <w:szCs w:val="28"/>
          <w:lang w:val="kk-KZ"/>
        </w:rPr>
        <w:t xml:space="preserve">  - (1.27) теңдеуінің шешімі болса, онда кез келген материалдық </w:t>
      </w:r>
      <w:r w:rsidRPr="00CB724C">
        <w:rPr>
          <w:rFonts w:ascii="Times New Roman" w:hAnsi="Times New Roman"/>
          <w:i/>
          <w:sz w:val="28"/>
          <w:szCs w:val="28"/>
          <w:lang w:val="kk-KZ"/>
        </w:rPr>
        <w:sym w:font="Symbol" w:char="F074"/>
      </w:r>
      <w:r w:rsidRPr="00CB724C">
        <w:rPr>
          <w:rFonts w:ascii="Times New Roman" w:hAnsi="Times New Roman"/>
          <w:i/>
          <w:sz w:val="28"/>
          <w:szCs w:val="28"/>
          <w:lang w:val="kk-KZ"/>
        </w:rPr>
        <w:t>= const   x(t+</w:t>
      </w:r>
      <w:r w:rsidRPr="00CB724C">
        <w:rPr>
          <w:rFonts w:ascii="Times New Roman" w:hAnsi="Times New Roman"/>
          <w:i/>
          <w:sz w:val="28"/>
          <w:szCs w:val="28"/>
          <w:lang w:val="kk-KZ"/>
        </w:rPr>
        <w:sym w:font="Symbol" w:char="F074"/>
      </w:r>
      <w:r w:rsidRPr="00CB724C">
        <w:rPr>
          <w:rFonts w:ascii="Times New Roman" w:hAnsi="Times New Roman"/>
          <w:i/>
          <w:sz w:val="28"/>
          <w:szCs w:val="28"/>
          <w:lang w:val="kk-KZ"/>
        </w:rPr>
        <w:t>)</w:t>
      </w:r>
      <w:r w:rsidRPr="00CB724C">
        <w:rPr>
          <w:rFonts w:ascii="Times New Roman" w:hAnsi="Times New Roman"/>
          <w:sz w:val="28"/>
          <w:szCs w:val="28"/>
          <w:lang w:val="kk-KZ"/>
        </w:rPr>
        <w:t xml:space="preserve"> жүйесі бұл теңдеудің шешімі болып табылады. </w:t>
      </w:r>
    </w:p>
    <w:p w:rsidR="00115B51" w:rsidRPr="00CB724C" w:rsidRDefault="000C5B93" w:rsidP="00115B51">
      <w:pPr>
        <w:spacing w:after="0" w:line="257" w:lineRule="auto"/>
        <w:jc w:val="both"/>
        <w:rPr>
          <w:rFonts w:ascii="Times New Roman" w:hAnsi="Times New Roman"/>
          <w:sz w:val="28"/>
          <w:szCs w:val="28"/>
          <w:lang w:val="kk-KZ"/>
        </w:rPr>
      </w:pPr>
      <w:r w:rsidRPr="00CB724C">
        <w:rPr>
          <w:rFonts w:ascii="Times New Roman" w:hAnsi="Times New Roman"/>
          <w:sz w:val="28"/>
          <w:szCs w:val="28"/>
          <w:lang w:val="kk-KZ"/>
        </w:rPr>
        <w:tab/>
      </w:r>
    </w:p>
    <w:p w:rsidR="00960F47" w:rsidRDefault="00960F47" w:rsidP="00115B51">
      <w:pPr>
        <w:spacing w:after="0" w:line="257" w:lineRule="auto"/>
        <w:jc w:val="both"/>
        <w:rPr>
          <w:rFonts w:ascii="Times New Roman" w:hAnsi="Times New Roman" w:cs="Times New Roman"/>
          <w:b/>
          <w:noProof/>
          <w:color w:val="000000"/>
          <w:sz w:val="28"/>
          <w:szCs w:val="28"/>
          <w:lang w:val="kk-KZ"/>
        </w:rPr>
      </w:pPr>
    </w:p>
    <w:p w:rsidR="00115B51" w:rsidRPr="00CB724C" w:rsidRDefault="00115B51" w:rsidP="00115B51">
      <w:pPr>
        <w:spacing w:after="0" w:line="257" w:lineRule="auto"/>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lastRenderedPageBreak/>
        <w:t xml:space="preserve">2 Ормандардың   климат   өзгерісіне   жауабы   (реакциясы).   Нысанның жазбасы   және   математикалық   модель.   </w:t>
      </w:r>
    </w:p>
    <w:p w:rsidR="00115B51" w:rsidRPr="00CB724C" w:rsidRDefault="00115B51" w:rsidP="00115B51">
      <w:pPr>
        <w:pStyle w:val="a4"/>
        <w:ind w:firstLine="708"/>
        <w:jc w:val="both"/>
        <w:rPr>
          <w:rFonts w:ascii="Times New Roman" w:hAnsi="Times New Roman"/>
          <w:noProof/>
          <w:color w:val="000000"/>
          <w:sz w:val="28"/>
          <w:szCs w:val="28"/>
          <w:lang w:val="kk-KZ"/>
        </w:rPr>
      </w:pPr>
    </w:p>
    <w:p w:rsidR="000C5B93" w:rsidRPr="00CB724C" w:rsidRDefault="00115B51" w:rsidP="00115B51">
      <w:pPr>
        <w:pStyle w:val="a4"/>
        <w:ind w:firstLine="708"/>
        <w:jc w:val="both"/>
        <w:rPr>
          <w:rFonts w:ascii="Times New Roman" w:hAnsi="Times New Roman"/>
          <w:sz w:val="28"/>
          <w:szCs w:val="28"/>
          <w:lang w:val="kk-KZ"/>
        </w:rPr>
      </w:pPr>
      <w:r w:rsidRPr="00CB724C">
        <w:rPr>
          <w:rFonts w:ascii="Times New Roman" w:hAnsi="Times New Roman"/>
          <w:noProof/>
          <w:color w:val="000000"/>
          <w:sz w:val="28"/>
          <w:szCs w:val="28"/>
          <w:lang w:val="kk-KZ"/>
        </w:rPr>
        <w:t>Далалық өсімдік қоғамдастығының динамикалық моделі</w:t>
      </w:r>
      <w:r w:rsidR="000C5B93" w:rsidRPr="00CB724C">
        <w:rPr>
          <w:rFonts w:ascii="Times New Roman" w:hAnsi="Times New Roman"/>
          <w:sz w:val="28"/>
          <w:szCs w:val="28"/>
          <w:lang w:val="kk-KZ"/>
        </w:rPr>
        <w:t xml:space="preserve">Автономды теңдеулердің барлық интегралды қисықтары </w:t>
      </w:r>
      <w:r w:rsidR="000C5B93" w:rsidRPr="00CB724C">
        <w:rPr>
          <w:rFonts w:ascii="Times New Roman" w:hAnsi="Times New Roman"/>
          <w:i/>
          <w:sz w:val="28"/>
          <w:szCs w:val="28"/>
          <w:lang w:val="kk-KZ"/>
        </w:rPr>
        <w:t>x=x(t)</w:t>
      </w:r>
      <w:r w:rsidR="000C5B93" w:rsidRPr="00CB724C">
        <w:rPr>
          <w:rFonts w:ascii="Times New Roman" w:hAnsi="Times New Roman"/>
          <w:sz w:val="28"/>
          <w:szCs w:val="28"/>
          <w:lang w:val="kk-KZ"/>
        </w:rPr>
        <w:t xml:space="preserve"> интегралды қисығының жылжуымен алынады. Интегралды қисықтардың мұндай түрі әрбір жеке шешімдерді сапалы жүргізумен анықталады. Егер </w:t>
      </w:r>
      <w:r w:rsidR="000C5B93" w:rsidRPr="00CB724C">
        <w:rPr>
          <w:rFonts w:ascii="Times New Roman" w:hAnsi="Times New Roman"/>
          <w:i/>
          <w:sz w:val="28"/>
          <w:szCs w:val="28"/>
          <w:lang w:val="kk-KZ"/>
        </w:rPr>
        <w:t>f(x)</w:t>
      </w:r>
      <w:r w:rsidR="000C5B93" w:rsidRPr="00CB724C">
        <w:rPr>
          <w:rFonts w:ascii="Times New Roman" w:hAnsi="Times New Roman"/>
          <w:i/>
          <w:sz w:val="28"/>
          <w:szCs w:val="28"/>
          <w:lang w:val="en-US"/>
        </w:rPr>
        <w:sym w:font="Symbol" w:char="F0B9"/>
      </w:r>
      <w:r w:rsidR="000C5B93" w:rsidRPr="00CB724C">
        <w:rPr>
          <w:rFonts w:ascii="Times New Roman" w:hAnsi="Times New Roman"/>
          <w:i/>
          <w:sz w:val="28"/>
          <w:szCs w:val="28"/>
          <w:lang w:val="kk-KZ"/>
        </w:rPr>
        <w:t xml:space="preserve"> 0</w:t>
      </w:r>
      <w:r w:rsidR="000C5B93" w:rsidRPr="00CB724C">
        <w:rPr>
          <w:rFonts w:ascii="Times New Roman" w:hAnsi="Times New Roman"/>
          <w:sz w:val="28"/>
          <w:szCs w:val="28"/>
          <w:lang w:val="kk-KZ"/>
        </w:rPr>
        <w:t xml:space="preserve"> болса, онда шешімдер мәні өседі, не қысқарады; егер </w:t>
      </w:r>
      <w:r w:rsidR="000C5B93" w:rsidRPr="00CB724C">
        <w:rPr>
          <w:rFonts w:ascii="Times New Roman" w:hAnsi="Times New Roman"/>
          <w:i/>
          <w:sz w:val="28"/>
          <w:szCs w:val="28"/>
          <w:lang w:val="kk-KZ"/>
        </w:rPr>
        <w:t>f(c)=0</w:t>
      </w:r>
      <w:r w:rsidR="000C5B93" w:rsidRPr="00CB724C">
        <w:rPr>
          <w:rFonts w:ascii="Times New Roman" w:hAnsi="Times New Roman"/>
          <w:sz w:val="28"/>
          <w:szCs w:val="28"/>
          <w:lang w:val="kk-KZ"/>
        </w:rPr>
        <w:t xml:space="preserve"> болса, онда </w:t>
      </w:r>
      <w:r w:rsidR="000C5B93" w:rsidRPr="00CB724C">
        <w:rPr>
          <w:rFonts w:ascii="Times New Roman" w:hAnsi="Times New Roman"/>
          <w:i/>
          <w:sz w:val="28"/>
          <w:szCs w:val="28"/>
          <w:lang w:val="kk-KZ"/>
        </w:rPr>
        <w:t>x(t)</w:t>
      </w:r>
      <w:r w:rsidR="000C5B93" w:rsidRPr="00CB724C">
        <w:rPr>
          <w:rFonts w:ascii="Times New Roman" w:hAnsi="Times New Roman"/>
          <w:i/>
          <w:sz w:val="28"/>
          <w:szCs w:val="28"/>
          <w:lang w:val="kk-KZ"/>
        </w:rPr>
        <w:sym w:font="Symbol" w:char="F0BA"/>
      </w:r>
      <w:r w:rsidR="000C5B93" w:rsidRPr="00CB724C">
        <w:rPr>
          <w:rFonts w:ascii="Times New Roman" w:hAnsi="Times New Roman"/>
          <w:i/>
          <w:sz w:val="28"/>
          <w:szCs w:val="28"/>
          <w:lang w:val="kk-KZ"/>
        </w:rPr>
        <w:t>c</w:t>
      </w:r>
      <w:r w:rsidR="000C5B93" w:rsidRPr="00CB724C">
        <w:rPr>
          <w:rFonts w:ascii="Times New Roman" w:hAnsi="Times New Roman"/>
          <w:sz w:val="28"/>
          <w:szCs w:val="28"/>
          <w:lang w:val="kk-KZ"/>
        </w:rPr>
        <w:t xml:space="preserve"> шешімі бар.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(1.27) теңдеуінің шешімінің бұл қасиеті </w:t>
      </w:r>
      <w:r w:rsidRPr="00CB724C">
        <w:rPr>
          <w:rFonts w:ascii="Times New Roman" w:hAnsi="Times New Roman"/>
          <w:i/>
          <w:sz w:val="28"/>
          <w:szCs w:val="28"/>
          <w:lang w:val="kk-KZ"/>
        </w:rPr>
        <w:t>(t,x)</w:t>
      </w:r>
      <w:r w:rsidRPr="00CB724C">
        <w:rPr>
          <w:rFonts w:ascii="Times New Roman" w:hAnsi="Times New Roman"/>
          <w:sz w:val="28"/>
          <w:szCs w:val="28"/>
          <w:lang w:val="kk-KZ"/>
        </w:rPr>
        <w:t xml:space="preserve"> жазығына қарағанда, х осьінде белгілеу ыңғайлырақ. Егер </w:t>
      </w:r>
      <w:r w:rsidRPr="00CB724C">
        <w:rPr>
          <w:rFonts w:ascii="Times New Roman" w:hAnsi="Times New Roman"/>
          <w:i/>
          <w:sz w:val="28"/>
          <w:szCs w:val="28"/>
          <w:lang w:val="kk-KZ"/>
        </w:rPr>
        <w:t>x</w:t>
      </w:r>
      <w:r w:rsidRPr="00CB724C">
        <w:rPr>
          <w:rFonts w:ascii="Times New Roman" w:hAnsi="Times New Roman"/>
          <w:i/>
          <w:sz w:val="28"/>
          <w:szCs w:val="28"/>
          <w:lang w:val="en-US"/>
        </w:rPr>
        <w:sym w:font="Symbol" w:char="F0CE"/>
      </w:r>
      <w:r w:rsidRPr="00CB724C">
        <w:rPr>
          <w:rFonts w:ascii="Times New Roman" w:hAnsi="Times New Roman"/>
          <w:i/>
          <w:sz w:val="28"/>
          <w:szCs w:val="28"/>
          <w:lang w:val="kk-KZ"/>
        </w:rPr>
        <w:t>(a,b)</w:t>
      </w:r>
      <w:r w:rsidRPr="00CB724C">
        <w:rPr>
          <w:rFonts w:ascii="Times New Roman" w:hAnsi="Times New Roman"/>
          <w:sz w:val="28"/>
          <w:szCs w:val="28"/>
          <w:lang w:val="kk-KZ"/>
        </w:rPr>
        <w:t xml:space="preserve"> үшін </w:t>
      </w:r>
      <w:r w:rsidRPr="00CB724C">
        <w:rPr>
          <w:rFonts w:ascii="Times New Roman" w:hAnsi="Times New Roman"/>
          <w:i/>
          <w:sz w:val="28"/>
          <w:szCs w:val="28"/>
          <w:lang w:val="kk-KZ"/>
        </w:rPr>
        <w:t>f(x)</w:t>
      </w:r>
      <w:r w:rsidRPr="00CB724C">
        <w:rPr>
          <w:rFonts w:ascii="Times New Roman" w:hAnsi="Times New Roman"/>
          <w:i/>
          <w:sz w:val="28"/>
          <w:szCs w:val="28"/>
          <w:lang w:val="en-US"/>
        </w:rPr>
        <w:sym w:font="Symbol" w:char="F0B9"/>
      </w:r>
      <w:r w:rsidRPr="00CB724C">
        <w:rPr>
          <w:rFonts w:ascii="Times New Roman" w:hAnsi="Times New Roman"/>
          <w:i/>
          <w:sz w:val="28"/>
          <w:szCs w:val="28"/>
          <w:lang w:val="kk-KZ"/>
        </w:rPr>
        <w:t>0</w:t>
      </w:r>
      <w:r w:rsidRPr="00CB724C">
        <w:rPr>
          <w:rFonts w:ascii="Times New Roman" w:hAnsi="Times New Roman"/>
          <w:sz w:val="28"/>
          <w:szCs w:val="28"/>
          <w:lang w:val="kk-KZ"/>
        </w:rPr>
        <w:t xml:space="preserve"> болса, онда бұл аралықта х мәнінің өзгеру бағытын көрсететін бағыттағыш бейнеленеді. Егер </w:t>
      </w:r>
      <w:r w:rsidRPr="00CB724C">
        <w:rPr>
          <w:rFonts w:ascii="Times New Roman" w:hAnsi="Times New Roman"/>
          <w:i/>
          <w:sz w:val="28"/>
          <w:szCs w:val="28"/>
          <w:lang w:val="en-US"/>
        </w:rPr>
        <w:t>f</w:t>
      </w:r>
      <w:r w:rsidRPr="00CB724C">
        <w:rPr>
          <w:rFonts w:ascii="Times New Roman" w:hAnsi="Times New Roman"/>
          <w:i/>
          <w:sz w:val="28"/>
          <w:szCs w:val="28"/>
        </w:rPr>
        <w:t>(</w:t>
      </w:r>
      <w:r w:rsidRPr="00CB724C">
        <w:rPr>
          <w:rFonts w:ascii="Times New Roman" w:hAnsi="Times New Roman"/>
          <w:i/>
          <w:sz w:val="28"/>
          <w:szCs w:val="28"/>
          <w:lang w:val="en-US"/>
        </w:rPr>
        <w:t>c</w:t>
      </w:r>
      <w:r w:rsidRPr="00CB724C">
        <w:rPr>
          <w:rFonts w:ascii="Times New Roman" w:hAnsi="Times New Roman"/>
          <w:i/>
          <w:sz w:val="28"/>
          <w:szCs w:val="28"/>
        </w:rPr>
        <w:t>)=0</w:t>
      </w:r>
      <w:r w:rsidRPr="00CB724C">
        <w:rPr>
          <w:rFonts w:ascii="Times New Roman" w:hAnsi="Times New Roman"/>
          <w:sz w:val="28"/>
          <w:szCs w:val="28"/>
          <w:lang w:val="kk-KZ"/>
        </w:rPr>
        <w:t xml:space="preserve">болса, онда </w:t>
      </w:r>
      <w:r w:rsidRPr="00CB724C">
        <w:rPr>
          <w:rFonts w:ascii="Times New Roman" w:hAnsi="Times New Roman"/>
          <w:i/>
          <w:sz w:val="28"/>
          <w:szCs w:val="28"/>
          <w:lang w:val="en-US"/>
        </w:rPr>
        <w:t>x</w:t>
      </w:r>
      <w:r w:rsidRPr="00CB724C">
        <w:rPr>
          <w:rFonts w:ascii="Times New Roman" w:hAnsi="Times New Roman"/>
          <w:i/>
          <w:sz w:val="28"/>
          <w:szCs w:val="28"/>
        </w:rPr>
        <w:t>(</w:t>
      </w:r>
      <w:r w:rsidRPr="00CB724C">
        <w:rPr>
          <w:rFonts w:ascii="Times New Roman" w:hAnsi="Times New Roman"/>
          <w:i/>
          <w:sz w:val="28"/>
          <w:szCs w:val="28"/>
          <w:lang w:val="en-US"/>
        </w:rPr>
        <w:t>t</w:t>
      </w:r>
      <w:r w:rsidRPr="00CB724C">
        <w:rPr>
          <w:rFonts w:ascii="Times New Roman" w:hAnsi="Times New Roman"/>
          <w:i/>
          <w:sz w:val="28"/>
          <w:szCs w:val="28"/>
        </w:rPr>
        <w:t>)</w:t>
      </w:r>
      <w:r w:rsidRPr="00CB724C">
        <w:rPr>
          <w:rFonts w:ascii="Times New Roman" w:hAnsi="Times New Roman"/>
          <w:i/>
          <w:sz w:val="28"/>
          <w:szCs w:val="28"/>
          <w:lang w:val="en-US"/>
        </w:rPr>
        <w:sym w:font="Symbol" w:char="F0BA"/>
      </w:r>
      <w:r w:rsidRPr="00CB724C">
        <w:rPr>
          <w:rFonts w:ascii="Times New Roman" w:hAnsi="Times New Roman"/>
          <w:i/>
          <w:sz w:val="28"/>
          <w:szCs w:val="28"/>
          <w:lang w:val="kk-KZ"/>
        </w:rPr>
        <w:t>с</w:t>
      </w:r>
      <w:r w:rsidRPr="00CB724C">
        <w:rPr>
          <w:rFonts w:ascii="Times New Roman" w:hAnsi="Times New Roman"/>
          <w:sz w:val="28"/>
          <w:szCs w:val="28"/>
          <w:lang w:val="kk-KZ"/>
        </w:rPr>
        <w:t xml:space="preserve"> шешімі х</w:t>
      </w:r>
      <w:r w:rsidRPr="00CB724C">
        <w:rPr>
          <w:rFonts w:ascii="Times New Roman" w:hAnsi="Times New Roman"/>
          <w:sz w:val="28"/>
          <w:szCs w:val="28"/>
        </w:rPr>
        <w:t>=</w:t>
      </w:r>
      <w:r w:rsidRPr="00CB724C">
        <w:rPr>
          <w:rFonts w:ascii="Times New Roman" w:hAnsi="Times New Roman"/>
          <w:sz w:val="28"/>
          <w:szCs w:val="28"/>
          <w:lang w:val="kk-KZ"/>
        </w:rPr>
        <w:t>с нүктесімен бейнеленеді.</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Мұндай шешімдерді стационарлы шешімдер немесе тепе-теңдік нүктесі (алаң) деп атайды, өйткені барлық t мәні үшін </w:t>
      </w:r>
      <w:r w:rsidRPr="00CB724C">
        <w:rPr>
          <w:rFonts w:ascii="Times New Roman" w:hAnsi="Times New Roman"/>
          <w:i/>
          <w:sz w:val="28"/>
          <w:szCs w:val="28"/>
          <w:lang w:val="kk-KZ"/>
        </w:rPr>
        <w:t>x(t)=с</w:t>
      </w:r>
      <w:r w:rsidRPr="00CB724C">
        <w:rPr>
          <w:rFonts w:ascii="Times New Roman" w:hAnsi="Times New Roman"/>
          <w:sz w:val="28"/>
          <w:szCs w:val="28"/>
          <w:lang w:val="kk-KZ"/>
        </w:rPr>
        <w:t xml:space="preserve"> болады (сурет 1.4).</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x/</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 xml:space="preserve">t=f(x) </w:t>
      </w:r>
      <w:r w:rsidRPr="00CB724C">
        <w:rPr>
          <w:rFonts w:ascii="Times New Roman" w:hAnsi="Times New Roman"/>
          <w:sz w:val="28"/>
          <w:szCs w:val="28"/>
          <w:lang w:val="kk-KZ"/>
        </w:rPr>
        <w:t xml:space="preserve">теңдеуінің шешімдерін сапалы жүргізуде 1.4 суреттің төменгі бөлігіндегі геометриялық суреттер бұл теңдеудің кезеңдік кескіні, ал х осі – кезеңді түзу деп аталады.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Егер х шешімі стационарлы болмаса, онда ол не өсуші, не кемуші болуы қажет. Осыған байланысты, егр тепе-теңдік нүктелер саны соңғы болса. Онда «әртүрлі» фазалық кескіндердің соңғы саны ғана болады. «Әртүрлі» деген сөздердің түбірінде біз «х мәнінің өсуі немесе кемуін көрсететін аумақтардың таңдалуымен ерекшеленеді» деген түсінікті қарастырамыз.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Егер </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x/</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t =f(x)</w:t>
      </w:r>
      <w:r w:rsidRPr="00CB724C">
        <w:rPr>
          <w:rFonts w:ascii="Times New Roman" w:hAnsi="Times New Roman"/>
          <w:sz w:val="28"/>
          <w:szCs w:val="28"/>
          <w:lang w:val="kk-KZ"/>
        </w:rPr>
        <w:t xml:space="preserve"> теңдеуі тепе-теңдіктің х=с бір нүктесіне ғана ие болса, әрбір алынған жарты түзулерден </w:t>
      </w:r>
      <w:r w:rsidRPr="00CB724C">
        <w:rPr>
          <w:rFonts w:ascii="Times New Roman" w:hAnsi="Times New Roman"/>
          <w:i/>
          <w:sz w:val="28"/>
          <w:szCs w:val="28"/>
          <w:lang w:val="kk-KZ"/>
        </w:rPr>
        <w:t>(х</w:t>
      </w:r>
      <w:r w:rsidRPr="00CB724C">
        <w:rPr>
          <w:rFonts w:ascii="Times New Roman" w:hAnsi="Times New Roman"/>
          <w:i/>
          <w:sz w:val="28"/>
          <w:szCs w:val="28"/>
          <w:lang w:val="kk-KZ"/>
        </w:rPr>
        <w:sym w:font="Symbol" w:char="F03C"/>
      </w:r>
      <w:r w:rsidRPr="00CB724C">
        <w:rPr>
          <w:rFonts w:ascii="Times New Roman" w:hAnsi="Times New Roman"/>
          <w:i/>
          <w:sz w:val="28"/>
          <w:szCs w:val="28"/>
          <w:lang w:val="kk-KZ"/>
        </w:rPr>
        <w:t>с, х</w:t>
      </w:r>
      <w:r w:rsidRPr="00CB724C">
        <w:rPr>
          <w:rFonts w:ascii="Times New Roman" w:hAnsi="Times New Roman"/>
          <w:i/>
          <w:sz w:val="28"/>
          <w:szCs w:val="28"/>
          <w:lang w:val="kk-KZ"/>
        </w:rPr>
        <w:sym w:font="Symbol" w:char="F03E"/>
      </w:r>
      <w:r w:rsidRPr="00CB724C">
        <w:rPr>
          <w:rFonts w:ascii="Times New Roman" w:hAnsi="Times New Roman"/>
          <w:i/>
          <w:sz w:val="28"/>
          <w:szCs w:val="28"/>
          <w:lang w:val="kk-KZ"/>
        </w:rPr>
        <w:t>с) f(x)</w:t>
      </w:r>
      <w:r w:rsidRPr="00CB724C">
        <w:rPr>
          <w:rFonts w:ascii="Times New Roman" w:hAnsi="Times New Roman"/>
          <w:sz w:val="28"/>
          <w:szCs w:val="28"/>
          <w:lang w:val="kk-KZ"/>
        </w:rPr>
        <w:t xml:space="preserve"> функциясы оң, не теріс болуы керек. Осыған сәйкес, фазалық кескін 1.5 суретте бейнеленген төрттен бір жағдайына сәйкес келуі қажет. Бұл дегеніміз, кез келген дифференциалды теңдеулерді сапалы жүргізу х</w:t>
      </w:r>
      <w:r w:rsidRPr="00CB724C">
        <w:rPr>
          <w:rFonts w:ascii="Times New Roman" w:hAnsi="Times New Roman"/>
          <w:sz w:val="28"/>
          <w:szCs w:val="28"/>
          <w:lang w:val="kk-KZ"/>
        </w:rPr>
        <w:sym w:font="Symbol" w:char="F03D"/>
      </w:r>
      <w:r w:rsidRPr="00CB724C">
        <w:rPr>
          <w:rFonts w:ascii="Times New Roman" w:hAnsi="Times New Roman"/>
          <w:sz w:val="28"/>
          <w:szCs w:val="28"/>
          <w:lang w:val="kk-KZ"/>
        </w:rPr>
        <w:t xml:space="preserve">с кейбір мәндерінде 1.5 суреттегі фазалық кескіндердің біріне сәйкес келуі қажет. x=с жылжымайтын нүкте (а) жағдайында аттрактор, (б) және (в) жағдайларында – шунт және (г) жағдайында – репеллер деп аталады.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2914650" cy="26289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46104"/>
                    <a:stretch>
                      <a:fillRect/>
                    </a:stretch>
                  </pic:blipFill>
                  <pic:spPr bwMode="auto">
                    <a:xfrm>
                      <a:off x="0" y="0"/>
                      <a:ext cx="2914650" cy="2628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х=1 және х=2 тепе-теңдік нүктелері</w:t>
      </w:r>
    </w:p>
    <w:p w:rsidR="000C5B93" w:rsidRPr="00CB724C" w:rsidRDefault="000C5B93" w:rsidP="00115B51">
      <w:pPr>
        <w:pStyle w:val="a4"/>
        <w:jc w:val="both"/>
        <w:rPr>
          <w:rFonts w:ascii="Times New Roman" w:hAnsi="Times New Roman"/>
          <w:sz w:val="28"/>
          <w:szCs w:val="28"/>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1.4 сурет. </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x/</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t =(x-1) (x-2)</w:t>
      </w:r>
      <w:r w:rsidRPr="00CB724C">
        <w:rPr>
          <w:rFonts w:ascii="Times New Roman" w:hAnsi="Times New Roman"/>
          <w:sz w:val="28"/>
          <w:szCs w:val="28"/>
          <w:lang w:val="kk-KZ"/>
        </w:rPr>
        <w:t xml:space="preserve"> теңдеуінің кезеңдік көрінісі</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rPr>
      </w:pPr>
      <w:r w:rsidRPr="00CB724C">
        <w:rPr>
          <w:rFonts w:ascii="Times New Roman" w:hAnsi="Times New Roman"/>
          <w:noProof/>
          <w:sz w:val="28"/>
          <w:szCs w:val="28"/>
        </w:rPr>
        <w:drawing>
          <wp:inline distT="0" distB="0" distL="0" distR="0">
            <wp:extent cx="5372100" cy="150495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9400" b="27324"/>
                    <a:stretch>
                      <a:fillRect/>
                    </a:stretch>
                  </pic:blipFill>
                  <pic:spPr bwMode="auto">
                    <a:xfrm>
                      <a:off x="0" y="0"/>
                      <a:ext cx="5372100" cy="15049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1.5 сурет. Бір шектелген жылжымайтын нүкте үшін төрт мүмкінді фазалық кескін</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Бір фазалық кескінге тең болатын тепе-теңдіктің бір нүктесі бар әртүрлі дифференциалды теңдік сапалы эквивалентті деп саналады.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1.5 суретті алу барысында пайдаланған түсінік фазалық кескіндегі көптеген тепе-тең нүктелердің бірі х =с нүктесі болса өз күшін сақтайды. Басқаша айтқанда, тепе-теңдіктің кез-келген нүктесінің шеңберінде х нүктесін сапалы жүргізу 1.5  суретте бейнеленген жағдайлардың біріне сәйкес келуі қажет. Бұл бағыт тепе-теңдік нүктесінің сипатын (түр, табиғат) анықтайды, және оны сипаттау үшін жоғарыда келтірілген (аттрактор, шунт, репеллер) ұғымдары қолданылады. </w:t>
      </w:r>
    </w:p>
    <w:p w:rsidR="00115B51" w:rsidRPr="00CB724C" w:rsidRDefault="000C5B93" w:rsidP="00115B51">
      <w:pPr>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sz w:val="28"/>
          <w:szCs w:val="28"/>
          <w:lang w:val="kk-KZ"/>
        </w:rPr>
        <w:tab/>
      </w:r>
    </w:p>
    <w:p w:rsidR="00115B51" w:rsidRPr="00CB724C" w:rsidRDefault="00115B51" w:rsidP="00115B51">
      <w:pPr>
        <w:pStyle w:val="a4"/>
        <w:jc w:val="both"/>
        <w:rPr>
          <w:rFonts w:ascii="Times New Roman" w:hAnsi="Times New Roman"/>
          <w:noProof/>
          <w:color w:val="000000"/>
          <w:sz w:val="28"/>
          <w:szCs w:val="28"/>
          <w:lang w:val="kk-KZ"/>
        </w:rPr>
      </w:pPr>
      <w:r w:rsidRPr="00CB724C">
        <w:rPr>
          <w:rFonts w:ascii="Times New Roman" w:hAnsi="Times New Roman"/>
          <w:b/>
          <w:noProof/>
          <w:color w:val="000000"/>
          <w:sz w:val="28"/>
          <w:szCs w:val="28"/>
          <w:lang w:val="kk-KZ"/>
        </w:rPr>
        <w:lastRenderedPageBreak/>
        <w:t>3Орман   ландшафтының   табиғи жағдайы  және пайдалану режиміндегі динамикасын талдау</w:t>
      </w:r>
      <w:r w:rsidRPr="00CB724C">
        <w:rPr>
          <w:rFonts w:ascii="Times New Roman" w:hAnsi="Times New Roman"/>
          <w:noProof/>
          <w:color w:val="000000"/>
          <w:sz w:val="28"/>
          <w:szCs w:val="28"/>
          <w:lang w:val="kk-KZ"/>
        </w:rPr>
        <w:t xml:space="preserve">. </w:t>
      </w:r>
    </w:p>
    <w:p w:rsidR="00115B51" w:rsidRPr="00CB724C" w:rsidRDefault="00115B51" w:rsidP="00115B51">
      <w:pPr>
        <w:pStyle w:val="a4"/>
        <w:jc w:val="both"/>
        <w:rPr>
          <w:rFonts w:ascii="Times New Roman" w:hAnsi="Times New Roman"/>
          <w:noProof/>
          <w:color w:val="000000"/>
          <w:sz w:val="28"/>
          <w:szCs w:val="28"/>
          <w:lang w:val="kk-KZ"/>
        </w:rPr>
      </w:pPr>
    </w:p>
    <w:p w:rsidR="000C5B93" w:rsidRPr="00CB724C" w:rsidRDefault="00115B51" w:rsidP="00115B51">
      <w:pPr>
        <w:pStyle w:val="a4"/>
        <w:ind w:firstLine="708"/>
        <w:jc w:val="both"/>
        <w:rPr>
          <w:rFonts w:ascii="Times New Roman" w:hAnsi="Times New Roman"/>
          <w:sz w:val="28"/>
          <w:szCs w:val="28"/>
          <w:lang w:val="kk-KZ"/>
        </w:rPr>
      </w:pPr>
      <w:r w:rsidRPr="00CB724C">
        <w:rPr>
          <w:rFonts w:ascii="Times New Roman" w:hAnsi="Times New Roman"/>
          <w:noProof/>
          <w:color w:val="000000"/>
          <w:sz w:val="28"/>
          <w:szCs w:val="28"/>
          <w:lang w:val="kk-KZ"/>
        </w:rPr>
        <w:t>Далалық өсімдік қоғамдастығының динамикалық моделі</w:t>
      </w:r>
      <w:r w:rsidR="000C5B93" w:rsidRPr="00CB724C">
        <w:rPr>
          <w:rFonts w:ascii="Times New Roman" w:hAnsi="Times New Roman"/>
          <w:sz w:val="28"/>
          <w:szCs w:val="28"/>
          <w:lang w:val="kk-KZ"/>
        </w:rPr>
        <w:t xml:space="preserve">Қазір біз маңызды қадам жасадық, өйткені жоғарыда айтылғандардан келесідей қорытынды жасалады, яғни кез-келген автономды теңдеулердің фазалық кескіні оның тепе-теңдік нүктелерінің бірдей мөлшеріне тең (1.27) түріндегі екі дифференциалды теңдеу сапалы эквиалентті деп аталады.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Енді кейбір популяциялардың өсу құбылысын сипаттайтын ортақтастырылған қисынды теңдеуді талдауға көңіл бөлеміз. </w:t>
      </w:r>
    </w:p>
    <w:p w:rsidR="000C5B93" w:rsidRPr="00CB724C" w:rsidRDefault="000C5B93" w:rsidP="00115B51">
      <w:pPr>
        <w:pStyle w:val="a4"/>
        <w:jc w:val="both"/>
        <w:rPr>
          <w:rFonts w:ascii="Times New Roman" w:hAnsi="Times New Roman"/>
          <w:position w:val="-24"/>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i/>
          <w:position w:val="-24"/>
          <w:sz w:val="28"/>
          <w:szCs w:val="28"/>
          <w:lang w:val="kk-KZ"/>
        </w:rPr>
        <w:object w:dxaOrig="1219" w:dyaOrig="620">
          <v:shape id="_x0000_i1441" type="#_x0000_t75" style="width:61.1pt;height:31pt" o:ole="">
            <v:imagedata r:id="rId52" o:title=""/>
          </v:shape>
          <o:OLEObject Type="Embed" ProgID="Equation.3" ShapeID="_x0000_i1441" DrawAspect="Content" ObjectID="_1512466752" r:id="rId828"/>
        </w:object>
      </w:r>
      <w:r w:rsidRPr="00CB724C">
        <w:rPr>
          <w:rFonts w:ascii="Times New Roman" w:hAnsi="Times New Roman"/>
          <w:i/>
          <w:sz w:val="28"/>
          <w:szCs w:val="28"/>
          <w:lang w:val="kk-KZ"/>
        </w:rPr>
        <w:t xml:space="preserve">     F(A)=F(B)=0</w:t>
      </w:r>
      <w:r w:rsidRPr="00CB724C">
        <w:rPr>
          <w:rFonts w:ascii="Times New Roman" w:hAnsi="Times New Roman"/>
          <w:sz w:val="28"/>
          <w:szCs w:val="28"/>
          <w:lang w:val="kk-KZ"/>
        </w:rPr>
        <w:t xml:space="preserve">                 (1.28)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1.6 суретттің сол бөлігінде </w:t>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және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нүктелерінің арасында оң шамалы </w:t>
      </w:r>
      <w:r w:rsidRPr="00CB724C">
        <w:rPr>
          <w:rFonts w:ascii="Times New Roman" w:hAnsi="Times New Roman"/>
          <w:i/>
          <w:sz w:val="28"/>
          <w:szCs w:val="28"/>
          <w:lang w:val="kk-KZ"/>
        </w:rPr>
        <w:t>F(N)</w:t>
      </w:r>
      <w:r w:rsidRPr="00CB724C">
        <w:rPr>
          <w:rFonts w:ascii="Times New Roman" w:hAnsi="Times New Roman"/>
          <w:sz w:val="28"/>
          <w:szCs w:val="28"/>
          <w:lang w:val="kk-KZ"/>
        </w:rPr>
        <w:t xml:space="preserve"> функциясының графигі суреттелген. </w:t>
      </w:r>
    </w:p>
    <w:p w:rsidR="000C5B93" w:rsidRPr="00CB724C" w:rsidRDefault="000C5B93" w:rsidP="00115B51">
      <w:pPr>
        <w:pStyle w:val="a4"/>
        <w:jc w:val="center"/>
        <w:rPr>
          <w:rFonts w:ascii="Times New Roman" w:hAnsi="Times New Roman"/>
          <w:sz w:val="28"/>
          <w:szCs w:val="28"/>
          <w:lang w:val="en-US"/>
        </w:rPr>
      </w:pPr>
      <w:r w:rsidRPr="00CB724C">
        <w:rPr>
          <w:rFonts w:ascii="Times New Roman" w:hAnsi="Times New Roman"/>
          <w:noProof/>
          <w:sz w:val="28"/>
          <w:szCs w:val="28"/>
        </w:rPr>
        <w:drawing>
          <wp:inline distT="0" distB="0" distL="0" distR="0">
            <wp:extent cx="4486275" cy="25527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6275" cy="2552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en-US"/>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1.6 сурет. Ортақтастырылған қисынды үлгі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Бұл суреттің ортасында экожүйелердің барлық мүмкінді жағдайын бейнелейтін фазалық түзу сызықта (1.28) теңдеуінің фазалық кескіні бейнеленген. Фазалық кескін жағдайдың даму жылдамдығының бағытын көрсетеді. </w:t>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және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нүктелерінде жылдамдық нөлге тең: бұл стационарлық жағдай. </w:t>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және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арасындағы жылдамдық оң (популяция дамиды), ал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нүктесінен кейін – теріс (популяция қысқарады). 1.6 суреттің оң жақ бөлігінде популяция санының әртүрлі бастапқы жағдайлар барысында уақыттан тәуелділігі бейнеленген.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Үлгі келесідей жорамалға бағыттайды, яғни уақыт ағымымен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тұрақты стационарлы тәртіпті белгілейді: популяцияның көптеген бөлігі қысқарады, аз бөлігі – көбейеді. Ортақтастырылған қисынды үлгі қанығудың көп сандық </w:t>
      </w:r>
      <w:r w:rsidRPr="00CB724C">
        <w:rPr>
          <w:rFonts w:ascii="Times New Roman" w:hAnsi="Times New Roman"/>
          <w:sz w:val="28"/>
          <w:szCs w:val="28"/>
          <w:lang w:val="kk-KZ"/>
        </w:rPr>
        <w:lastRenderedPageBreak/>
        <w:t xml:space="preserve">құбылысын қанағаттанарлықтай сипаттайды. Популяциялар саны аз болатын, </w:t>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нүктесіне жақын аралықта ол мальтузиян өсімінен ерекшелік байқалады.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1.6 суреттте нүктелі сызықпен белгіленген): шексіздікке өтудің орнына популяциялар саны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стационарлы </w:t>
      </w:r>
      <w:r w:rsidRPr="00CB724C">
        <w:rPr>
          <w:rFonts w:ascii="Times New Roman" w:hAnsi="Times New Roman"/>
          <w:i/>
          <w:sz w:val="28"/>
          <w:szCs w:val="28"/>
          <w:lang w:val="kk-KZ"/>
        </w:rPr>
        <w:t>В</w:t>
      </w:r>
      <w:r w:rsidRPr="00CB724C">
        <w:rPr>
          <w:rFonts w:ascii="Times New Roman" w:hAnsi="Times New Roman"/>
          <w:sz w:val="28"/>
          <w:szCs w:val="28"/>
          <w:lang w:val="kk-KZ"/>
        </w:rPr>
        <w:t xml:space="preserve"> мәнге жақындайды. Мысалы, қазіргі уақытта Жердің халқы 6 миллиардтан асты, ал стационарлы мән (әртүрлі бағада) 16-20 миллиард адамға тең.</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Экологияда қисынды үлгілер қарапайым болып табылады. Ойлап қарасақ, мысалы,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 теңіз немесе әлемдік мұхиттағы балықтар саны. Бұл балықтардың тіршілігіне (с) қарқынды балық аулау қалай әсер ететінін көрейік.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position w:val="-24"/>
          <w:sz w:val="28"/>
          <w:szCs w:val="28"/>
          <w:lang w:val="kk-KZ"/>
        </w:rPr>
        <w:object w:dxaOrig="1560" w:dyaOrig="620">
          <v:shape id="_x0000_i1442" type="#_x0000_t75" style="width:82.9pt;height:32.65pt" o:ole="">
            <v:imagedata r:id="rId55" o:title=""/>
          </v:shape>
          <o:OLEObject Type="Embed" ProgID="Equation.3" ShapeID="_x0000_i1442" DrawAspect="Content" ObjectID="_1512466753" r:id="rId829"/>
        </w:object>
      </w:r>
      <w:r w:rsidRPr="00CB724C">
        <w:rPr>
          <w:rFonts w:ascii="Times New Roman" w:hAnsi="Times New Roman"/>
          <w:sz w:val="28"/>
          <w:szCs w:val="28"/>
          <w:lang w:val="kk-KZ"/>
        </w:rPr>
        <w:t xml:space="preserve">                                  (1.29)</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Уақыт аралығындағы балықтардың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санының </w:t>
      </w:r>
      <w:r w:rsidRPr="00CB724C">
        <w:rPr>
          <w:rFonts w:ascii="Times New Roman" w:hAnsi="Times New Roman"/>
          <w:i/>
          <w:sz w:val="28"/>
          <w:szCs w:val="28"/>
          <w:lang w:val="kk-KZ"/>
        </w:rPr>
        <w:t>с=0</w:t>
      </w:r>
      <w:r w:rsidRPr="00CB724C">
        <w:rPr>
          <w:rFonts w:ascii="Times New Roman" w:hAnsi="Times New Roman"/>
          <w:sz w:val="28"/>
          <w:szCs w:val="28"/>
          <w:lang w:val="kk-KZ"/>
        </w:rPr>
        <w:t xml:space="preserve"> болғандағы дамуы 8 суретте көрсетілген. </w:t>
      </w:r>
      <w:r w:rsidRPr="00CB724C">
        <w:rPr>
          <w:rFonts w:ascii="Times New Roman" w:hAnsi="Times New Roman"/>
          <w:i/>
          <w:sz w:val="28"/>
          <w:szCs w:val="28"/>
          <w:lang w:val="kk-KZ"/>
        </w:rPr>
        <w:t>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 – F(N)</w:t>
      </w:r>
      <w:r w:rsidRPr="00CB724C">
        <w:rPr>
          <w:rFonts w:ascii="Times New Roman" w:hAnsi="Times New Roman"/>
          <w:sz w:val="28"/>
          <w:szCs w:val="28"/>
          <w:lang w:val="kk-KZ"/>
        </w:rPr>
        <w:t xml:space="preserve"> фукциясының максимумы десек. Егер балықтарды аулау с үлесі </w:t>
      </w:r>
      <w:r w:rsidRPr="00CB724C">
        <w:rPr>
          <w:rFonts w:ascii="Times New Roman" w:hAnsi="Times New Roman"/>
          <w:i/>
          <w:sz w:val="28"/>
          <w:szCs w:val="28"/>
          <w:lang w:val="kk-KZ"/>
        </w:rPr>
        <w:t>с</w:t>
      </w:r>
      <w:r w:rsidRPr="00CB724C">
        <w:rPr>
          <w:rFonts w:ascii="Times New Roman" w:hAnsi="Times New Roman"/>
          <w:i/>
          <w:sz w:val="28"/>
          <w:szCs w:val="28"/>
          <w:lang w:val="kk-KZ"/>
        </w:rPr>
        <w:sym w:font="Symbol" w:char="F03C"/>
      </w:r>
      <w:r w:rsidRPr="00CB724C">
        <w:rPr>
          <w:rFonts w:ascii="Times New Roman" w:hAnsi="Times New Roman"/>
          <w:i/>
          <w:sz w:val="28"/>
          <w:szCs w:val="28"/>
          <w:lang w:val="kk-KZ"/>
        </w:rPr>
        <w:t xml:space="preserve"> 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аз болса, онда өзгерулер (</w:t>
      </w:r>
      <w:r w:rsidRPr="00CB724C">
        <w:rPr>
          <w:rFonts w:ascii="Times New Roman" w:hAnsi="Times New Roman"/>
          <w:i/>
          <w:sz w:val="28"/>
          <w:szCs w:val="28"/>
          <w:lang w:val="kk-KZ"/>
        </w:rPr>
        <w:t>с=0</w:t>
      </w:r>
      <w:r w:rsidRPr="00CB724C">
        <w:rPr>
          <w:rFonts w:ascii="Times New Roman" w:hAnsi="Times New Roman"/>
          <w:sz w:val="28"/>
          <w:szCs w:val="28"/>
          <w:lang w:val="kk-KZ"/>
        </w:rPr>
        <w:t xml:space="preserve"> үшін бос популяциялармен салыстырғанда) келесіден тұрады. Жүйе тепе-теңдік жағдайдан тұрады: А және В (1.7 сурет). В жағдайы тұрақты: бұл жағдайда популяция аумағы қоршалмағандарға (</w:t>
      </w:r>
      <w:r w:rsidRPr="00CB724C">
        <w:rPr>
          <w:rFonts w:ascii="Times New Roman" w:hAnsi="Times New Roman"/>
          <w:i/>
          <w:sz w:val="28"/>
          <w:szCs w:val="28"/>
          <w:lang w:val="kk-KZ"/>
        </w:rPr>
        <w:t>с=0</w:t>
      </w:r>
      <w:r w:rsidRPr="00CB724C">
        <w:rPr>
          <w:rFonts w:ascii="Times New Roman" w:hAnsi="Times New Roman"/>
          <w:sz w:val="28"/>
          <w:szCs w:val="28"/>
          <w:lang w:val="kk-KZ"/>
        </w:rPr>
        <w:t xml:space="preserve"> болғанда) қарағанда бірнеше аз, бірақ В тепе-теңдік жағдайынан N санының азғана ауытқуы барысында қайта қалпына келеді.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3914775" cy="2114550"/>
            <wp:effectExtent l="0" t="0" r="952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31" r="5701"/>
                    <a:stretch>
                      <a:fillRect/>
                    </a:stretch>
                  </pic:blipFill>
                  <pic:spPr bwMode="auto">
                    <a:xfrm>
                      <a:off x="0" y="0"/>
                      <a:ext cx="3914775" cy="21145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1.7 сурет. Аумалы күйден шектен көп балық аулаудың үлесі барысында балықтардың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санының дамуы</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жағдайы тұрақсыз: егер қандай да бір себептердің (рұқсатсыз аң аулау немесе қырғын) әсерінен популяциялар өлшемі </w:t>
      </w:r>
      <w:r w:rsidRPr="00CB724C">
        <w:rPr>
          <w:rFonts w:ascii="Times New Roman" w:hAnsi="Times New Roman"/>
          <w:i/>
          <w:sz w:val="28"/>
          <w:szCs w:val="28"/>
          <w:lang w:val="kk-KZ"/>
        </w:rPr>
        <w:t>А</w:t>
      </w:r>
      <w:r w:rsidRPr="00CB724C">
        <w:rPr>
          <w:rFonts w:ascii="Times New Roman" w:hAnsi="Times New Roman"/>
          <w:sz w:val="28"/>
          <w:szCs w:val="28"/>
          <w:lang w:val="kk-KZ"/>
        </w:rPr>
        <w:t xml:space="preserve"> деңгейінен бірнеше төменге түссе, онда одан әрі популяция соңғы уақытта толығымен жойылады.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i/>
          <w:sz w:val="28"/>
          <w:szCs w:val="28"/>
          <w:lang w:val="kk-KZ"/>
        </w:rPr>
        <w:t>С= 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аумалы үлеске қарағанда шектен көп балық аулау үлесі барысында популяцияның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саны соңғы уақытта жойылады (1.8 сурет). Бұл – </w:t>
      </w:r>
      <w:r w:rsidRPr="00CB724C">
        <w:rPr>
          <w:rFonts w:ascii="Times New Roman" w:hAnsi="Times New Roman"/>
          <w:sz w:val="28"/>
          <w:szCs w:val="28"/>
          <w:lang w:val="kk-KZ"/>
        </w:rPr>
        <w:lastRenderedPageBreak/>
        <w:t>мамонт, бизон, киттердің көптеген түрлерінің тағдыры.экологтар адамзат қызметінің әсерінен күн сайын неше түр өлетіндігін есептеген және бұл сан жан түршігерлік.</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Айтылған жайлардан байқайтынымыз, с параметрінің мәнін таңдау популяциялардың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санын пайдалануды басқарудың маңызды кезеңі болып табылады. </w:t>
      </w:r>
      <w:r w:rsidRPr="00CB724C">
        <w:rPr>
          <w:rFonts w:ascii="Times New Roman" w:hAnsi="Times New Roman"/>
          <w:i/>
          <w:sz w:val="28"/>
          <w:szCs w:val="28"/>
          <w:lang w:val="kk-KZ"/>
        </w:rPr>
        <w:t>С</w:t>
      </w:r>
      <w:r w:rsidRPr="00CB724C">
        <w:rPr>
          <w:rFonts w:ascii="Times New Roman" w:hAnsi="Times New Roman"/>
          <w:sz w:val="28"/>
          <w:szCs w:val="28"/>
          <w:lang w:val="kk-KZ"/>
        </w:rPr>
        <w:t xml:space="preserve"> пайдалану үлесін жоғарылатуға ұмтыла отырып, парасатты жобаланатын ұйым </w:t>
      </w:r>
      <w:r w:rsidRPr="00CB724C">
        <w:rPr>
          <w:rFonts w:ascii="Times New Roman" w:hAnsi="Times New Roman"/>
          <w:i/>
          <w:sz w:val="28"/>
          <w:szCs w:val="28"/>
          <w:lang w:val="kk-KZ"/>
        </w:rPr>
        <w:t>С=F(N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аумалы кезең деңгейінен асып кетпеуі қажет.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Үйлесімділік аумалы кезең </w:t>
      </w:r>
      <w:r w:rsidRPr="00CB724C">
        <w:rPr>
          <w:rFonts w:ascii="Times New Roman" w:hAnsi="Times New Roman"/>
          <w:i/>
          <w:sz w:val="28"/>
          <w:szCs w:val="28"/>
          <w:lang w:val="kk-KZ"/>
        </w:rPr>
        <w:t>С=F(N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мәндерін таңдауға алып келеді, мұнда пайдаланатын популяция әлі толығымен жойылмайды, бірақ пайдаланудан түсетін (кіріс) пайда белгілі уақыт аралығында максималды мүмкінді мәнге </w:t>
      </w:r>
      <w:r w:rsidRPr="00CB724C">
        <w:rPr>
          <w:rFonts w:ascii="Times New Roman" w:hAnsi="Times New Roman"/>
          <w:i/>
          <w:sz w:val="28"/>
          <w:szCs w:val="28"/>
          <w:lang w:val="kk-KZ"/>
        </w:rPr>
        <w:t>С= 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жетеді (ұзақ уақыт аралығындағы біздің популяцияның үлкен пайдасы мүмкін емес, өйткені пайдаланбайтын популяциялардың өзінде де өсіңкілік деңгейінің максималды жылдамдығы </w:t>
      </w:r>
      <w:r w:rsidRPr="00CB724C">
        <w:rPr>
          <w:rFonts w:ascii="Times New Roman" w:hAnsi="Times New Roman"/>
          <w:i/>
          <w:sz w:val="28"/>
          <w:szCs w:val="28"/>
          <w:lang w:val="kk-KZ"/>
        </w:rPr>
        <w:t>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тең).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11 суреттен мұндай </w:t>
      </w:r>
      <w:r w:rsidRPr="00CB724C">
        <w:rPr>
          <w:rFonts w:ascii="Times New Roman" w:hAnsi="Times New Roman"/>
          <w:i/>
          <w:sz w:val="28"/>
          <w:szCs w:val="28"/>
          <w:lang w:val="kk-KZ"/>
        </w:rPr>
        <w:t>С=F(N</w:t>
      </w:r>
      <w:r w:rsidRPr="00CB724C">
        <w:rPr>
          <w:rFonts w:ascii="Times New Roman" w:hAnsi="Times New Roman"/>
          <w:i/>
          <w:sz w:val="28"/>
          <w:szCs w:val="28"/>
          <w:vertAlign w:val="subscript"/>
          <w:lang w:val="kk-KZ"/>
        </w:rPr>
        <w:t>c</w:t>
      </w:r>
      <w:r w:rsidRPr="00CB724C">
        <w:rPr>
          <w:rFonts w:ascii="Times New Roman" w:hAnsi="Times New Roman"/>
          <w:i/>
          <w:sz w:val="28"/>
          <w:szCs w:val="28"/>
          <w:lang w:val="kk-KZ"/>
        </w:rPr>
        <w:t>)</w:t>
      </w:r>
      <w:r w:rsidRPr="00CB724C">
        <w:rPr>
          <w:rFonts w:ascii="Times New Roman" w:hAnsi="Times New Roman"/>
          <w:sz w:val="28"/>
          <w:szCs w:val="28"/>
          <w:lang w:val="kk-KZ"/>
        </w:rPr>
        <w:t xml:space="preserve"> «үйлесімділікті» таңдау барысында не болатындығын көреміз. Бастапқы популяция қандай болғаныменен, уақыт аралығында ол стационарлы тәртіпке </w:t>
      </w:r>
      <w:r w:rsidRPr="00CB724C">
        <w:rPr>
          <w:rFonts w:ascii="Times New Roman" w:hAnsi="Times New Roman"/>
          <w:i/>
          <w:sz w:val="28"/>
          <w:szCs w:val="28"/>
          <w:lang w:val="kk-KZ"/>
        </w:rPr>
        <w:t>A=B=N</w:t>
      </w:r>
      <w:r w:rsidRPr="00CB724C">
        <w:rPr>
          <w:rFonts w:ascii="Times New Roman" w:hAnsi="Times New Roman"/>
          <w:i/>
          <w:sz w:val="28"/>
          <w:szCs w:val="28"/>
          <w:vertAlign w:val="subscript"/>
          <w:lang w:val="kk-KZ"/>
        </w:rPr>
        <w:t>c</w:t>
      </w:r>
      <w:r w:rsidRPr="00CB724C">
        <w:rPr>
          <w:rFonts w:ascii="Times New Roman" w:hAnsi="Times New Roman"/>
          <w:sz w:val="28"/>
          <w:szCs w:val="28"/>
          <w:lang w:val="kk-KZ"/>
        </w:rPr>
        <w:t xml:space="preserve"> шығады. Бірақ бұл стационарлы популяция тұрақты емес. Азғантай кездейсоқ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санының төмендеуі соңғы уақыт аралығында популяцияның толығымен жойылуына алып келеді.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3714750" cy="190500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14750" cy="19050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1.9 сурет. Балық аулаудың «үйлесімді» үлесін таңдау барысындағы N балық санының дамуы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Жоба параметрлерін үйлестіру (көп жағдайда біздің үлгі – тек қарапайым мысал) тұрақсыздықтың үйлесімділігінің әсерінде түзілетін себептерден пайдаланылатын популяциялардың толығымен жойылуына алып келуі мүмкін.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Біздің қарапайым үлгі өзінің бар анық қарапайымдылығымен  нұсқалған жауыздықпен күресу тәсілін ұмынады. Егер кері байланыспен қатаң жоспарлауды алмастырар болса, тұрақтылық қалпына келеді. Басқаша айтқанда, пайдалану шамасы туралы шешімді (балық аулау немесе қандай да </w:t>
      </w:r>
      <w:r w:rsidRPr="00CB724C">
        <w:rPr>
          <w:rFonts w:ascii="Times New Roman" w:hAnsi="Times New Roman"/>
          <w:sz w:val="28"/>
          <w:szCs w:val="28"/>
          <w:lang w:val="kk-KZ"/>
        </w:rPr>
        <w:lastRenderedPageBreak/>
        <w:t>бір жануарды атып-өлтіру үлесі, салық салу және т.б.) нұсқау бойынша емес (</w:t>
      </w:r>
      <w:r w:rsidRPr="00CB724C">
        <w:rPr>
          <w:rFonts w:ascii="Times New Roman" w:hAnsi="Times New Roman"/>
          <w:i/>
          <w:sz w:val="28"/>
          <w:szCs w:val="28"/>
          <w:lang w:val="kk-KZ"/>
        </w:rPr>
        <w:t>c=const</w:t>
      </w:r>
      <w:r w:rsidRPr="00CB724C">
        <w:rPr>
          <w:rFonts w:ascii="Times New Roman" w:hAnsi="Times New Roman"/>
          <w:sz w:val="28"/>
          <w:szCs w:val="28"/>
          <w:lang w:val="kk-KZ"/>
        </w:rPr>
        <w:t xml:space="preserve">) жүйенің жеткілікті жағдайына тәуелді етіп қабылдау қажет: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i/>
          <w:sz w:val="28"/>
          <w:szCs w:val="28"/>
          <w:lang w:val="kk-KZ"/>
        </w:rPr>
      </w:pPr>
      <w:r w:rsidRPr="00CB724C">
        <w:rPr>
          <w:rFonts w:ascii="Times New Roman" w:hAnsi="Times New Roman"/>
          <w:i/>
          <w:sz w:val="28"/>
          <w:szCs w:val="28"/>
          <w:lang w:val="kk-KZ"/>
        </w:rPr>
        <w:t>c= kN,</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мұндағы k параметрі (дифференциалды үлес) таңдауға жатады. Бұл жағдайда үлгі келесідей түрде болады, ал оның құбылысы 1.10 суретте көрсетілген.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i/>
          <w:sz w:val="28"/>
          <w:szCs w:val="28"/>
          <w:lang w:val="kk-KZ"/>
        </w:rPr>
      </w:pPr>
      <w:r w:rsidRPr="00CB724C">
        <w:rPr>
          <w:rFonts w:ascii="Times New Roman" w:hAnsi="Times New Roman"/>
          <w:i/>
          <w:sz w:val="28"/>
          <w:szCs w:val="28"/>
          <w:lang w:val="kk-KZ"/>
        </w:rPr>
        <w:sym w:font="Symbol" w:char="F061"/>
      </w:r>
      <w:r w:rsidRPr="00CB724C">
        <w:rPr>
          <w:rFonts w:ascii="Times New Roman" w:hAnsi="Times New Roman"/>
          <w:i/>
          <w:sz w:val="28"/>
          <w:szCs w:val="28"/>
          <w:lang w:val="en-US"/>
        </w:rPr>
        <w:t xml:space="preserve">N/ </w:t>
      </w:r>
      <w:r w:rsidRPr="00CB724C">
        <w:rPr>
          <w:rFonts w:ascii="Times New Roman" w:hAnsi="Times New Roman"/>
          <w:i/>
          <w:sz w:val="28"/>
          <w:szCs w:val="28"/>
          <w:lang w:val="kk-KZ"/>
        </w:rPr>
        <w:sym w:font="Symbol" w:char="F061"/>
      </w:r>
      <w:r w:rsidRPr="00CB724C">
        <w:rPr>
          <w:rFonts w:ascii="Times New Roman" w:hAnsi="Times New Roman"/>
          <w:i/>
          <w:sz w:val="28"/>
          <w:szCs w:val="28"/>
          <w:lang w:val="en-US"/>
        </w:rPr>
        <w:t>t= F(N) – kN</w:t>
      </w:r>
      <w:r w:rsidRPr="00CB724C">
        <w:rPr>
          <w:rFonts w:ascii="Times New Roman" w:hAnsi="Times New Roman"/>
          <w:i/>
          <w:sz w:val="28"/>
          <w:szCs w:val="28"/>
          <w:lang w:val="kk-KZ"/>
        </w:rPr>
        <w:t>,</w:t>
      </w: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4038600" cy="200025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8600" cy="20002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1.10 сурет. Кері байланысты тұрақты жүйе</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Уақыт ағымында </w:t>
      </w:r>
      <w:r w:rsidRPr="00CB724C">
        <w:rPr>
          <w:rFonts w:ascii="Times New Roman" w:hAnsi="Times New Roman"/>
          <w:i/>
          <w:sz w:val="28"/>
          <w:szCs w:val="28"/>
          <w:lang w:val="kk-KZ"/>
        </w:rPr>
        <w:t>k</w:t>
      </w:r>
      <w:r w:rsidRPr="00CB724C">
        <w:rPr>
          <w:rFonts w:ascii="Times New Roman" w:hAnsi="Times New Roman"/>
          <w:i/>
          <w:sz w:val="28"/>
          <w:szCs w:val="28"/>
          <w:lang w:val="en-US"/>
        </w:rPr>
        <w:sym w:font="Symbol" w:char="F03E"/>
      </w:r>
      <w:r w:rsidRPr="00CB724C">
        <w:rPr>
          <w:rFonts w:ascii="Times New Roman" w:hAnsi="Times New Roman"/>
          <w:i/>
          <w:sz w:val="28"/>
          <w:szCs w:val="28"/>
          <w:lang w:val="kk-KZ"/>
        </w:rPr>
        <w:t>F`(0)</w:t>
      </w:r>
      <w:r w:rsidRPr="00CB724C">
        <w:rPr>
          <w:rFonts w:ascii="Times New Roman" w:hAnsi="Times New Roman"/>
          <w:sz w:val="28"/>
          <w:szCs w:val="28"/>
          <w:lang w:val="kk-KZ"/>
        </w:rPr>
        <w:t xml:space="preserve"> болған жағдайда тұрақты болатын стационарлы жағдай В қалыптасады. </w:t>
      </w:r>
      <w:r w:rsidRPr="00CB724C">
        <w:rPr>
          <w:rFonts w:ascii="Times New Roman" w:hAnsi="Times New Roman"/>
          <w:i/>
          <w:sz w:val="28"/>
          <w:szCs w:val="28"/>
          <w:lang w:val="kk-KZ"/>
        </w:rPr>
        <w:t>у= F(N)</w:t>
      </w:r>
      <w:r w:rsidRPr="00CB724C">
        <w:rPr>
          <w:rFonts w:ascii="Times New Roman" w:hAnsi="Times New Roman"/>
          <w:sz w:val="28"/>
          <w:szCs w:val="28"/>
          <w:lang w:val="kk-KZ"/>
        </w:rPr>
        <w:t xml:space="preserve"> қисығының D басқы нүктесі арқылы өтетін болса, орташа көп жылдық «табыс» </w:t>
      </w:r>
      <w:r w:rsidRPr="00CB724C">
        <w:rPr>
          <w:rFonts w:ascii="Times New Roman" w:hAnsi="Times New Roman"/>
          <w:i/>
          <w:sz w:val="28"/>
          <w:szCs w:val="28"/>
          <w:lang w:val="kk-KZ"/>
        </w:rPr>
        <w:t>c=kN</w:t>
      </w:r>
      <w:r w:rsidRPr="00CB724C">
        <w:rPr>
          <w:rFonts w:ascii="Times New Roman" w:hAnsi="Times New Roman"/>
          <w:sz w:val="28"/>
          <w:szCs w:val="28"/>
          <w:lang w:val="kk-KZ"/>
        </w:rPr>
        <w:t xml:space="preserve"> бұл жағдайда үйлесімді болады.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Дифференциалды үлестің k бұл таңдауында орташа «табыс» </w:t>
      </w:r>
      <w:r w:rsidRPr="00CB724C">
        <w:rPr>
          <w:rFonts w:ascii="Times New Roman" w:hAnsi="Times New Roman"/>
          <w:i/>
          <w:sz w:val="28"/>
          <w:szCs w:val="28"/>
          <w:lang w:val="kk-KZ"/>
        </w:rPr>
        <w:t>c= kN</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=F(N</w:t>
      </w:r>
      <w:r w:rsidRPr="00CB724C">
        <w:rPr>
          <w:rFonts w:ascii="Times New Roman" w:hAnsi="Times New Roman"/>
          <w:i/>
          <w:sz w:val="28"/>
          <w:szCs w:val="28"/>
          <w:vertAlign w:val="subscript"/>
          <w:lang w:val="kk-KZ"/>
        </w:rPr>
        <w:t>0</w:t>
      </w:r>
      <w:r w:rsidRPr="00CB724C">
        <w:rPr>
          <w:rFonts w:ascii="Times New Roman" w:hAnsi="Times New Roman"/>
          <w:i/>
          <w:sz w:val="28"/>
          <w:szCs w:val="28"/>
          <w:lang w:val="kk-KZ"/>
        </w:rPr>
        <w:t>)</w:t>
      </w:r>
      <w:r w:rsidRPr="00CB724C">
        <w:rPr>
          <w:rFonts w:ascii="Times New Roman" w:hAnsi="Times New Roman"/>
          <w:sz w:val="28"/>
          <w:szCs w:val="28"/>
          <w:lang w:val="kk-KZ"/>
        </w:rPr>
        <w:t xml:space="preserve">  біздің жүйеде максималды мүмкінді мәнге жетеді. Бірақ, қатаң жобаланатын жүйеге қарағанда, кері байланысты жүйе k коэффициентінің үйлесімді мәнінде тұрақты. Сонымен қатар, k коэффициентінің </w:t>
      </w:r>
      <w:r w:rsidRPr="00CB724C">
        <w:rPr>
          <w:rFonts w:ascii="Times New Roman" w:hAnsi="Times New Roman"/>
          <w:i/>
          <w:sz w:val="28"/>
          <w:szCs w:val="28"/>
          <w:lang w:val="kk-KZ"/>
        </w:rPr>
        <w:t>k=F(N</w:t>
      </w:r>
      <w:r w:rsidRPr="00CB724C">
        <w:rPr>
          <w:rFonts w:ascii="Times New Roman" w:hAnsi="Times New Roman"/>
          <w:i/>
          <w:sz w:val="28"/>
          <w:szCs w:val="28"/>
          <w:vertAlign w:val="subscript"/>
          <w:lang w:val="kk-KZ"/>
        </w:rPr>
        <w:t>D</w:t>
      </w:r>
      <w:r w:rsidRPr="00CB724C">
        <w:rPr>
          <w:rFonts w:ascii="Times New Roman" w:hAnsi="Times New Roman"/>
          <w:i/>
          <w:sz w:val="28"/>
          <w:szCs w:val="28"/>
          <w:lang w:val="kk-KZ"/>
        </w:rPr>
        <w:t>) / N</w:t>
      </w:r>
      <w:r w:rsidRPr="00CB724C">
        <w:rPr>
          <w:rFonts w:ascii="Times New Roman" w:hAnsi="Times New Roman"/>
          <w:i/>
          <w:sz w:val="28"/>
          <w:szCs w:val="28"/>
          <w:vertAlign w:val="subscript"/>
          <w:lang w:val="kk-KZ"/>
        </w:rPr>
        <w:t>D</w:t>
      </w:r>
      <w:r w:rsidRPr="00CB724C">
        <w:rPr>
          <w:rFonts w:ascii="Times New Roman" w:hAnsi="Times New Roman"/>
          <w:sz w:val="28"/>
          <w:szCs w:val="28"/>
          <w:lang w:val="kk-KZ"/>
        </w:rPr>
        <w:t xml:space="preserve">үйлесімді мәнінен азғантай ауытқуы жүйенің өзіндік жойылуына емес (үйлесімді қатаң жобадан с азғана ауытқу барысында байқалғандай), тек «табыстың» аз мөлшерде азюына алып келеді.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Сонымен, кері байланысты еңгізу (тек жоспарланған ғана емес, сонымен қатар істің нақты жағдайынан қабылданған шешімдерге байланысты) параметрлерді үйлестіру барысында кері байланыссыз бұзылып кететін жүйені тұрақтандырады.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Мысалы. </w:t>
      </w:r>
      <w:r w:rsidRPr="00CB724C">
        <w:rPr>
          <w:rFonts w:ascii="Times New Roman" w:hAnsi="Times New Roman"/>
          <w:i/>
          <w:sz w:val="28"/>
          <w:szCs w:val="28"/>
          <w:lang w:val="kk-KZ"/>
        </w:rPr>
        <w:t>F(N)=N(1-N)-C</w:t>
      </w:r>
      <w:r w:rsidRPr="00CB724C">
        <w:rPr>
          <w:rFonts w:ascii="Times New Roman" w:hAnsi="Times New Roman"/>
          <w:sz w:val="28"/>
          <w:szCs w:val="28"/>
          <w:lang w:val="kk-KZ"/>
        </w:rPr>
        <w:t xml:space="preserve">  барысында (1.29) үлгі келесідей түрде қабылданады: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position w:val="-24"/>
          <w:sz w:val="28"/>
          <w:szCs w:val="28"/>
          <w:lang w:val="kk-KZ"/>
        </w:rPr>
        <w:object w:dxaOrig="1939" w:dyaOrig="620">
          <v:shape id="_x0000_i1443" type="#_x0000_t75" style="width:97.1pt;height:31pt" o:ole="">
            <v:imagedata r:id="rId60" o:title=""/>
          </v:shape>
          <o:OLEObject Type="Embed" ProgID="Equation.3" ShapeID="_x0000_i1443" DrawAspect="Content" ObjectID="_1512466754" r:id="rId830"/>
        </w:object>
      </w:r>
      <w:r w:rsidRPr="00CB724C">
        <w:rPr>
          <w:rFonts w:ascii="Times New Roman" w:hAnsi="Times New Roman"/>
          <w:sz w:val="28"/>
          <w:szCs w:val="28"/>
          <w:lang w:val="kk-KZ"/>
        </w:rPr>
        <w:t xml:space="preserve">                                     (1.30)</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(1.30) теңдеуінен байқалғаны, с=ікті популяциядағы балықтардың N санының даму қозғалысы келесі теңдікпен анықталады.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30"/>
          <w:sz w:val="28"/>
          <w:szCs w:val="28"/>
          <w:lang w:val="kk-KZ"/>
        </w:rPr>
        <w:object w:dxaOrig="2580" w:dyaOrig="700">
          <v:shape id="_x0000_i1444" type="#_x0000_t75" style="width:128.95pt;height:35.15pt" o:ole="">
            <v:imagedata r:id="rId62" o:title=""/>
          </v:shape>
          <o:OLEObject Type="Embed" ProgID="Equation.3" ShapeID="_x0000_i1444" DrawAspect="Content" ObjectID="_1512466755" r:id="rId831"/>
        </w:objec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(1.31)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Балықтардың пайдаланылатын популяциясы әлі де жойылмаған жағдайда қатаң жоспарлау (с= 0,25) барысында балықтарды аулаудың үлесін үйлестіру жолында келесі теңдік шығады.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30"/>
          <w:sz w:val="28"/>
          <w:szCs w:val="28"/>
          <w:lang w:val="kk-KZ"/>
        </w:rPr>
        <w:object w:dxaOrig="2620" w:dyaOrig="700">
          <v:shape id="_x0000_i1445" type="#_x0000_t75" style="width:131.45pt;height:35.15pt" o:ole="">
            <v:imagedata r:id="rId64" o:title=""/>
          </v:shape>
          <o:OLEObject Type="Embed" ProgID="Equation.3" ShapeID="_x0000_i1445" DrawAspect="Content" ObjectID="_1512466756" r:id="rId832"/>
        </w:objec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(1.32)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Балықтарды аулаудың қатаң жоспарлау үлесін кері байланысты үйлесімді жоспарлаумен ауыстыру барысындағы даму қозғалысы c=N/4 болғанда келесі теңдік орындалады.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rPr>
      </w:pPr>
      <w:r w:rsidRPr="00CB724C">
        <w:rPr>
          <w:rFonts w:ascii="Times New Roman" w:hAnsi="Times New Roman"/>
          <w:position w:val="-30"/>
          <w:sz w:val="28"/>
          <w:szCs w:val="28"/>
          <w:lang w:val="kk-KZ"/>
        </w:rPr>
        <w:object w:dxaOrig="2480" w:dyaOrig="680">
          <v:shape id="_x0000_i1446" type="#_x0000_t75" style="width:123.9pt;height:33.5pt" o:ole="">
            <v:imagedata r:id="rId66" o:title=""/>
          </v:shape>
          <o:OLEObject Type="Embed" ProgID="Equation.3" ShapeID="_x0000_i1446" DrawAspect="Content" ObjectID="_1512466757" r:id="rId833"/>
        </w:objec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(1.33)</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(1.31) – (1.33) функциясының сызбасы  1.11 суретте көрсетілген.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rPr>
      </w:pPr>
      <w:r w:rsidRPr="00CB724C">
        <w:rPr>
          <w:rFonts w:ascii="Times New Roman" w:hAnsi="Times New Roman"/>
          <w:sz w:val="28"/>
          <w:szCs w:val="28"/>
          <w:lang w:val="kk-KZ"/>
        </w:rPr>
        <w:t xml:space="preserve">а)                                    </w:t>
      </w: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1638300" cy="17907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74" r="49940" b="4726"/>
                    <a:stretch>
                      <a:fillRect/>
                    </a:stretch>
                  </pic:blipFill>
                  <pic:spPr bwMode="auto">
                    <a:xfrm>
                      <a:off x="0" y="0"/>
                      <a:ext cx="1638300" cy="1790700"/>
                    </a:xfrm>
                    <a:prstGeom prst="rect">
                      <a:avLst/>
                    </a:prstGeom>
                    <a:noFill/>
                    <a:ln>
                      <a:noFill/>
                    </a:ln>
                  </pic:spPr>
                </pic:pic>
              </a:graphicData>
            </a:graphic>
          </wp:inline>
        </w:drawing>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w:t>
      </w:r>
    </w:p>
    <w:p w:rsidR="000C5B93" w:rsidRPr="00CB724C" w:rsidRDefault="000C5B93" w:rsidP="00115B51">
      <w:pPr>
        <w:pStyle w:val="a4"/>
        <w:jc w:val="center"/>
        <w:rPr>
          <w:rFonts w:ascii="Times New Roman" w:hAnsi="Times New Roman"/>
          <w:sz w:val="28"/>
          <w:szCs w:val="28"/>
          <w:lang w:val="kk-KZ"/>
        </w:rPr>
      </w:pPr>
      <w:r w:rsidRPr="00CB724C">
        <w:rPr>
          <w:rFonts w:ascii="Times New Roman" w:hAnsi="Times New Roman"/>
          <w:noProof/>
          <w:sz w:val="28"/>
          <w:szCs w:val="28"/>
        </w:rPr>
        <w:drawing>
          <wp:inline distT="0" distB="0" distL="0" distR="0">
            <wp:extent cx="1885950" cy="1781175"/>
            <wp:effectExtent l="0" t="0" r="0"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1866"/>
                    <a:stretch>
                      <a:fillRect/>
                    </a:stretch>
                  </pic:blipFill>
                  <pic:spPr bwMode="auto">
                    <a:xfrm>
                      <a:off x="0" y="0"/>
                      <a:ext cx="1885950" cy="1781175"/>
                    </a:xfrm>
                    <a:prstGeom prst="rect">
                      <a:avLst/>
                    </a:prstGeom>
                    <a:noFill/>
                    <a:ln>
                      <a:noFill/>
                    </a:ln>
                  </pic:spPr>
                </pic:pic>
              </a:graphicData>
            </a:graphic>
          </wp:inline>
        </w:drawing>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в)                                                </w:t>
      </w:r>
    </w:p>
    <w:p w:rsidR="000C5B93" w:rsidRPr="00CB724C" w:rsidRDefault="000C5B93" w:rsidP="00115B51">
      <w:pPr>
        <w:pStyle w:val="a4"/>
        <w:jc w:val="center"/>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1885950" cy="1743075"/>
            <wp:effectExtent l="0" t="0" r="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060" b="4799"/>
                    <a:stretch>
                      <a:fillRect/>
                    </a:stretch>
                  </pic:blipFill>
                  <pic:spPr bwMode="auto">
                    <a:xfrm>
                      <a:off x="0" y="0"/>
                      <a:ext cx="1885950" cy="1743075"/>
                    </a:xfrm>
                    <a:prstGeom prst="rect">
                      <a:avLst/>
                    </a:prstGeom>
                    <a:noFill/>
                    <a:ln>
                      <a:noFill/>
                    </a:ln>
                  </pic:spPr>
                </pic:pic>
              </a:graphicData>
            </a:graphic>
          </wp:inline>
        </w:drawing>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а) еркін популяциялар үшін (с=0);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б) үйлесімді қатаң жоспарлау барысында (с=1/4);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в) кері байланысты үйлесімді жоспарлау барысында  c=N/4. </w:t>
      </w:r>
    </w:p>
    <w:p w:rsidR="000C5B93" w:rsidRPr="00CB724C" w:rsidRDefault="000C5B93" w:rsidP="00115B51">
      <w:pPr>
        <w:pStyle w:val="a4"/>
        <w:ind w:firstLine="708"/>
        <w:jc w:val="both"/>
        <w:rPr>
          <w:rFonts w:ascii="Times New Roman" w:hAnsi="Times New Roman"/>
          <w:sz w:val="28"/>
          <w:szCs w:val="28"/>
          <w:lang w:val="kk-KZ"/>
        </w:rPr>
      </w:pP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1.11 сурет. Балықтардың N санының дамуы</w:t>
      </w:r>
    </w:p>
    <w:p w:rsidR="000C5B93" w:rsidRPr="00CB724C" w:rsidRDefault="000C5B93" w:rsidP="00115B51">
      <w:pPr>
        <w:pStyle w:val="a4"/>
        <w:rPr>
          <w:rFonts w:ascii="Times New Roman" w:hAnsi="Times New Roman"/>
          <w:b/>
          <w:i/>
          <w:sz w:val="28"/>
          <w:szCs w:val="28"/>
          <w:lang w:val="kk-KZ"/>
        </w:rPr>
      </w:pPr>
    </w:p>
    <w:p w:rsidR="004E76D9" w:rsidRDefault="004E76D9" w:rsidP="00115B51">
      <w:pPr>
        <w:pStyle w:val="a4"/>
        <w:rPr>
          <w:rFonts w:ascii="Times New Roman" w:hAnsi="Times New Roman"/>
          <w:b/>
          <w:i/>
          <w:sz w:val="28"/>
          <w:szCs w:val="28"/>
          <w:lang w:val="kk-KZ"/>
        </w:rPr>
      </w:pPr>
    </w:p>
    <w:p w:rsidR="004E76D9" w:rsidRDefault="004E76D9" w:rsidP="00115B51">
      <w:pPr>
        <w:pStyle w:val="a4"/>
        <w:rPr>
          <w:rFonts w:ascii="Times New Roman" w:hAnsi="Times New Roman"/>
          <w:b/>
          <w:i/>
          <w:sz w:val="28"/>
          <w:szCs w:val="28"/>
          <w:lang w:val="kk-KZ"/>
        </w:rPr>
      </w:pPr>
    </w:p>
    <w:p w:rsidR="004E76D9" w:rsidRDefault="004E76D9" w:rsidP="00115B51">
      <w:pPr>
        <w:pStyle w:val="a4"/>
        <w:rPr>
          <w:rFonts w:ascii="Times New Roman" w:hAnsi="Times New Roman"/>
          <w:b/>
          <w:i/>
          <w:sz w:val="28"/>
          <w:szCs w:val="28"/>
          <w:lang w:val="kk-KZ"/>
        </w:rPr>
      </w:pPr>
    </w:p>
    <w:p w:rsidR="000C5B93" w:rsidRPr="00CB724C" w:rsidRDefault="000C5B93" w:rsidP="00115B51">
      <w:pPr>
        <w:pStyle w:val="a4"/>
        <w:rPr>
          <w:rFonts w:ascii="Times New Roman" w:hAnsi="Times New Roman"/>
          <w:b/>
          <w:i/>
          <w:sz w:val="28"/>
          <w:szCs w:val="28"/>
          <w:lang w:val="kk-KZ"/>
        </w:rPr>
      </w:pPr>
      <w:r w:rsidRPr="00CB724C">
        <w:rPr>
          <w:rFonts w:ascii="Times New Roman" w:hAnsi="Times New Roman"/>
          <w:b/>
          <w:i/>
          <w:sz w:val="28"/>
          <w:szCs w:val="28"/>
          <w:lang w:val="kk-KZ"/>
        </w:rPr>
        <w:t>Бақылау сұрақтары</w:t>
      </w:r>
    </w:p>
    <w:p w:rsidR="000C5B93" w:rsidRPr="00CB724C" w:rsidRDefault="000C5B93" w:rsidP="00115B51">
      <w:pPr>
        <w:pStyle w:val="a4"/>
        <w:jc w:val="both"/>
        <w:rPr>
          <w:rFonts w:ascii="Times New Roman" w:hAnsi="Times New Roman"/>
          <w:i/>
          <w:sz w:val="28"/>
          <w:szCs w:val="28"/>
          <w:lang w:val="kk-KZ"/>
        </w:rPr>
      </w:pPr>
    </w:p>
    <w:p w:rsidR="000C5B93" w:rsidRPr="00CB724C" w:rsidRDefault="00115B51" w:rsidP="00115B51">
      <w:pPr>
        <w:pStyle w:val="a4"/>
        <w:jc w:val="both"/>
        <w:rPr>
          <w:rFonts w:ascii="Times New Roman" w:hAnsi="Times New Roman"/>
          <w:sz w:val="28"/>
          <w:szCs w:val="28"/>
          <w:lang w:val="kk-KZ"/>
        </w:rPr>
      </w:pPr>
      <w:r w:rsidRPr="00CB724C">
        <w:rPr>
          <w:rFonts w:ascii="Times New Roman" w:hAnsi="Times New Roman"/>
          <w:sz w:val="28"/>
          <w:szCs w:val="28"/>
          <w:lang w:val="kk-KZ"/>
        </w:rPr>
        <w:t>1.</w:t>
      </w:r>
      <w:r w:rsidR="000C5B93" w:rsidRPr="00CB724C">
        <w:rPr>
          <w:rFonts w:ascii="Times New Roman" w:hAnsi="Times New Roman"/>
          <w:sz w:val="28"/>
          <w:szCs w:val="28"/>
          <w:lang w:val="kk-KZ"/>
        </w:rPr>
        <w:t xml:space="preserve"> Шектелмеген ортадағы популяциялардың санының экспоненциалды өсу заңы    (Мальтус заңы)</w:t>
      </w:r>
    </w:p>
    <w:p w:rsidR="00115B51" w:rsidRPr="00CB724C" w:rsidRDefault="00115B51" w:rsidP="00115B51">
      <w:pPr>
        <w:pStyle w:val="a4"/>
        <w:jc w:val="both"/>
        <w:rPr>
          <w:rFonts w:ascii="Times New Roman" w:hAnsi="Times New Roman"/>
          <w:sz w:val="28"/>
          <w:szCs w:val="28"/>
          <w:lang w:val="kk-KZ"/>
        </w:rPr>
      </w:pPr>
      <w:r w:rsidRPr="00CB724C">
        <w:rPr>
          <w:rFonts w:ascii="Times New Roman" w:hAnsi="Times New Roman"/>
          <w:sz w:val="28"/>
          <w:szCs w:val="28"/>
          <w:lang w:val="kk-KZ"/>
        </w:rPr>
        <w:t>2.</w:t>
      </w:r>
      <w:r w:rsidR="000C5B93" w:rsidRPr="00CB724C">
        <w:rPr>
          <w:rFonts w:ascii="Times New Roman" w:hAnsi="Times New Roman"/>
          <w:sz w:val="28"/>
          <w:szCs w:val="28"/>
          <w:lang w:val="kk-KZ"/>
        </w:rPr>
        <w:t xml:space="preserve"> Өсудің </w:t>
      </w:r>
      <w:r w:rsidR="000C5B93" w:rsidRPr="00CB724C">
        <w:rPr>
          <w:rFonts w:ascii="Times New Roman" w:hAnsi="Times New Roman"/>
          <w:sz w:val="28"/>
          <w:szCs w:val="28"/>
          <w:lang w:val="kk-KZ"/>
        </w:rPr>
        <w:sym w:font="Symbol" w:char="F065"/>
      </w:r>
      <w:r w:rsidR="000C5B93" w:rsidRPr="00CB724C">
        <w:rPr>
          <w:rFonts w:ascii="Times New Roman" w:hAnsi="Times New Roman"/>
          <w:sz w:val="28"/>
          <w:szCs w:val="28"/>
          <w:lang w:val="kk-KZ"/>
        </w:rPr>
        <w:t xml:space="preserve"> салыстырмалы жылдамдығыны</w:t>
      </w:r>
      <w:r w:rsidRPr="00CB724C">
        <w:rPr>
          <w:rFonts w:ascii="Times New Roman" w:hAnsi="Times New Roman"/>
          <w:sz w:val="28"/>
          <w:szCs w:val="28"/>
          <w:lang w:val="kk-KZ"/>
        </w:rPr>
        <w:t>ң коэффициенті нені сипаттайды?</w:t>
      </w:r>
    </w:p>
    <w:p w:rsidR="000C5B93" w:rsidRPr="00CB724C" w:rsidRDefault="00115B51" w:rsidP="00115B51">
      <w:pPr>
        <w:pStyle w:val="a4"/>
        <w:jc w:val="both"/>
        <w:rPr>
          <w:rFonts w:ascii="Times New Roman" w:hAnsi="Times New Roman"/>
          <w:sz w:val="28"/>
          <w:szCs w:val="28"/>
          <w:lang w:val="kk-KZ"/>
        </w:rPr>
      </w:pPr>
      <w:r w:rsidRPr="00CB724C">
        <w:rPr>
          <w:rFonts w:ascii="Times New Roman" w:hAnsi="Times New Roman"/>
          <w:sz w:val="28"/>
          <w:szCs w:val="28"/>
          <w:lang w:val="kk-KZ"/>
        </w:rPr>
        <w:t>3.</w:t>
      </w:r>
      <w:r w:rsidR="000C5B93" w:rsidRPr="00CB724C">
        <w:rPr>
          <w:rFonts w:ascii="Times New Roman" w:hAnsi="Times New Roman"/>
          <w:sz w:val="28"/>
          <w:szCs w:val="28"/>
          <w:lang w:val="kk-KZ"/>
        </w:rPr>
        <w:t xml:space="preserve"> Гомпертц үлгісі нені сипаттайды?</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t xml:space="preserve">14 лекция. </w:t>
      </w:r>
      <w:r w:rsidRPr="00CB724C">
        <w:rPr>
          <w:rFonts w:ascii="Times New Roman" w:hAnsi="Times New Roman" w:cs="Times New Roman"/>
          <w:b/>
          <w:noProof/>
          <w:color w:val="000000"/>
          <w:sz w:val="28"/>
          <w:szCs w:val="28"/>
          <w:lang w:val="kk-KZ"/>
        </w:rPr>
        <w:t>Далалық фитоценоздың моделі. Фитосинтез өнімдерінің таралуының  теңдестік арақатынасын есепке алу. Суғару мен мал жаюды есепке ала отырып  тиімді пайдалану мақсатын қою. Бастапқы жуықтауды іздестіру және алдын ала талдау. Б</w:t>
      </w:r>
      <w:r w:rsidR="00115B51" w:rsidRPr="00CB724C">
        <w:rPr>
          <w:rFonts w:ascii="Times New Roman" w:hAnsi="Times New Roman" w:cs="Times New Roman"/>
          <w:b/>
          <w:noProof/>
          <w:color w:val="000000"/>
          <w:sz w:val="28"/>
          <w:szCs w:val="28"/>
          <w:lang w:val="kk-KZ"/>
        </w:rPr>
        <w:t>асқаруларды біртіндеп жақсарту.</w:t>
      </w:r>
    </w:p>
    <w:p w:rsidR="00115B51" w:rsidRPr="00CB724C" w:rsidRDefault="00115B51" w:rsidP="00115B51">
      <w:pPr>
        <w:spacing w:after="0" w:line="257" w:lineRule="auto"/>
        <w:jc w:val="both"/>
        <w:rPr>
          <w:rFonts w:ascii="Times New Roman" w:hAnsi="Times New Roman" w:cs="Times New Roman"/>
          <w:b/>
          <w:sz w:val="28"/>
          <w:szCs w:val="28"/>
          <w:lang w:val="kk-KZ"/>
        </w:rPr>
      </w:pPr>
    </w:p>
    <w:p w:rsidR="000C5B93" w:rsidRPr="00CB724C" w:rsidRDefault="000C5B93" w:rsidP="00115B51">
      <w:pPr>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Далалық фитоценоздың моделі. </w:t>
      </w:r>
    </w:p>
    <w:p w:rsidR="000C5B93" w:rsidRPr="00CB724C" w:rsidRDefault="000C5B93" w:rsidP="00115B51">
      <w:pPr>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2Фитосинтез өнімдерінің таралуының  теңдестік арақатынасын есепке алу. </w:t>
      </w:r>
    </w:p>
    <w:p w:rsidR="000C5B93" w:rsidRPr="00CB724C" w:rsidRDefault="000C5B93" w:rsidP="00115B51">
      <w:pPr>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3Суғару мен мал жаюды есепке ала отырып  тиімді пайдалану мақсатын қою. </w:t>
      </w:r>
    </w:p>
    <w:p w:rsidR="000C5B93" w:rsidRPr="00CB724C" w:rsidRDefault="000C5B93" w:rsidP="00115B51">
      <w:pPr>
        <w:spacing w:after="0" w:line="257" w:lineRule="auto"/>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4Бастапқы жуықтауды іздестіру және алдын ала талдау. Басқаруларды біртіндеп жақсарту.</w:t>
      </w:r>
    </w:p>
    <w:p w:rsidR="000C5B93" w:rsidRPr="00CB724C" w:rsidRDefault="000C5B93" w:rsidP="00115B51">
      <w:pPr>
        <w:spacing w:after="0"/>
        <w:jc w:val="both"/>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sz w:val="28"/>
          <w:szCs w:val="28"/>
          <w:lang w:val="kk-KZ"/>
        </w:rPr>
      </w:pPr>
    </w:p>
    <w:p w:rsidR="000C5B93" w:rsidRPr="00CB724C" w:rsidRDefault="00115B51"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000C5B93" w:rsidRPr="00CB724C">
        <w:rPr>
          <w:rFonts w:ascii="Times New Roman" w:hAnsi="Times New Roman" w:cs="Times New Roman"/>
          <w:sz w:val="28"/>
          <w:szCs w:val="28"/>
          <w:lang w:val="kk-KZ"/>
        </w:rPr>
        <w:t>Агрономиялық (мелиоративтік) және экологиялық зерттеулерге енетіндер: зертханалық, вегетациялық (дақылдардың өніп-өсі кезеңі), лизиметриялық және далалық.</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Бақылау – зерттеушінің жұмыстың даму құбылысы, нақты мәліметтер немесе оның күйін, белгісін немесе қасиеттерін сандық, сапалық тұрғыда </w:t>
      </w:r>
      <w:r w:rsidRPr="00CB724C">
        <w:rPr>
          <w:rFonts w:ascii="Times New Roman" w:hAnsi="Times New Roman" w:cs="Times New Roman"/>
          <w:sz w:val="28"/>
          <w:szCs w:val="28"/>
          <w:lang w:val="kk-KZ"/>
        </w:rPr>
        <w:lastRenderedPageBreak/>
        <w:t xml:space="preserve">тіркеу. Мәселен (метеостанция) жүйелі түрде – ауаның температурасын, топырағын, жауынның мөлшерін, жел күшінің бағытын, ауаның және топырақтың ылғалдылығын бақылап отырады.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Тәжірибе (эксперимент) – бұл мынадай зерттеу, онда зерттеуші ізденуші құбылысты жасанды түрде шақырады, яғни жағдайды былай өзгертеді, мұндағы құбылыстың мәнін жақсы түсіндіреді, шығу тегін, себебін, заттармен құбылыстардың өзара байланысын түсіндіреді.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Тәжірибе – зерттеудің жетекші әдістері, оған кіретіндер бақылаулар, корреляциялар, нәтижелердің есебі мен өзгерген жағдайлардың қатал есебі, негізгі сипаттама, кез келген дәл ғылыми тәжірибенің басты ерекшелігі – оның іс жүзінде орындалуы, өндірісте енгізілуі.</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Зертханалық эксперимент (зерттеу) – зерттеу нысандарындағы ықпалдардың өзара байланысы және зертханалық жағдайда әсерді анықтау мақсатын орындау, зерттеу.</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Вегетациялық зерттеу – бағыланатын жағдайда орындалатын зерттеу, вегетациялық күйде, жылыту арқылы, климаттық камераларды және басқа да құрылымдарда, тәжірибе нұсқалары (варианттары) аралығындағы айырмашылық және сандық бағалаумен өсімдік өнімі ықпалдарын зерттеудегі өзара әсерлер және оның сапалығын анықтау мақсатында жүргізіледі.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Лизиметриялық ауыл шаруашылық зерттеуі – арнайы лизиметрлерде топырақ құбылысының динамикасын (өзгерісін) және өсімдіктер тіршілігін зерттейді, табиғи жағдайларда ылғалдың қозғалысын, ылғал теңдестігін және қоректік заттар т.б. ескеріп, орындалады.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Далалық ауыл шаруашылық тәжірибе – арнайы бөлінген жерлерде, далалық жағдайда орындалатын зерттеу. Далалық тәжірибенің негізгі міндеттері болып – тәжірибе варианттары аралығындағы айырмашылықты анықтау, тіршілік ықпалдары әсерін сандық бағалау, өсімдіктен өнім алу жолдары, жағдайлары және оның сапасы.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Далалық тәжірибеге қойылатын талаптар</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Тек қана, далалық тәжірибе өнім мен оған әсер ететін құралдар арасындағы байланысты нақты анықтауға мүмкіндік береді.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Далалық тәжірибелер нәтижесінің бағалылығы белгіленген әдістемелік талаптарды сақтауға байланысты. Олардың ішіндегі ең маңыздысы төмендегілер: 1. тәжірибенің үйлесімділігі; 2. Жеке айырмашылықты сақтау қағидасы; 3. Арнайы бөлінген жерлерде тәжірибе жүргізу; 4. Өнім есебі және алынған тәжірибенің дәлелдігі.</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Далалық тәжірибенің үйлесімділігі, олардың топырақ- климат (табиғи) және агротехникалық, экологиялық жағдайлардың сәйкес келуі бойынша жүргізіледі. Кез келген далалық тәжірибе топырақтың – ауа райы үйлесімділігі талаптарына сәйкес келуі қажет.</w:t>
      </w:r>
    </w:p>
    <w:p w:rsidR="00115B51"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ab/>
        <w:t xml:space="preserve">Далалық тәжірибелердің қойылымында барлық жағдайдың бірлігі сақталуы қажет, тек бір зерттеуден басқа. Бұл, өте маңызды және міндетті әдістемелік талап, ол жекелеген ерекшелік қағидасы болып табылады. Бұл тәжірибе жұмысы барысында өте қатаң сақталу керек. </w:t>
      </w:r>
    </w:p>
    <w:p w:rsidR="00115B51" w:rsidRPr="00CB724C" w:rsidRDefault="00115B51" w:rsidP="00115B51">
      <w:pPr>
        <w:tabs>
          <w:tab w:val="left" w:pos="567"/>
        </w:tabs>
        <w:spacing w:after="0"/>
        <w:jc w:val="both"/>
        <w:rPr>
          <w:rFonts w:ascii="Times New Roman" w:hAnsi="Times New Roman" w:cs="Times New Roman"/>
          <w:sz w:val="28"/>
          <w:szCs w:val="28"/>
          <w:lang w:val="kk-KZ"/>
        </w:rPr>
      </w:pPr>
    </w:p>
    <w:p w:rsidR="000C5B93" w:rsidRDefault="00115B51"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Д</w:t>
      </w:r>
      <w:r w:rsidR="000C5B93" w:rsidRPr="00CB724C">
        <w:rPr>
          <w:rFonts w:ascii="Times New Roman" w:hAnsi="Times New Roman" w:cs="Times New Roman"/>
          <w:sz w:val="28"/>
          <w:szCs w:val="28"/>
          <w:lang w:val="kk-KZ"/>
        </w:rPr>
        <w:t>алалық тәжірибеде азот тыңайтқыштары мөлшерінде варианттар бойынша бірден – бір өзгешелік тыңайтқыштың мөлшері. Тәжірибедегі басқа жағдайлар (топырақ жағдайы, алғы дақыл, топырақты өңдеу тәсілі, сорт, күту, себу т.б.) барлық нұсқаларда (варианттарда) күнделікті, бірдей болуы керек.</w:t>
      </w:r>
    </w:p>
    <w:p w:rsidR="004E76D9" w:rsidRPr="004E76D9" w:rsidRDefault="004E76D9"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pStyle w:val="a4"/>
        <w:jc w:val="both"/>
        <w:rPr>
          <w:rFonts w:ascii="Times New Roman" w:hAnsi="Times New Roman"/>
          <w:b/>
          <w:i/>
          <w:sz w:val="28"/>
          <w:szCs w:val="28"/>
          <w:lang w:val="kk-KZ"/>
        </w:rPr>
      </w:pPr>
      <w:r w:rsidRPr="00CB724C">
        <w:rPr>
          <w:rFonts w:ascii="Times New Roman" w:hAnsi="Times New Roman"/>
          <w:b/>
          <w:i/>
          <w:sz w:val="28"/>
          <w:szCs w:val="28"/>
          <w:lang w:val="kk-KZ"/>
        </w:rPr>
        <w:t>Бақылау сұрақтары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1.Бір жақты сызықты теңдеудің тұрақтылық жағдайын зерттеу.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2.Тұрақтылықты зерттеу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4E76D9" w:rsidRDefault="000C5B93" w:rsidP="00115B51">
      <w:pPr>
        <w:spacing w:after="0"/>
        <w:jc w:val="both"/>
        <w:rPr>
          <w:rFonts w:ascii="Times New Roman" w:hAnsi="Times New Roman" w:cs="Times New Roman"/>
          <w:b/>
          <w:noProof/>
          <w:color w:val="000000"/>
          <w:sz w:val="28"/>
          <w:szCs w:val="28"/>
          <w:lang w:val="kk-KZ"/>
        </w:rPr>
      </w:pPr>
      <w:r w:rsidRPr="004E76D9">
        <w:rPr>
          <w:rFonts w:ascii="Times New Roman" w:hAnsi="Times New Roman" w:cs="Times New Roman"/>
          <w:b/>
          <w:sz w:val="28"/>
          <w:szCs w:val="28"/>
          <w:lang w:val="kk-KZ"/>
        </w:rPr>
        <w:t>15</w:t>
      </w:r>
      <w:r w:rsidRPr="00CB724C">
        <w:rPr>
          <w:rFonts w:ascii="Times New Roman" w:hAnsi="Times New Roman" w:cs="Times New Roman"/>
          <w:b/>
          <w:sz w:val="28"/>
          <w:szCs w:val="28"/>
          <w:lang w:val="kk-KZ"/>
        </w:rPr>
        <w:t xml:space="preserve"> лекция. </w:t>
      </w:r>
      <w:r w:rsidRPr="004E76D9">
        <w:rPr>
          <w:rFonts w:ascii="Times New Roman" w:hAnsi="Times New Roman" w:cs="Times New Roman"/>
          <w:b/>
          <w:noProof/>
          <w:color w:val="000000"/>
          <w:sz w:val="28"/>
          <w:szCs w:val="28"/>
          <w:lang w:val="kk-KZ"/>
        </w:rPr>
        <w:t xml:space="preserve">Экологиялық- экономикалық модельдер.Экономикалық модельдерді экологиялық- экономикалық модельдерге </w:t>
      </w:r>
      <w:r w:rsidRPr="00CB724C">
        <w:rPr>
          <w:rFonts w:ascii="Times New Roman" w:hAnsi="Times New Roman" w:cs="Times New Roman"/>
          <w:b/>
          <w:noProof/>
          <w:color w:val="000000"/>
          <w:sz w:val="28"/>
          <w:szCs w:val="28"/>
          <w:lang w:val="kk-KZ"/>
        </w:rPr>
        <w:t>дейі</w:t>
      </w:r>
      <w:r w:rsidRPr="004E76D9">
        <w:rPr>
          <w:rFonts w:ascii="Times New Roman" w:hAnsi="Times New Roman" w:cs="Times New Roman"/>
          <w:b/>
          <w:noProof/>
          <w:color w:val="000000"/>
          <w:sz w:val="28"/>
          <w:szCs w:val="28"/>
          <w:lang w:val="kk-KZ"/>
        </w:rPr>
        <w:t xml:space="preserve">н дамыту. Биологиялық және экономикалық үдірістер арасындағы </w:t>
      </w:r>
      <w:r w:rsidRPr="00CB724C">
        <w:rPr>
          <w:rFonts w:ascii="Times New Roman" w:hAnsi="Times New Roman" w:cs="Times New Roman"/>
          <w:b/>
          <w:noProof/>
          <w:color w:val="000000"/>
          <w:sz w:val="28"/>
          <w:szCs w:val="28"/>
          <w:lang w:val="kk-KZ"/>
        </w:rPr>
        <w:t>ұқсас</w:t>
      </w:r>
      <w:r w:rsidRPr="004E76D9">
        <w:rPr>
          <w:rFonts w:ascii="Times New Roman" w:hAnsi="Times New Roman" w:cs="Times New Roman"/>
          <w:b/>
          <w:noProof/>
          <w:color w:val="000000"/>
          <w:sz w:val="28"/>
          <w:szCs w:val="28"/>
          <w:lang w:val="kk-KZ"/>
        </w:rPr>
        <w:t xml:space="preserve">тықты талдау.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noProof/>
          <w:color w:val="000000"/>
          <w:sz w:val="28"/>
          <w:szCs w:val="28"/>
          <w:lang w:val="kk-KZ"/>
        </w:rPr>
      </w:pPr>
      <w:r w:rsidRPr="004E76D9">
        <w:rPr>
          <w:rFonts w:ascii="Times New Roman" w:hAnsi="Times New Roman" w:cs="Times New Roman"/>
          <w:b/>
          <w:sz w:val="28"/>
          <w:szCs w:val="28"/>
          <w:lang w:val="kk-KZ"/>
        </w:rPr>
        <w:t>1</w:t>
      </w:r>
      <w:r w:rsidRPr="004E76D9">
        <w:rPr>
          <w:rFonts w:ascii="Times New Roman" w:hAnsi="Times New Roman" w:cs="Times New Roman"/>
          <w:noProof/>
          <w:color w:val="000000"/>
          <w:sz w:val="28"/>
          <w:szCs w:val="28"/>
          <w:lang w:val="kk-KZ"/>
        </w:rPr>
        <w:t>Экологиялық- экономикалық модельдер.</w:t>
      </w:r>
    </w:p>
    <w:p w:rsidR="00115B51"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2Экономикалық модельдерді экологиялық- экономикалық модельдерге дейін дамыту.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3Биологиялық және экономикалық үдірістер арасындағы ұқсастықты талдау. </w:t>
      </w:r>
    </w:p>
    <w:p w:rsidR="00115B51" w:rsidRPr="00CB724C" w:rsidRDefault="00115B51" w:rsidP="00115B51">
      <w:pPr>
        <w:spacing w:after="0"/>
        <w:jc w:val="both"/>
        <w:rPr>
          <w:rFonts w:ascii="Times New Roman" w:hAnsi="Times New Roman" w:cs="Times New Roman"/>
          <w:noProof/>
          <w:color w:val="000000"/>
          <w:sz w:val="28"/>
          <w:szCs w:val="28"/>
          <w:lang w:val="kk-KZ"/>
        </w:rPr>
      </w:pPr>
    </w:p>
    <w:p w:rsidR="000C5B93" w:rsidRPr="00CB724C" w:rsidRDefault="00115B51"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000C5B93" w:rsidRPr="00CB724C">
        <w:rPr>
          <w:rFonts w:ascii="Times New Roman" w:hAnsi="Times New Roman" w:cs="Times New Roman"/>
          <w:sz w:val="28"/>
          <w:szCs w:val="28"/>
          <w:lang w:val="kk-KZ"/>
        </w:rPr>
        <w:t xml:space="preserve">Математикалық модель құруға байланысты кездесетін негізгі заңдылықтарды түсіндіру үшін, еркін құлаған дененің моделіне тоқталайық. Ең алдымен, зерттелетін құбылыстың негізгі болатын объектіні анықтау. Біздің жағдайда, құлайтын денеге сипаттама беру. Яғни, дененің формасын, өдшемін және ішкі құрылысын ескермей, біз материалдық нүсте деп қарастырдық.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Келесі, қарастырылатын процесті сипаттайтын жүйедегі күйді анықтайтын функцияны табу. Біздің жағдайда құлаған дененің жер бетінен қандай биіктікте болғаны және жылдамдығын анықтау. Мысалы, жылу физикасында температура</w:t>
      </w:r>
      <w:r w:rsidRPr="00CB724C">
        <w:rPr>
          <w:rFonts w:ascii="Times New Roman" w:hAnsi="Times New Roman" w:cs="Times New Roman"/>
          <w:b/>
          <w:sz w:val="28"/>
          <w:szCs w:val="28"/>
          <w:lang w:val="kk-KZ"/>
        </w:rPr>
        <w:tab/>
        <w:t xml:space="preserve">- </w:t>
      </w:r>
      <w:r w:rsidRPr="00CB724C">
        <w:rPr>
          <w:rFonts w:ascii="Times New Roman" w:hAnsi="Times New Roman" w:cs="Times New Roman"/>
          <w:sz w:val="28"/>
          <w:szCs w:val="28"/>
          <w:lang w:val="kk-KZ"/>
        </w:rPr>
        <w:t xml:space="preserve">күй функциясы болады, ал кинетикалық химияда өзара әсерлесетін заттардыі және өнімі болатын заттардың концентрациясы т.с.с. Сонымен математикалық модель дегеніміз – күйді сипаттайтын функциялар бойынша берілген теңдеу.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ab/>
        <w:t xml:space="preserve">Бізді қызықтыратын уақиғаны туғызған себептерді көрсету үшін, модельдеу процесін құру кезінде салдарды туғызатын себептердің әрқайсының қандай әсері болатынын білу қажет. Сөйтіп математикалық модельдеу негізі дегеніміз – осы салдарлық – себептердің әсеріне байланысты күй функцияларының өзгеру заңдылығын анықтау.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Математикалық модельдің құрамы жөнінде үш сипаттамаға назар аударуға болады. Әрбір нақтылы жағдайды сипаттайтын процестің паратемрлері, белгіленген шамалардан тұрады және осылардың ақпараттарынан құралады. Мұнда тәуелсіз айнымалылар белгіленбеген, бірақ өзгеру облысы берілген, күй функциясының анықтау облысы болады. Параметрлер берілген айнымалылар бойынша, күй функциясын қалпына келтіру есебі математкиалық модельдің негізгі жұмысына жатады. </w:t>
      </w:r>
    </w:p>
    <w:p w:rsidR="00115B51" w:rsidRPr="00CB724C" w:rsidRDefault="00115B51" w:rsidP="00115B51">
      <w:pPr>
        <w:tabs>
          <w:tab w:val="left" w:pos="567"/>
        </w:tabs>
        <w:spacing w:after="0"/>
        <w:jc w:val="both"/>
        <w:rPr>
          <w:rFonts w:ascii="Times New Roman" w:hAnsi="Times New Roman" w:cs="Times New Roman"/>
          <w:sz w:val="28"/>
          <w:szCs w:val="28"/>
          <w:lang w:val="kk-KZ"/>
        </w:rPr>
      </w:pPr>
    </w:p>
    <w:p w:rsidR="00115B51" w:rsidRPr="00CB724C" w:rsidRDefault="00115B51"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 xml:space="preserve">2Экономикалық модельдерді экологиялық- экономикалық модельдерге дейін дамыту. </w:t>
      </w:r>
    </w:p>
    <w:p w:rsidR="00115B51" w:rsidRPr="00CB724C" w:rsidRDefault="00115B51"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Керекті математкиалық ара-қатынастарды қорытып алған соң, күй функциясынан басқа шығатын информацияларды анқытау қажет. Мысалы, дененің жерге құлағандағы уақыт моментін және соңғы жылдамдықты шығатын информацияға жатқызуға болады.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Қорыта келе, зерттелінетін процестің математикалық моделін құрайтын элементтер:</w:t>
      </w:r>
    </w:p>
    <w:p w:rsidR="000C5B93" w:rsidRPr="00CB724C" w:rsidRDefault="000C5B93" w:rsidP="00115B51">
      <w:pPr>
        <w:numPr>
          <w:ilvl w:val="0"/>
          <w:numId w:val="12"/>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Зерттелінетін объект.</w:t>
      </w:r>
    </w:p>
    <w:p w:rsidR="000C5B93" w:rsidRPr="00CB724C" w:rsidRDefault="000C5B93" w:rsidP="00115B51">
      <w:pPr>
        <w:numPr>
          <w:ilvl w:val="0"/>
          <w:numId w:val="12"/>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Жүйе күйінің функциясы.</w:t>
      </w:r>
    </w:p>
    <w:p w:rsidR="000C5B93" w:rsidRPr="00CB724C" w:rsidRDefault="000C5B93" w:rsidP="00115B51">
      <w:pPr>
        <w:numPr>
          <w:ilvl w:val="0"/>
          <w:numId w:val="12"/>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Тәуелсіз айнымалылар.</w:t>
      </w:r>
    </w:p>
    <w:p w:rsidR="000C5B93" w:rsidRPr="00CB724C" w:rsidRDefault="000C5B93" w:rsidP="00115B51">
      <w:pPr>
        <w:numPr>
          <w:ilvl w:val="0"/>
          <w:numId w:val="12"/>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Координат системасы.</w:t>
      </w:r>
    </w:p>
    <w:p w:rsidR="000C5B93" w:rsidRPr="00CB724C" w:rsidRDefault="000C5B93" w:rsidP="00115B51">
      <w:pPr>
        <w:numPr>
          <w:ilvl w:val="0"/>
          <w:numId w:val="12"/>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Жүйе эволюциясының себептері.</w:t>
      </w:r>
    </w:p>
    <w:p w:rsidR="000C5B93" w:rsidRPr="00CB724C" w:rsidRDefault="000C5B93" w:rsidP="00115B51">
      <w:pPr>
        <w:numPr>
          <w:ilvl w:val="0"/>
          <w:numId w:val="12"/>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Салдарлық-себептер байланысы.</w:t>
      </w:r>
    </w:p>
    <w:p w:rsidR="000C5B93" w:rsidRPr="00CB724C" w:rsidRDefault="000C5B93" w:rsidP="00115B51">
      <w:pPr>
        <w:numPr>
          <w:ilvl w:val="0"/>
          <w:numId w:val="12"/>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Жүйенің енетін параметрлері.</w:t>
      </w:r>
    </w:p>
    <w:p w:rsidR="000C5B93" w:rsidRPr="00CB724C" w:rsidRDefault="000C5B93" w:rsidP="00115B51">
      <w:pPr>
        <w:numPr>
          <w:ilvl w:val="0"/>
          <w:numId w:val="12"/>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Математикалық модельдің қолданылу шарттары.</w:t>
      </w:r>
    </w:p>
    <w:p w:rsidR="000C5B93" w:rsidRPr="00CB724C" w:rsidRDefault="000C5B93" w:rsidP="00115B51">
      <w:pPr>
        <w:numPr>
          <w:ilvl w:val="0"/>
          <w:numId w:val="12"/>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Жүйенің шығатын параметрлері.</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Құрылатын модельдер үшін, математикалық модельдің сипаттамасы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қолданылған математикалық қисаптар мен оларға кіретін шамалардың арасындағы байланыспен анықталады. Күй функциясы уақытқа тәуелді өзгерсе, онда жинақталған параметрлік жүйеде, ал күй функциясы уақытқа және кеңістік айнымалыларына байланысты өзгерсе – тарамдалған параметрлік жүйеде берілді деуге болады.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Биологиялық түрдің эволюциясы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Біз биологияның көп салаларының бірі, популяцияның динамикасымен танысамыз. Жеке-дара биологиялық тіршіліктің сан мөлшерінің уақытқа тәуелді өзгерісін қарастырайық. Қарпайым жағдайда мұндай эволюциялық проуесс кейбір бастапқы шарттары бойынша анықталған сызықты </w:t>
      </w:r>
      <w:r w:rsidRPr="00CB724C">
        <w:rPr>
          <w:rFonts w:ascii="Times New Roman" w:hAnsi="Times New Roman" w:cs="Times New Roman"/>
          <w:sz w:val="28"/>
          <w:szCs w:val="28"/>
          <w:lang w:val="kk-KZ"/>
        </w:rPr>
        <w:lastRenderedPageBreak/>
        <w:t xml:space="preserve">диференциалдық теңдеумен сипатталады. Егер де бұл қарастырылатын тіршіліктің туып-өрбуі өлім-жітіміне қарағанда басым болса, онда тіршіліктің саны сөзсіз көбейеді. Ал, қолайсыз жағдай туып, яғни өлім-жітімі туып-өрбуіне қарағанда көп болса, өкінішке орай, құрып кетеді. Тіршіліктің қорегі шектелгеніне қарамастан табиғи өсімі оң болса, жүйенің тұрақты жағдайы орындалады, бұл дегенімізтіршіліктің туып-өсіп тұрақтануына қажетті қорегі бар деген сөз. Мұндай процесс сызықсыз диференциалдық теңдеумен сипатталады. </w:t>
      </w:r>
    </w:p>
    <w:p w:rsidR="00115B51" w:rsidRPr="00CB724C" w:rsidRDefault="00115B51" w:rsidP="00115B51">
      <w:pPr>
        <w:tabs>
          <w:tab w:val="left" w:pos="567"/>
        </w:tabs>
        <w:spacing w:after="0"/>
        <w:jc w:val="both"/>
        <w:rPr>
          <w:rFonts w:ascii="Times New Roman" w:hAnsi="Times New Roman" w:cs="Times New Roman"/>
          <w:sz w:val="28"/>
          <w:szCs w:val="28"/>
          <w:lang w:val="kk-KZ"/>
        </w:rPr>
      </w:pPr>
    </w:p>
    <w:p w:rsidR="00115B51" w:rsidRPr="00CB724C" w:rsidRDefault="00115B51"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 xml:space="preserve">3Биологиялық және экономикалық үдірістер арасындағы ұқсастықты талдау. </w:t>
      </w:r>
    </w:p>
    <w:p w:rsidR="00115B51" w:rsidRPr="00CB724C" w:rsidRDefault="00115B51"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Қорегі шектелмеген түрдің эволюциясы қорегіне шек қойылмаған жеке-дара биологиялық тіршіліктің уақыт аралығына байланысты сан мөлшерінің өзгерісін қарастырайық. </w:t>
      </w:r>
    </w:p>
    <w:p w:rsidR="000C5B93" w:rsidRPr="00CB724C" w:rsidRDefault="000C5B93" w:rsidP="00115B51">
      <w:pPr>
        <w:tabs>
          <w:tab w:val="left" w:pos="567"/>
        </w:tabs>
        <w:spacing w:after="0"/>
        <w:jc w:val="both"/>
        <w:rPr>
          <w:rFonts w:ascii="Times New Roman" w:hAnsi="Times New Roman" w:cs="Times New Roman"/>
          <w:sz w:val="28"/>
          <w:szCs w:val="28"/>
          <w:u w:val="single"/>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u w:val="single"/>
          <w:lang w:val="kk-KZ"/>
        </w:rPr>
        <w:t>Математикалық модельдеудің сатылары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Мұндай проблемаларды немесе осындай басқа кез-келген құбылыстарды математкиалық  аппаратты қолданып зерттеу негізінен үш сатылап жүреді:</w:t>
      </w:r>
    </w:p>
    <w:p w:rsidR="000C5B93" w:rsidRPr="00CB724C" w:rsidRDefault="000C5B93" w:rsidP="00115B51">
      <w:pPr>
        <w:numPr>
          <w:ilvl w:val="0"/>
          <w:numId w:val="13"/>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Математикалық модельдің сипаттамасы.</w:t>
      </w:r>
    </w:p>
    <w:p w:rsidR="000C5B93" w:rsidRPr="00CB724C" w:rsidRDefault="000C5B93" w:rsidP="00115B51">
      <w:pPr>
        <w:numPr>
          <w:ilvl w:val="0"/>
          <w:numId w:val="13"/>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математикалық модельді зерттеу.</w:t>
      </w:r>
    </w:p>
    <w:p w:rsidR="000C5B93" w:rsidRPr="00CB724C" w:rsidRDefault="000C5B93" w:rsidP="00115B51">
      <w:pPr>
        <w:numPr>
          <w:ilvl w:val="0"/>
          <w:numId w:val="13"/>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Алынған нәтижелерге интерпретация жасау.</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u w:val="single"/>
          <w:lang w:val="kk-KZ"/>
        </w:rPr>
        <w:t>Процестің математкалық сипаттамасы</w:t>
      </w:r>
      <w:r w:rsidRPr="00CB724C">
        <w:rPr>
          <w:rFonts w:ascii="Times New Roman" w:hAnsi="Times New Roman" w:cs="Times New Roman"/>
          <w:sz w:val="28"/>
          <w:szCs w:val="28"/>
          <w:lang w:val="kk-KZ"/>
        </w:rPr>
        <w:t xml:space="preserve"> биологиялық тіршіліктің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эволюциясы әр уақытта өзгеріп отырады.  Біздің мақсатымыз мынадай фкнуциямен x=x(t)  сипатталатын сәйкес байланысты анықтау. Қарпайым биологиялық жүйе бір ғана тіршіліктен тұрсын дейік. Зерттелінетін процестегі күйді сипаттайтын функция тіршіліктің саны х,  тәуелсіз айнымалы шама t уақытқа байланысты өзгереді. Осы функцияның өзгерісінің жылдамдығы, бірлік уақыттағы туған (А) және өлген (В) тіршіліктердің айырымымен анықталады. Сөйтіп, теңдеуді мынадай түрде жазамыз.</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х</w:t>
      </w:r>
      <w:r w:rsidRPr="00CB724C">
        <w:rPr>
          <w:rFonts w:ascii="Times New Roman" w:hAnsi="Times New Roman" w:cs="Times New Roman"/>
          <w:sz w:val="28"/>
          <w:szCs w:val="28"/>
          <w:vertAlign w:val="superscript"/>
          <w:lang w:val="kk-KZ"/>
        </w:rPr>
        <w:t>І</w:t>
      </w:r>
      <w:r w:rsidRPr="00CB724C">
        <w:rPr>
          <w:rFonts w:ascii="Times New Roman" w:hAnsi="Times New Roman" w:cs="Times New Roman"/>
          <w:sz w:val="28"/>
          <w:szCs w:val="28"/>
          <w:lang w:val="kk-KZ"/>
        </w:rPr>
        <w:t xml:space="preserve"> =А-В</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мұндағы А және В мәндері туған және өлген жекелеген түрлердің бірлік уақыттағы санына пара-пар. Шынында да жеке түрлер көп болса, бекітілген уақытта туған және өлген саны көп болады. Нәтижесінде процестің параметрлері тұрақты а және b жағдайлары үшін, жеке түрге байланысты саны А= ах, В= bх тең болады.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Ендеше процесті сипаттайтын диференциалдық теңдеу</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х</w:t>
      </w:r>
      <w:r w:rsidRPr="00CB724C">
        <w:rPr>
          <w:rFonts w:ascii="Times New Roman" w:hAnsi="Times New Roman" w:cs="Times New Roman"/>
          <w:sz w:val="28"/>
          <w:szCs w:val="28"/>
          <w:vertAlign w:val="superscript"/>
          <w:lang w:val="kk-KZ"/>
        </w:rPr>
        <w:t>І</w:t>
      </w:r>
      <w:r w:rsidRPr="00CB724C">
        <w:rPr>
          <w:rFonts w:ascii="Times New Roman" w:hAnsi="Times New Roman" w:cs="Times New Roman"/>
          <w:sz w:val="28"/>
          <w:szCs w:val="28"/>
          <w:lang w:val="kk-KZ"/>
        </w:rPr>
        <w:t xml:space="preserve"> =</w:t>
      </w:r>
      <w:r w:rsidRPr="00CB724C">
        <w:rPr>
          <w:rFonts w:ascii="Times New Roman" w:hAnsi="Times New Roman" w:cs="Times New Roman"/>
          <w:sz w:val="28"/>
          <w:szCs w:val="28"/>
          <w:lang w:val="en-US"/>
        </w:rPr>
        <w:t>kx</w:t>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(1)</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ал, коэфициент k = а- b жеке түрдің санының өсімі оң немесе теріс болуы мүмкін. Теңдеу (1) үшін бастапқы шартын анықтайық</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х(0) = х</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vertAlign w:val="subscript"/>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(2)</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мұндағы х</w:t>
      </w:r>
      <w:r w:rsidRPr="00CB724C">
        <w:rPr>
          <w:rFonts w:ascii="Times New Roman" w:hAnsi="Times New Roman" w:cs="Times New Roman"/>
          <w:sz w:val="28"/>
          <w:szCs w:val="28"/>
          <w:vertAlign w:val="subscript"/>
          <w:lang w:val="kk-KZ"/>
        </w:rPr>
        <w:t xml:space="preserve">0 </w:t>
      </w:r>
      <w:r w:rsidRPr="00CB724C">
        <w:rPr>
          <w:rFonts w:ascii="Times New Roman" w:hAnsi="Times New Roman" w:cs="Times New Roman"/>
          <w:sz w:val="28"/>
          <w:szCs w:val="28"/>
          <w:lang w:val="kk-KZ"/>
        </w:rPr>
        <w:t xml:space="preserve">тіршіліктің бастапқы сан мөлшерін беретін есептің параметріне жатады және оң шамамен анықталады. Сөйтіп зерттелінетін процестің </w:t>
      </w:r>
      <w:r w:rsidRPr="00CB724C">
        <w:rPr>
          <w:rFonts w:ascii="Times New Roman" w:hAnsi="Times New Roman" w:cs="Times New Roman"/>
          <w:sz w:val="28"/>
          <w:szCs w:val="28"/>
          <w:lang w:val="kk-KZ"/>
        </w:rPr>
        <w:lastRenderedPageBreak/>
        <w:t>математикалық моделі (2) бастапқы шартпен анықталған (1) жай диференциалдық теңдеумен берілген Коши есебі болады.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u w:val="single"/>
          <w:lang w:val="kk-KZ"/>
        </w:rPr>
        <w:t>Математикалық модельді зерттеу</w:t>
      </w:r>
      <w:r w:rsidRPr="00CB724C">
        <w:rPr>
          <w:rFonts w:ascii="Times New Roman" w:hAnsi="Times New Roman" w:cs="Times New Roman"/>
          <w:sz w:val="28"/>
          <w:szCs w:val="28"/>
          <w:lang w:val="kk-KZ"/>
        </w:rPr>
        <w:t xml:space="preserve"> қойылған есептің (1), (2) шешімі мынадай түрде табылады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x(t)  = x</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exp (kt)</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Бұл фукнцияның x</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xml:space="preserve"> және k параметрлеріне байланысты әр түрлі қасиетін байқауға болады. Алдымен мынадай екі жағдайды қарайық:</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x</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xml:space="preserve"> = 0</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x</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xml:space="preserve"> ≠ 0</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Жүйенің бастапқы күйін сипаттайтын x</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xml:space="preserve"> параметр нолге тең болса, онда k коэфициент шамасы қалай өзгерседе есептің шешімі уақытқа байланысты өзгермейді. Ал теріс мәнді бастапқы шарттың мағанасы жоқ. Бастапқы шарттың оң мәнінде жүйе күйінің сапалы өзгерісі параметрдің k таңбасымен анықталады. Мұндай жағдайда жүйе күйінің үш өзгерісін байқауға болады: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k=0; k&gt;0;</w:t>
      </w:r>
      <w:r w:rsidRPr="00CB724C">
        <w:rPr>
          <w:rFonts w:ascii="Times New Roman" w:hAnsi="Times New Roman" w:cs="Times New Roman"/>
          <w:sz w:val="28"/>
          <w:szCs w:val="28"/>
          <w:lang w:val="kk-KZ"/>
        </w:rPr>
        <w:tab/>
        <w:t>k&lt;0</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Параметр </w:t>
      </w:r>
      <w:r w:rsidRPr="00CB724C">
        <w:rPr>
          <w:rFonts w:ascii="Times New Roman" w:hAnsi="Times New Roman" w:cs="Times New Roman"/>
          <w:sz w:val="28"/>
          <w:szCs w:val="28"/>
          <w:lang w:val="en-US"/>
        </w:rPr>
        <w:t>k</w:t>
      </w:r>
      <w:r w:rsidRPr="00CB724C">
        <w:rPr>
          <w:rFonts w:ascii="Times New Roman" w:hAnsi="Times New Roman" w:cs="Times New Roman"/>
          <w:sz w:val="28"/>
          <w:szCs w:val="28"/>
          <w:lang w:val="kk-KZ"/>
        </w:rPr>
        <w:t xml:space="preserve"> оң болса, функция х экспоненциалды заңдылықпен өседі. Егерде k=0 есептің шешімі уақытқа байланысты өзгермейді. Параметр k теріс болған жағдайда, функция х уақытқа байланысты монотонды түрде кеміп нолге ұмтылады.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u w:val="single"/>
          <w:lang w:val="kk-KZ"/>
        </w:rPr>
        <w:t xml:space="preserve">Алынған нәтижелерге интерпретация жасау </w:t>
      </w:r>
      <w:r w:rsidRPr="00CB724C">
        <w:rPr>
          <w:rFonts w:ascii="Times New Roman" w:hAnsi="Times New Roman" w:cs="Times New Roman"/>
          <w:sz w:val="28"/>
          <w:szCs w:val="28"/>
          <w:lang w:val="kk-KZ"/>
        </w:rPr>
        <w:t xml:space="preserve">коэфициент k – теріс мәнінде жеке тіршіліктің туып өрбігінен гөрі, өлім-жітім көбейеді. Бұл жағдайда, бірлік уақыт ішінде тіршіліктің саны белгілі бір шамаға азаяды. Мұндай биологиялық жеке түрдің азаюы қоектің жетіспеуінен немесе табиғи жаулардың көбеюі, өмір сүретін ортаның бұзылуы, эпидемияның таралуы т.б. жағдайлардың пайда болып, жалпы саны біртіндеп азаяды.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Жеке түрдің сандық өсімі оң болғанда туып-өсетін түрдің саны өлім-жітімге қарағанда көп болады. Бұл дегеніміз, бір уақыт интервалындағы жеке түрдің туу мүмкіндігі өлімге қарағанда жоғары, және біртіндеп өсім көбейе бермек.  Өсіміне шек қойылмаған жеке түр идеалдық жағдайда өмір сүруі мүмкін, яғни қоректен тапшылық көрмейді, бәсеке жоқ және жайлы ортада өмір сүреді. Бұған мысал ретінде құнарлы ортада өмір сүретін микроорганизмдерді айтуға болады.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Қарастырылған жүйенің эволюци</w:t>
      </w:r>
      <w:r w:rsidR="00115B51" w:rsidRPr="00CB724C">
        <w:rPr>
          <w:rFonts w:ascii="Times New Roman" w:hAnsi="Times New Roman" w:cs="Times New Roman"/>
          <w:sz w:val="28"/>
          <w:szCs w:val="28"/>
          <w:lang w:val="kk-KZ"/>
        </w:rPr>
        <w:t xml:space="preserve">ясын сипаттайтын варианттарды </w:t>
      </w:r>
      <w:r w:rsidRPr="00CB724C">
        <w:rPr>
          <w:rFonts w:ascii="Times New Roman" w:hAnsi="Times New Roman" w:cs="Times New Roman"/>
          <w:sz w:val="28"/>
          <w:szCs w:val="28"/>
          <w:lang w:val="kk-KZ"/>
        </w:rPr>
        <w:t>суретте бейнеленген.</w:t>
      </w:r>
    </w:p>
    <w:p w:rsidR="000C5B93" w:rsidRPr="00CB724C" w:rsidRDefault="009B2D28" w:rsidP="00115B51">
      <w:pPr>
        <w:tabs>
          <w:tab w:val="left" w:pos="567"/>
        </w:tabs>
        <w:spacing w:after="0"/>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group id="Группа 115" o:spid="_x0000_s1046" style="position:absolute;left:0;text-align:left;margin-left:27pt;margin-top:8pt;width:297pt;height:171pt;z-index:251687936" coordorigin="1107,1647" coordsize="5940,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">
            <v:shapetype id="_x0000_t202" coordsize="21600,21600" o:spt="202" path="m,l,21600r21600,l21600,xe">
              <v:stroke joinstyle="miter"/>
              <v:path gradientshapeok="t" o:connecttype="rect"/>
            </v:shapetype>
            <v:shape id="Text Box 56" o:spid="_x0000_s1047" type="#_x0000_t202" style="position:absolute;left:3267;top:1647;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XFMMA&#10;AADcAAAADwAAAGRycy9kb3ducmV2LnhtbERPTWvCQBC9C/0PywhepG60Em3qKiK06M1qaa9DdkyC&#10;2dl0dxvjv3cFobd5vM9ZrDpTi5acrywrGI8SEMS51RUXCr6O789zED4ga6wtk4IreVgtn3oLzLS9&#10;8Ce1h1CIGMI+QwVlCE0mpc9LMuhHtiGO3Mk6gyFCV0jt8BLDTS0nSZJKgxXHhhIb2pSUnw9/RsF8&#10;um1//O5l/52np/o1DGftx69TatDv1m8gAnXhX/xwb3WcP07h/k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yXFMMAAADcAAAADwAAAAAAAAAAAAAAAACYAgAAZHJzL2Rv&#10;d25yZXYueG1sUEsFBgAAAAAEAAQA9QAAAIgDAAAAAA==&#10;">
              <v:textbox>
                <w:txbxContent>
                  <w:p w:rsidR="005F3330" w:rsidRDefault="005F3330" w:rsidP="000C5B93">
                    <w:pPr>
                      <w:rPr>
                        <w:sz w:val="16"/>
                        <w:szCs w:val="16"/>
                        <w:lang w:val="en-US"/>
                      </w:rPr>
                    </w:pPr>
                    <w:r w:rsidRPr="005E55B0">
                      <w:rPr>
                        <w:sz w:val="16"/>
                        <w:szCs w:val="16"/>
                        <w:lang w:val="kk-KZ"/>
                      </w:rPr>
                      <w:t>Модель</w:t>
                    </w:r>
                  </w:p>
                  <w:p w:rsidR="005F3330" w:rsidRPr="005E55B0" w:rsidRDefault="005F3330" w:rsidP="000C5B93">
                    <w:pPr>
                      <w:rPr>
                        <w:sz w:val="16"/>
                        <w:szCs w:val="16"/>
                        <w:lang w:val="kk-KZ"/>
                      </w:rPr>
                    </w:pPr>
                    <w:r w:rsidRPr="005E55B0">
                      <w:rPr>
                        <w:sz w:val="16"/>
                        <w:szCs w:val="16"/>
                        <w:lang w:val="en-US"/>
                      </w:rPr>
                      <w:t>x</w:t>
                    </w:r>
                    <w:r w:rsidRPr="005E55B0">
                      <w:rPr>
                        <w:sz w:val="16"/>
                        <w:szCs w:val="16"/>
                        <w:vertAlign w:val="superscript"/>
                        <w:lang w:val="en-US"/>
                      </w:rPr>
                      <w:t>1</w:t>
                    </w:r>
                    <w:r w:rsidRPr="005E55B0">
                      <w:rPr>
                        <w:sz w:val="16"/>
                        <w:szCs w:val="16"/>
                        <w:lang w:val="en-US"/>
                      </w:rPr>
                      <w:t>=kx, x=(0)=x</w:t>
                    </w:r>
                    <w:r w:rsidRPr="005E55B0">
                      <w:rPr>
                        <w:sz w:val="16"/>
                        <w:szCs w:val="16"/>
                        <w:vertAlign w:val="subscript"/>
                        <w:lang w:val="en-US"/>
                      </w:rPr>
                      <w:t>0</w:t>
                    </w:r>
                  </w:p>
                </w:txbxContent>
              </v:textbox>
            </v:shape>
            <v:shape id="Text Box 57" o:spid="_x0000_s1048" type="#_x0000_t202" style="position:absolute;left:1647;top:2587;width:1260;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j8MA&#10;AADcAAAADwAAAGRycy9kb3ducmV2LnhtbERPS2sCMRC+F/wPYQq9lJq1io/VKCIo9uaj6HXYjLtL&#10;N5M1iev23zcFwdt8fM+ZLVpTiYacLy0r6HUTEMSZ1SXnCr6P648xCB+QNVaWScEveVjMOy8zTLW9&#10;856aQ8hFDGGfooIihDqV0mcFGfRdWxNH7mKdwRChy6V2eI/hppKfSTKUBkuODQXWtCoo+zncjILx&#10;YNuc/Vd/d8qGl2oS3kfN5uqUenttl1MQgdrwFD/cWx3n90bw/0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yj8MAAADcAAAADwAAAAAAAAAAAAAAAACYAgAAZHJzL2Rv&#10;d25yZXYueG1sUEsFBgAAAAAEAAQA9QAAAIgDAAAAAA==&#10;">
              <v:textbox>
                <w:txbxContent>
                  <w:p w:rsidR="005F3330" w:rsidRPr="00B71FD0" w:rsidRDefault="005F3330" w:rsidP="000C5B93">
                    <w:pPr>
                      <w:rPr>
                        <w:sz w:val="16"/>
                        <w:szCs w:val="16"/>
                        <w:lang w:val="en-US"/>
                      </w:rPr>
                    </w:pPr>
                    <w:r w:rsidRPr="00B71FD0">
                      <w:rPr>
                        <w:sz w:val="16"/>
                        <w:szCs w:val="16"/>
                        <w:lang w:val="en-US"/>
                      </w:rPr>
                      <w:t>X</w:t>
                    </w:r>
                    <w:r w:rsidRPr="00B71FD0">
                      <w:rPr>
                        <w:sz w:val="16"/>
                        <w:szCs w:val="16"/>
                        <w:vertAlign w:val="subscript"/>
                        <w:lang w:val="en-US"/>
                      </w:rPr>
                      <w:t>0</w:t>
                    </w:r>
                    <w:r w:rsidRPr="00B71FD0">
                      <w:rPr>
                        <w:sz w:val="16"/>
                        <w:szCs w:val="16"/>
                        <w:lang w:val="en-US"/>
                      </w:rPr>
                      <w:t>=0</w:t>
                    </w:r>
                  </w:p>
                  <w:p w:rsidR="005F3330" w:rsidRPr="00B71FD0" w:rsidRDefault="005F3330" w:rsidP="000C5B93">
                    <w:pPr>
                      <w:rPr>
                        <w:sz w:val="16"/>
                        <w:szCs w:val="16"/>
                        <w:lang w:val="kk-KZ"/>
                      </w:rPr>
                    </w:pPr>
                    <w:r w:rsidRPr="00B71FD0">
                      <w:rPr>
                        <w:sz w:val="16"/>
                        <w:szCs w:val="16"/>
                        <w:lang w:val="kk-KZ"/>
                      </w:rPr>
                      <w:t>Зерттелінетін объект жоқ</w:t>
                    </w:r>
                  </w:p>
                </w:txbxContent>
              </v:textbox>
            </v:shape>
            <v:shape id="Text Box 58" o:spid="_x0000_s1049" type="#_x0000_t202" style="position:absolute;left:4347;top:2547;width:12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m/cYA&#10;AADcAAAADwAAAGRycy9kb3ducmV2LnhtbESPQW/CMAyF70j8h8iTdplGykAMCgFNk4bgtrFpu1qN&#10;aas1TkmyUv49PkziZus9v/d5teldozoKsfZsYDzKQBEX3tZcGvj6fHucg4oJ2WLjmQxcKMJmPRys&#10;MLf+zB/UHVKpJIRjjgaqlNpc61hU5DCOfEss2tEHh0nWUGob8CzhrtFPWTbTDmuWhgpbeq2o+D38&#10;OQPz6a77ifvJ+3cxOzaL9PDcbU/BmPu7/mUJKlGfbub/650V/LHQyj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m/cYAAADcAAAADwAAAAAAAAAAAAAAAACYAgAAZHJz&#10;L2Rvd25yZXYueG1sUEsFBgAAAAAEAAQA9QAAAIsDAAAAAA==&#10;">
              <v:textbox>
                <w:txbxContent>
                  <w:p w:rsidR="005F3330" w:rsidRPr="00B71FD0" w:rsidRDefault="005F3330" w:rsidP="000C5B93">
                    <w:pPr>
                      <w:rPr>
                        <w:sz w:val="16"/>
                        <w:szCs w:val="16"/>
                      </w:rPr>
                    </w:pPr>
                    <w:r w:rsidRPr="00B71FD0">
                      <w:rPr>
                        <w:rFonts w:ascii="KZ Times New Roman" w:hAnsi="KZ Times New Roman"/>
                        <w:sz w:val="16"/>
                        <w:szCs w:val="16"/>
                        <w:lang w:val="kk-KZ"/>
                      </w:rPr>
                      <w:t>х&gt;0 зерттелінетін объект бар</w:t>
                    </w:r>
                  </w:p>
                </w:txbxContent>
              </v:textbox>
            </v:shape>
            <v:shape id="Text Box 59" o:spid="_x0000_s1050" type="#_x0000_t202" style="position:absolute;left:1107;top:3447;width:19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MDZsMA&#10;AADcAAAADwAAAGRycy9kb3ducmV2LnhtbERPTWvCQBC9C/0PyxS8iNloi5roKqXQorfWil6H7JiE&#10;ZmfT3W2M/94VCr3N433OatObRnTkfG1ZwSRJQRAXVtdcKjh8vY0XIHxA1thYJgVX8rBZPwxWmGt7&#10;4U/q9qEUMYR9jgqqENpcSl9UZNAntiWO3Nk6gyFCV0rt8BLDTSOnaTqTBmuODRW29FpR8b3/NQoW&#10;z9vu5HdPH8didm6yMJp37z9OqeFj/7IEEagP/+I/91bH+ZMM7s/EC+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MDZsMAAADcAAAADwAAAAAAAAAAAAAAAACYAgAAZHJzL2Rv&#10;d25yZXYueG1sUEsFBgAAAAAEAAQA9QAAAIgDAAAAAA==&#10;">
              <v:textbox>
                <w:txbxContent>
                  <w:p w:rsidR="005F3330" w:rsidRDefault="005F3330" w:rsidP="000C5B93">
                    <w:r w:rsidRPr="00B423F6">
                      <w:rPr>
                        <w:rFonts w:ascii="KZ Times New Roman" w:hAnsi="KZ Times New Roman"/>
                        <w:lang w:val="kk-KZ"/>
                      </w:rPr>
                      <w:t>k&gt;</w:t>
                    </w:r>
                    <w:r>
                      <w:rPr>
                        <w:rFonts w:ascii="KZ Times New Roman" w:hAnsi="KZ Times New Roman"/>
                        <w:lang w:val="kk-KZ"/>
                      </w:rPr>
                      <w:t>0 популяцияның шектелмей өсуі</w:t>
                    </w:r>
                  </w:p>
                </w:txbxContent>
              </v:textbox>
            </v:shape>
            <v:shape id="Text Box 60" o:spid="_x0000_s1051" type="#_x0000_t202" style="position:absolute;left:4887;top:3447;width:21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VgRsYA&#10;AADcAAAADwAAAGRycy9kb3ducmV2LnhtbESPQW/CMAyF75P2HyIjcZlGOoaAdQQ0ITHBbYNpu1qN&#10;aSsap0tCKf8eHybtZus9v/d5sepdozoKsfZs4GmUgSIuvK25NPB12DzOQcWEbLHxTAauFGG1vL9b&#10;YG79hT+p26dSSQjHHA1UKbW51rGoyGEc+ZZYtKMPDpOsodQ24EXCXaPHWTbVDmuWhgpbWldUnPZn&#10;Z2A+2XY/cff88V1Mj81Leph177/BmOGgf3sFlahP/+a/660V/LHgyz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VgRsYAAADcAAAADwAAAAAAAAAAAAAAAACYAgAAZHJz&#10;L2Rvd25yZXYueG1sUEsFBgAAAAAEAAQA9QAAAIsDAAAAAA==&#10;">
              <v:textbox>
                <w:txbxContent>
                  <w:p w:rsidR="005F3330" w:rsidRDefault="005F3330" w:rsidP="000C5B93">
                    <w:pPr>
                      <w:tabs>
                        <w:tab w:val="left" w:pos="567"/>
                      </w:tabs>
                      <w:jc w:val="both"/>
                      <w:rPr>
                        <w:rFonts w:ascii="KZ Times New Roman" w:hAnsi="KZ Times New Roman"/>
                        <w:lang w:val="kk-KZ"/>
                      </w:rPr>
                    </w:pPr>
                    <w:r w:rsidRPr="00B423F6">
                      <w:rPr>
                        <w:rFonts w:ascii="KZ Times New Roman" w:hAnsi="KZ Times New Roman"/>
                        <w:lang w:val="kk-KZ"/>
                      </w:rPr>
                      <w:t>k&lt;</w:t>
                    </w:r>
                    <w:r>
                      <w:rPr>
                        <w:rFonts w:ascii="KZ Times New Roman" w:hAnsi="KZ Times New Roman"/>
                        <w:lang w:val="kk-KZ"/>
                      </w:rPr>
                      <w:t xml:space="preserve">0 </w:t>
                    </w:r>
                  </w:p>
                  <w:p w:rsidR="005F3330" w:rsidRPr="00B71FD0" w:rsidRDefault="005F3330" w:rsidP="000C5B93">
                    <w:pPr>
                      <w:tabs>
                        <w:tab w:val="left" w:pos="567"/>
                      </w:tabs>
                      <w:jc w:val="both"/>
                      <w:rPr>
                        <w:rFonts w:ascii="KZ Times New Roman" w:hAnsi="KZ Times New Roman"/>
                        <w:lang w:val="kk-KZ"/>
                      </w:rPr>
                    </w:pPr>
                    <w:r>
                      <w:rPr>
                        <w:lang w:val="kk-KZ"/>
                      </w:rPr>
                      <w:t>популяцияның азаюы</w:t>
                    </w:r>
                  </w:p>
                </w:txbxContent>
              </v:textbox>
            </v:shape>
            <v:shape id="Text Box 61" o:spid="_x0000_s1052" type="#_x0000_t202" style="position:absolute;left:2907;top:4347;width:23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F3cQA&#10;AADcAAAADwAAAGRycy9kb3ducmV2LnhtbERPS2vCQBC+F/wPywi9FN34wEeajZSCYm+tFb0O2TEJ&#10;zc6mu2tM/323IPQ2H99zsk1vGtGR87VlBZNxAoK4sLrmUsHxcztagfABWWNjmRT8kIdNPnjIMNX2&#10;xh/UHUIpYgj7FBVUIbSplL6oyKAf25Y4chfrDIYIXSm1w1sMN42cJslCGqw5NlTY0mtFxdfhahSs&#10;5vvu7N9m76dicWnW4WnZ7b6dUo/D/uUZRKA+/Ivv7r2O86cT+HsmX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pxd3EAAAA3AAAAA8AAAAAAAAAAAAAAAAAmAIAAGRycy9k&#10;b3ducmV2LnhtbFBLBQYAAAAABAAEAPUAAACJAwAAAAA=&#10;">
              <v:textbox>
                <w:txbxContent>
                  <w:p w:rsidR="005F3330" w:rsidRDefault="005F3330" w:rsidP="000C5B93">
                    <w:r w:rsidRPr="00B423F6">
                      <w:rPr>
                        <w:rFonts w:ascii="KZ Times New Roman" w:hAnsi="KZ Times New Roman"/>
                        <w:lang w:val="kk-KZ"/>
                      </w:rPr>
                      <w:t>k=</w:t>
                    </w:r>
                    <w:r>
                      <w:rPr>
                        <w:rFonts w:ascii="KZ Times New Roman" w:hAnsi="KZ Times New Roman"/>
                        <w:lang w:val="kk-KZ"/>
                      </w:rPr>
                      <w:t>0 популяцияның өзгермеуі</w:t>
                    </w:r>
                  </w:p>
                </w:txbxContent>
              </v:textbox>
            </v:shape>
            <v:line id="Line 62" o:spid="_x0000_s1053" style="position:absolute;flip:x;visibility:visible;mso-wrap-style:square" from="2547,2187" to="3807,25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XwVcUAAADcAAAADwAAAGRycy9kb3ducmV2LnhtbESPT2vCQBDF70K/wzIFL6FujFDa1FXq&#10;PygUD6Y99Dhkp0lodjZkR43fvisI3mZ47/fmzXw5uFadqA+NZwPTSQqKuPS24crA99fu6QVUEGSL&#10;rWcycKEAy8XDaI659Wc+0KmQSsUQDjkaqEW6XOtQ1uQwTHxHHLVf3zuUuPaVtj2eY7hrdZamz9ph&#10;w/FCjR2tayr/iqOLNXZ73sxmycrpJHml7Y98plqMGT8O72+ghAa5m2/0h41clsH1mTiBX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XwVcUAAADcAAAADwAAAAAAAAAA&#10;AAAAAAChAgAAZHJzL2Rvd25yZXYueG1sUEsFBgAAAAAEAAQA+QAAAJMDAAAAAA==&#10;">
              <v:stroke endarrow="block"/>
            </v:line>
            <v:line id="Line 63" o:spid="_x0000_s1054" style="position:absolute;visibility:visible;mso-wrap-style:square" from="3987,2187" to="4887,25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YSXcMAAADcAAAADwAAAGRycy9kb3ducmV2LnhtbERP32vCMBB+F/Y/hBvsTVMVpnZGGRZh&#10;D5tglT3fmltT1lxKE2v23y8Dwbf7+H7eehttKwbqfeNYwXSSgSCunG64VnA+7cdLED4ga2wdk4Jf&#10;8rDdPIzWmGt35SMNZahFCmGfowITQpdL6StDFv3EdcSJ+3a9xZBgX0vd4zWF21bOsuxZWmw4NRjs&#10;aGeo+ikvVsHCFEe5kMX76VAMzXQVP+Ln10qpp8f4+gIiUAx38c39ptP82Rz+n0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mEl3DAAAA3AAAAA8AAAAAAAAAAAAA&#10;AAAAoQIAAGRycy9kb3ducmV2LnhtbFBLBQYAAAAABAAEAPkAAACRAwAAAAA=&#10;">
              <v:stroke endarrow="block"/>
            </v:line>
            <v:line id="Line 64" o:spid="_x0000_s1055" style="position:absolute;visibility:visible;mso-wrap-style:square" from="5247,3267" to="5247,3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KKcMAAADcAAAADwAAAGRycy9kb3ducmV2LnhtbERP32vCMBB+F/Y/hBvsTVNFpnZGGRZh&#10;D5tglT3fmltT1lxKE2v23y8Dwbf7+H7eehttKwbqfeNYwXSSgSCunG64VnA+7cdLED4ga2wdk4Jf&#10;8rDdPIzWmGt35SMNZahFCmGfowITQpdL6StDFv3EdcSJ+3a9xZBgX0vd4zWF21bOsuxZWmw4NRjs&#10;aGeo+ikvVsHCFEe5kMX76VAMzXQVP+Ln10qpp8f4+gIiUAx38c39ptP82Rz+n0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5PiinDAAAA3AAAAA8AAAAAAAAAAAAA&#10;AAAAoQIAAGRycy9kb3ducmV2LnhtbFBLBQYAAAAABAAEAPkAAACRAwAAAAA=&#10;">
              <v:stroke endarrow="block"/>
            </v:line>
            <v:line id="Line 65" o:spid="_x0000_s1056" style="position:absolute;visibility:visible;mso-wrap-style:square" from="4707,3267" to="4707,4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MvssMAAADcAAAADwAAAGRycy9kb3ducmV2LnhtbERP32vCMBB+F/Y/hBvsTVMFp3ZGGRZh&#10;D5tglT3fmltT1lxKE2v23y8Dwbf7+H7eehttKwbqfeNYwXSSgSCunG64VnA+7cdLED4ga2wdk4Jf&#10;8rDdPIzWmGt35SMNZahFCmGfowITQpdL6StDFv3EdcSJ+3a9xZBgX0vd4zWF21bOsuxZWmw4NRjs&#10;aGeo+ikvVsHCFEe5kMX76VAMzXQVP+Ln10qpp8f4+gIiUAx38c39ptP82Rz+n0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DL7LDAAAA3AAAAA8AAAAAAAAAAAAA&#10;AAAAoQIAAGRycy9kb3ducmV2LnhtbFBLBQYAAAAABAAEAPkAAACRAwAAAAA=&#10;">
              <v:stroke endarrow="block"/>
            </v:line>
            <v:line id="Line 66" o:spid="_x0000_s1057" style="position:absolute;flip:x;visibility:visible;mso-wrap-style:square" from="3087,3267" to="4527,3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72VsUAAADcAAAADwAAAGRycy9kb3ducmV2LnhtbESPQWvCQBCF70L/wzIFL0E3Kkgb3YTW&#10;KhTEQ60Hj0N2moRmZ0N2qum/7xYEbzO89715sy4G16oL9aHxbGA2TUERl942XBk4fe4mT6CCIFts&#10;PZOBXwpQ5A+jNWbWX/mDLkepVAzhkKGBWqTLtA5lTQ7D1HfEUfvyvUOJa19p2+M1hrtWz9N0qR02&#10;HC/U2NGmpvL7+ONijd2B3xaL5NXpJHmm7Vn2qRZjxo/DywqU0CB3841+t5GbL+H/mTiBz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72VsUAAADcAAAADwAAAAAAAAAA&#10;AAAAAAChAgAAZHJzL2Rvd25yZXYueG1sUEsFBgAAAAAEAAQA+QAAAJMDAAAAAA==&#10;">
              <v:stroke endarrow="block"/>
            </v:line>
          </v:group>
        </w:pic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Қоректі қабылдауы шектелмеген жағдайдағы жеке түрдің эволюциясын беретін варианттар</w:t>
      </w:r>
    </w:p>
    <w:p w:rsidR="000C5B93" w:rsidRPr="00CB724C" w:rsidRDefault="000C5B93" w:rsidP="00115B51">
      <w:pPr>
        <w:tabs>
          <w:tab w:val="left" w:pos="567"/>
        </w:tabs>
        <w:spacing w:after="0"/>
        <w:jc w:val="both"/>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1Тұрақты тепе-теңдікті бірінші жағдайға жуықтап зерттеу (Ляпуновтың бірінші әдісі)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2.Бірінші жуықтаудағы тұрақты Ляпунов теоремасы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3.Диффузиялық теңдеудің сапалық теоремасы</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t xml:space="preserve">16 лекция. </w:t>
      </w:r>
      <w:r w:rsidRPr="00CB724C">
        <w:rPr>
          <w:rFonts w:ascii="Times New Roman" w:hAnsi="Times New Roman" w:cs="Times New Roman"/>
          <w:b/>
          <w:noProof/>
          <w:color w:val="000000"/>
          <w:sz w:val="28"/>
          <w:szCs w:val="28"/>
          <w:lang w:val="kk-KZ"/>
        </w:rPr>
        <w:t>Тамақа шектеулі биологиялық түрдің эволюциясын талдау. Ресурстарға деген шектеуді және өзін-өзі қалпына келтіру қабілетінің өзгеруін, шығындардың ресурстарға келтіру есепке ала отырып тұйық жүйелер үшін шектеулері бар макромодельдер.</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Тамақа шектеулі биологиялық түрдің эволюциясын талдау.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2.Ресурстарға деген шектеуді және өзін-өзі қалпына келтіру қабілетінің өзгеруін, шығындардың ресурстарға келтіру есепке ала отырып тұйық жүйелер үшін шектеулері бар макромодельдер.</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Дисперсиялық талдауды жасау ауыл шаруашылығы мен биология зерттеулерінің тәжірибесіне енгізілген орташа квадраттар (дисперсиялардың) қатынасының бөлініс заңын ашқан ағылшын ғалымы Р.А.Фишер болды. Іріктелген орта шамалардың квадараты S</w:t>
      </w:r>
      <w:r w:rsidRPr="00CB724C">
        <w:rPr>
          <w:rFonts w:ascii="Times New Roman" w:hAnsi="Times New Roman" w:cs="Times New Roman"/>
          <w:sz w:val="28"/>
          <w:szCs w:val="28"/>
          <w:vertAlign w:val="subscript"/>
          <w:lang w:val="kk-KZ"/>
        </w:rPr>
        <w:t>1</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/S</w:t>
      </w:r>
      <w:r w:rsidRPr="00CB724C">
        <w:rPr>
          <w:rFonts w:ascii="Times New Roman" w:hAnsi="Times New Roman" w:cs="Times New Roman"/>
          <w:sz w:val="28"/>
          <w:szCs w:val="28"/>
          <w:vertAlign w:val="subscript"/>
          <w:lang w:val="kk-KZ"/>
        </w:rPr>
        <w:t>2</w:t>
      </w:r>
      <w:r w:rsidRPr="00CB724C">
        <w:rPr>
          <w:rFonts w:ascii="Times New Roman" w:hAnsi="Times New Roman" w:cs="Times New Roman"/>
          <w:sz w:val="28"/>
          <w:szCs w:val="28"/>
          <w:vertAlign w:val="superscript"/>
          <w:lang w:val="kk-KZ"/>
        </w:rPr>
        <w:t xml:space="preserve">2 </w:t>
      </w:r>
      <w:r w:rsidRPr="00CB724C">
        <w:rPr>
          <w:rFonts w:ascii="Times New Roman" w:hAnsi="Times New Roman" w:cs="Times New Roman"/>
          <w:sz w:val="28"/>
          <w:szCs w:val="28"/>
          <w:lang w:val="kk-KZ"/>
        </w:rPr>
        <w:t xml:space="preserve">= F объектілердің (нысандардың) орташа квадараты. Мәліметтерді эксперименттік жоспарлауда және статистикалық өңдеуде дисперсиялық талдау кеңінен қолданылады. Бұрынғы кезеңдерде математиканың орны тек эксперименттік мәліметтер талдауынан тұрады деп есептелінген, ал Р.А.Фишердің жұмысы бұл көзқарасты түбірімен өзгертті, өйткені қазіргі уақытта экспериментте кездесетін сұрақтарға дұрыс жауап алу үшін статистикалық жоба мен оған сәйкес дисперсиялық талдау және математикалық шешім өте қажет болып табылады. Дисперсиялық талдау кезінде қажетті мәліметтер бірнеше рет өңделіп, бірыңғай статистикалық кешені құрылып, арнайы жұмыс кестесі жасалынады. </w:t>
      </w:r>
    </w:p>
    <w:p w:rsidR="00115B51" w:rsidRPr="00CB724C" w:rsidRDefault="00115B51" w:rsidP="00115B51">
      <w:pPr>
        <w:tabs>
          <w:tab w:val="left" w:pos="567"/>
        </w:tabs>
        <w:spacing w:after="0"/>
        <w:jc w:val="both"/>
        <w:rPr>
          <w:rFonts w:ascii="Times New Roman" w:hAnsi="Times New Roman" w:cs="Times New Roman"/>
          <w:sz w:val="28"/>
          <w:szCs w:val="28"/>
          <w:lang w:val="kk-KZ"/>
        </w:rPr>
      </w:pPr>
    </w:p>
    <w:p w:rsidR="00115B51" w:rsidRPr="00CB724C" w:rsidRDefault="00115B51"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lastRenderedPageBreak/>
        <w:t>2.Ресурстарға деген шектеуді және өзін-өзі қалпына келтіру қабілетінің өзгеруін, шығындардың ресурстарға келтіру есепке ала отырып тұйық жүйелер үшін шектеулері бар макромодельдер.</w:t>
      </w:r>
    </w:p>
    <w:p w:rsidR="00115B51" w:rsidRPr="00CB724C" w:rsidRDefault="00115B51" w:rsidP="00115B51">
      <w:pPr>
        <w:spacing w:after="0"/>
        <w:rPr>
          <w:rFonts w:ascii="Times New Roman" w:hAnsi="Times New Roman" w:cs="Times New Roman"/>
          <w:b/>
          <w:sz w:val="28"/>
          <w:szCs w:val="28"/>
          <w:lang w:val="kk-KZ"/>
        </w:rPr>
      </w:pPr>
    </w:p>
    <w:p w:rsidR="00115B51" w:rsidRPr="00CB724C" w:rsidRDefault="00115B51"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Дисперсиялық талдау негізі болып жалпы квадраттар қосындысының ауытқуын есептеп, F – критериясы бойынша эксперименттік құрылымдардың сәйкестігі және әсер етуші бағалауға үйретеді. Мысалы, L - өсіп-өну кезіндегі тәжірибе нұсқасы, кейде жалпы шешімнің өзгермелілігі, өлшенетін жалпы қосындының квадратыі С</w:t>
      </w:r>
      <w:r w:rsidRPr="00CB724C">
        <w:rPr>
          <w:rFonts w:ascii="Times New Roman" w:hAnsi="Times New Roman" w:cs="Times New Roman"/>
          <w:sz w:val="28"/>
          <w:szCs w:val="28"/>
          <w:vertAlign w:val="subscript"/>
          <w:lang w:val="kk-KZ"/>
        </w:rPr>
        <w:t>y</w:t>
      </w:r>
      <w:r w:rsidRPr="00CB724C">
        <w:rPr>
          <w:rFonts w:ascii="Times New Roman" w:hAnsi="Times New Roman" w:cs="Times New Roman"/>
          <w:sz w:val="28"/>
          <w:szCs w:val="28"/>
          <w:lang w:val="kk-KZ"/>
        </w:rPr>
        <w:t xml:space="preserve"> екі компонентке бөлінеді:   таңдау варианты С</w:t>
      </w:r>
      <w:r w:rsidRPr="00CB724C">
        <w:rPr>
          <w:rFonts w:ascii="Times New Roman" w:hAnsi="Times New Roman" w:cs="Times New Roman"/>
          <w:sz w:val="28"/>
          <w:szCs w:val="28"/>
          <w:vertAlign w:val="subscript"/>
          <w:lang w:val="kk-KZ"/>
        </w:rPr>
        <w:t xml:space="preserve">v </w:t>
      </w:r>
      <w:r w:rsidRPr="00CB724C">
        <w:rPr>
          <w:rFonts w:ascii="Times New Roman" w:hAnsi="Times New Roman" w:cs="Times New Roman"/>
          <w:sz w:val="28"/>
          <w:szCs w:val="28"/>
          <w:lang w:val="kk-KZ"/>
        </w:rPr>
        <w:t xml:space="preserve"> және ішкі таңдау C</w:t>
      </w:r>
      <w:r w:rsidRPr="00CB724C">
        <w:rPr>
          <w:rFonts w:ascii="Times New Roman" w:hAnsi="Times New Roman" w:cs="Times New Roman"/>
          <w:sz w:val="28"/>
          <w:szCs w:val="28"/>
          <w:vertAlign w:val="subscript"/>
          <w:lang w:val="kk-KZ"/>
        </w:rPr>
        <w:t>z</w:t>
      </w:r>
      <w:r w:rsidRPr="00CB724C">
        <w:rPr>
          <w:rFonts w:ascii="Times New Roman" w:hAnsi="Times New Roman" w:cs="Times New Roman"/>
          <w:sz w:val="28"/>
          <w:szCs w:val="28"/>
          <w:lang w:val="kk-KZ"/>
        </w:rPr>
        <w:t>. Сонымен жалпы өзгермелі түрінің теңдеуі мынадай болып жазылады.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w:t>
      </w:r>
      <w:r w:rsidRPr="00CB724C">
        <w:rPr>
          <w:rFonts w:ascii="Times New Roman" w:hAnsi="Times New Roman" w:cs="Times New Roman"/>
          <w:sz w:val="28"/>
          <w:szCs w:val="28"/>
          <w:vertAlign w:val="subscript"/>
          <w:lang w:val="kk-KZ"/>
        </w:rPr>
        <w:t>y</w:t>
      </w:r>
      <w:r w:rsidRPr="00CB724C">
        <w:rPr>
          <w:rFonts w:ascii="Times New Roman" w:hAnsi="Times New Roman" w:cs="Times New Roman"/>
          <w:sz w:val="28"/>
          <w:szCs w:val="28"/>
          <w:lang w:val="kk-KZ"/>
        </w:rPr>
        <w:t xml:space="preserve"> = С</w:t>
      </w:r>
      <w:r w:rsidRPr="00CB724C">
        <w:rPr>
          <w:rFonts w:ascii="Times New Roman" w:hAnsi="Times New Roman" w:cs="Times New Roman"/>
          <w:sz w:val="28"/>
          <w:szCs w:val="28"/>
          <w:vertAlign w:val="subscript"/>
          <w:lang w:val="kk-KZ"/>
        </w:rPr>
        <w:t>v</w:t>
      </w:r>
      <w:r w:rsidRPr="00CB724C">
        <w:rPr>
          <w:rFonts w:ascii="Times New Roman" w:hAnsi="Times New Roman" w:cs="Times New Roman"/>
          <w:sz w:val="28"/>
          <w:szCs w:val="28"/>
          <w:lang w:val="kk-KZ"/>
        </w:rPr>
        <w:t xml:space="preserve"> + C</w:t>
      </w:r>
      <w:r w:rsidRPr="00CB724C">
        <w:rPr>
          <w:rFonts w:ascii="Times New Roman" w:hAnsi="Times New Roman" w:cs="Times New Roman"/>
          <w:sz w:val="28"/>
          <w:szCs w:val="28"/>
          <w:vertAlign w:val="subscript"/>
          <w:lang w:val="kk-KZ"/>
        </w:rPr>
        <w:t>z</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Тәжірибелік зерттеулер мәліметі бойынша квадраттар қосындысының ауытқуы статистикалық кешенде L –варианты және n –қайталануымен негізінен мынадай көрсеткіштерді көрсетеді.</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Бақылаудың барлық саны N=In;</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Коректорлау (теру) ықпалдарын түзету C=(∑х)</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 N;</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Квадарттың жалпы қорытындысы С</w:t>
      </w:r>
      <w:r w:rsidRPr="00CB724C">
        <w:rPr>
          <w:rFonts w:ascii="Times New Roman" w:hAnsi="Times New Roman" w:cs="Times New Roman"/>
          <w:sz w:val="28"/>
          <w:szCs w:val="28"/>
          <w:vertAlign w:val="subscript"/>
          <w:lang w:val="kk-KZ"/>
        </w:rPr>
        <w:t>у</w:t>
      </w:r>
      <w:r w:rsidRPr="00CB724C">
        <w:rPr>
          <w:rFonts w:ascii="Times New Roman" w:hAnsi="Times New Roman" w:cs="Times New Roman"/>
          <w:sz w:val="28"/>
          <w:szCs w:val="28"/>
          <w:lang w:val="kk-KZ"/>
        </w:rPr>
        <w:t>=∑х</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 С;</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Қайталанатын квадраттар қосындысы С</w:t>
      </w:r>
      <w:r w:rsidRPr="00CB724C">
        <w:rPr>
          <w:rFonts w:ascii="Times New Roman" w:hAnsi="Times New Roman" w:cs="Times New Roman"/>
          <w:sz w:val="28"/>
          <w:szCs w:val="28"/>
          <w:vertAlign w:val="subscript"/>
          <w:lang w:val="kk-KZ"/>
        </w:rPr>
        <w:t>р</w:t>
      </w:r>
      <w:r w:rsidRPr="00CB724C">
        <w:rPr>
          <w:rFonts w:ascii="Times New Roman" w:hAnsi="Times New Roman" w:cs="Times New Roman"/>
          <w:sz w:val="28"/>
          <w:szCs w:val="28"/>
          <w:lang w:val="kk-KZ"/>
        </w:rPr>
        <w:t>=Р</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 L-С;</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Варианттар үшін квадраттар қосындысы С</w:t>
      </w:r>
      <w:r w:rsidRPr="00CB724C">
        <w:rPr>
          <w:rFonts w:ascii="Times New Roman" w:hAnsi="Times New Roman" w:cs="Times New Roman"/>
          <w:sz w:val="28"/>
          <w:szCs w:val="28"/>
          <w:vertAlign w:val="subscript"/>
          <w:lang w:val="kk-KZ"/>
        </w:rPr>
        <w:t>v</w:t>
      </w:r>
      <w:r w:rsidRPr="00CB724C">
        <w:rPr>
          <w:rFonts w:ascii="Times New Roman" w:hAnsi="Times New Roman" w:cs="Times New Roman"/>
          <w:sz w:val="28"/>
          <w:szCs w:val="28"/>
          <w:lang w:val="kk-KZ"/>
        </w:rPr>
        <w:t xml:space="preserve"> =∑V</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n-C;</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Қате (қалдық) үшін квадраттар қосындасы, есептеп шығарыды  C</w:t>
      </w:r>
      <w:r w:rsidRPr="00CB724C">
        <w:rPr>
          <w:rFonts w:ascii="Times New Roman" w:hAnsi="Times New Roman" w:cs="Times New Roman"/>
          <w:sz w:val="28"/>
          <w:szCs w:val="28"/>
          <w:vertAlign w:val="subscript"/>
          <w:lang w:val="kk-KZ"/>
        </w:rPr>
        <w:t>z</w:t>
      </w:r>
      <w:r w:rsidRPr="00CB724C">
        <w:rPr>
          <w:rFonts w:ascii="Times New Roman" w:hAnsi="Times New Roman" w:cs="Times New Roman"/>
          <w:sz w:val="28"/>
          <w:szCs w:val="28"/>
          <w:lang w:val="kk-KZ"/>
        </w:rPr>
        <w:t xml:space="preserve"> =С</w:t>
      </w:r>
      <w:r w:rsidRPr="00CB724C">
        <w:rPr>
          <w:rFonts w:ascii="Times New Roman" w:hAnsi="Times New Roman" w:cs="Times New Roman"/>
          <w:sz w:val="28"/>
          <w:szCs w:val="28"/>
          <w:vertAlign w:val="subscript"/>
          <w:lang w:val="kk-KZ"/>
        </w:rPr>
        <w:t>у</w:t>
      </w:r>
      <w:r w:rsidRPr="00CB724C">
        <w:rPr>
          <w:rFonts w:ascii="Times New Roman" w:hAnsi="Times New Roman" w:cs="Times New Roman"/>
          <w:sz w:val="28"/>
          <w:szCs w:val="28"/>
          <w:lang w:val="kk-KZ"/>
        </w:rPr>
        <w:t>-С</w:t>
      </w:r>
      <w:r w:rsidRPr="00CB724C">
        <w:rPr>
          <w:rFonts w:ascii="Times New Roman" w:hAnsi="Times New Roman" w:cs="Times New Roman"/>
          <w:sz w:val="28"/>
          <w:szCs w:val="28"/>
          <w:vertAlign w:val="subscript"/>
          <w:lang w:val="kk-KZ"/>
        </w:rPr>
        <w:t>р</w:t>
      </w:r>
      <w:r w:rsidRPr="00CB724C">
        <w:rPr>
          <w:rFonts w:ascii="Times New Roman" w:hAnsi="Times New Roman" w:cs="Times New Roman"/>
          <w:sz w:val="28"/>
          <w:szCs w:val="28"/>
          <w:lang w:val="kk-KZ"/>
        </w:rPr>
        <w:t>- С</w:t>
      </w:r>
      <w:r w:rsidRPr="00CB724C">
        <w:rPr>
          <w:rFonts w:ascii="Times New Roman" w:hAnsi="Times New Roman" w:cs="Times New Roman"/>
          <w:sz w:val="28"/>
          <w:szCs w:val="28"/>
          <w:vertAlign w:val="subscript"/>
          <w:lang w:val="kk-KZ"/>
        </w:rPr>
        <w:t>v</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Соңғы екі квадраттар қосындысы С</w:t>
      </w:r>
      <w:r w:rsidRPr="00CB724C">
        <w:rPr>
          <w:rFonts w:ascii="Times New Roman" w:hAnsi="Times New Roman" w:cs="Times New Roman"/>
          <w:sz w:val="28"/>
          <w:szCs w:val="28"/>
          <w:vertAlign w:val="subscript"/>
          <w:lang w:val="kk-KZ"/>
        </w:rPr>
        <w:t>v</w:t>
      </w:r>
      <w:r w:rsidRPr="00CB724C">
        <w:rPr>
          <w:rFonts w:ascii="Times New Roman" w:hAnsi="Times New Roman" w:cs="Times New Roman"/>
          <w:sz w:val="28"/>
          <w:szCs w:val="28"/>
          <w:lang w:val="kk-KZ"/>
        </w:rPr>
        <w:t xml:space="preserve"> = C</w:t>
      </w:r>
      <w:r w:rsidRPr="00CB724C">
        <w:rPr>
          <w:rFonts w:ascii="Times New Roman" w:hAnsi="Times New Roman" w:cs="Times New Roman"/>
          <w:sz w:val="28"/>
          <w:szCs w:val="28"/>
          <w:vertAlign w:val="subscript"/>
          <w:lang w:val="kk-KZ"/>
        </w:rPr>
        <w:t>z</w:t>
      </w:r>
      <w:r w:rsidRPr="00CB724C">
        <w:rPr>
          <w:rFonts w:ascii="Times New Roman" w:hAnsi="Times New Roman" w:cs="Times New Roman"/>
          <w:sz w:val="28"/>
          <w:szCs w:val="28"/>
          <w:lang w:val="kk-KZ"/>
        </w:rPr>
        <w:t xml:space="preserve"> өздеріне сәйкес дәрежелерге бөлінеді, яғни бос варияциялық салыстырмалы бір дәрежеге келтіріледі. Нәтижесінде екі орташа квадрат (дисперсия) алынады.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Варианттар Sv</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 C</w:t>
      </w:r>
      <w:r w:rsidRPr="00CB724C">
        <w:rPr>
          <w:rFonts w:ascii="Times New Roman" w:hAnsi="Times New Roman" w:cs="Times New Roman"/>
          <w:sz w:val="28"/>
          <w:szCs w:val="28"/>
          <w:vertAlign w:val="subscript"/>
          <w:lang w:val="kk-KZ"/>
        </w:rPr>
        <w:t xml:space="preserve">v </w:t>
      </w:r>
      <w:r w:rsidRPr="00CB724C">
        <w:rPr>
          <w:rFonts w:ascii="Times New Roman" w:hAnsi="Times New Roman" w:cs="Times New Roman"/>
          <w:sz w:val="28"/>
          <w:szCs w:val="28"/>
          <w:lang w:val="kk-KZ"/>
        </w:rPr>
        <w:t>/L-1    және қателер   S</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 C</w:t>
      </w:r>
      <w:r w:rsidRPr="00CB724C">
        <w:rPr>
          <w:rFonts w:ascii="Times New Roman" w:hAnsi="Times New Roman" w:cs="Times New Roman"/>
          <w:sz w:val="28"/>
          <w:szCs w:val="28"/>
          <w:vertAlign w:val="subscript"/>
          <w:lang w:val="kk-KZ"/>
        </w:rPr>
        <w:t xml:space="preserve">z </w:t>
      </w:r>
      <w:r w:rsidRPr="00CB724C">
        <w:rPr>
          <w:rFonts w:ascii="Times New Roman" w:hAnsi="Times New Roman" w:cs="Times New Roman"/>
          <w:sz w:val="28"/>
          <w:szCs w:val="28"/>
          <w:lang w:val="kk-KZ"/>
        </w:rPr>
        <w:t>/ (n-1)(L-1)</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Өсіп-өну кезіндегі тәжірибелер көбінесе статистикалық кешендердің бірнеше тәуелсіз қалдықы варианттарын құрайды. Өсіп-өну кезіндегі мәліметтерді дисперсиялық талдау алдында стаститикалық нольдік болжамды тексеру міндеті орындалады. Ол былай шешіледі: таңдау әртүрлігі варианттар орташаларында болмайды х</w:t>
      </w:r>
      <w:r w:rsidRPr="00CB724C">
        <w:rPr>
          <w:rFonts w:ascii="Times New Roman" w:hAnsi="Times New Roman" w:cs="Times New Roman"/>
          <w:sz w:val="28"/>
          <w:szCs w:val="28"/>
          <w:vertAlign w:val="subscript"/>
          <w:lang w:val="kk-KZ"/>
        </w:rPr>
        <w:t>1</w:t>
      </w:r>
      <w:r w:rsidRPr="00CB724C">
        <w:rPr>
          <w:rFonts w:ascii="Times New Roman" w:hAnsi="Times New Roman" w:cs="Times New Roman"/>
          <w:sz w:val="28"/>
          <w:szCs w:val="28"/>
          <w:lang w:val="kk-KZ"/>
        </w:rPr>
        <w:t>= х</w:t>
      </w:r>
      <w:r w:rsidRPr="00CB724C">
        <w:rPr>
          <w:rFonts w:ascii="Times New Roman" w:hAnsi="Times New Roman" w:cs="Times New Roman"/>
          <w:sz w:val="28"/>
          <w:szCs w:val="28"/>
          <w:vertAlign w:val="subscript"/>
          <w:lang w:val="kk-KZ"/>
        </w:rPr>
        <w:t>2</w:t>
      </w:r>
      <w:r w:rsidRPr="00CB724C">
        <w:rPr>
          <w:rFonts w:ascii="Times New Roman" w:hAnsi="Times New Roman" w:cs="Times New Roman"/>
          <w:sz w:val="28"/>
          <w:szCs w:val="28"/>
          <w:lang w:val="kk-KZ"/>
        </w:rPr>
        <w:t>=... х</w:t>
      </w:r>
      <w:r w:rsidRPr="00CB724C">
        <w:rPr>
          <w:rFonts w:ascii="Times New Roman" w:hAnsi="Times New Roman" w:cs="Times New Roman"/>
          <w:sz w:val="28"/>
          <w:szCs w:val="28"/>
          <w:vertAlign w:val="subscript"/>
          <w:lang w:val="kk-KZ"/>
        </w:rPr>
        <w:t>е</w:t>
      </w:r>
      <w:r w:rsidRPr="00CB724C">
        <w:rPr>
          <w:rFonts w:ascii="Times New Roman" w:hAnsi="Times New Roman" w:cs="Times New Roman"/>
          <w:sz w:val="28"/>
          <w:szCs w:val="28"/>
          <w:lang w:val="kk-KZ"/>
        </w:rPr>
        <w:t xml:space="preserve"> немесе х</w:t>
      </w:r>
      <w:r w:rsidRPr="00CB724C">
        <w:rPr>
          <w:rFonts w:ascii="Times New Roman" w:hAnsi="Times New Roman" w:cs="Times New Roman"/>
          <w:sz w:val="28"/>
          <w:szCs w:val="28"/>
          <w:vertAlign w:val="subscript"/>
          <w:lang w:val="kk-KZ"/>
        </w:rPr>
        <w:t>1</w:t>
      </w:r>
      <w:r w:rsidRPr="00CB724C">
        <w:rPr>
          <w:rFonts w:ascii="Times New Roman" w:hAnsi="Times New Roman" w:cs="Times New Roman"/>
          <w:sz w:val="28"/>
          <w:szCs w:val="28"/>
          <w:lang w:val="kk-KZ"/>
        </w:rPr>
        <w:t>-х</w:t>
      </w:r>
      <w:r w:rsidRPr="00CB724C">
        <w:rPr>
          <w:rFonts w:ascii="Times New Roman" w:hAnsi="Times New Roman" w:cs="Times New Roman"/>
          <w:sz w:val="28"/>
          <w:szCs w:val="28"/>
          <w:vertAlign w:val="subscript"/>
          <w:lang w:val="kk-KZ"/>
        </w:rPr>
        <w:t>2</w:t>
      </w:r>
      <w:r w:rsidRPr="00CB724C">
        <w:rPr>
          <w:rFonts w:ascii="Times New Roman" w:hAnsi="Times New Roman" w:cs="Times New Roman"/>
          <w:sz w:val="28"/>
          <w:szCs w:val="28"/>
          <w:lang w:val="kk-KZ"/>
        </w:rPr>
        <w:t xml:space="preserve">= </w:t>
      </w:r>
      <w:r w:rsidRPr="00CB724C">
        <w:rPr>
          <w:rFonts w:ascii="Times New Roman" w:hAnsi="Times New Roman" w:cs="Times New Roman"/>
          <w:sz w:val="28"/>
          <w:szCs w:val="28"/>
          <w:lang w:val="en-US"/>
        </w:rPr>
        <w:t>d</w:t>
      </w:r>
      <w:r w:rsidRPr="00CB724C">
        <w:rPr>
          <w:rFonts w:ascii="Times New Roman" w:hAnsi="Times New Roman" w:cs="Times New Roman"/>
          <w:sz w:val="28"/>
          <w:szCs w:val="28"/>
        </w:rPr>
        <w:t>=</w:t>
      </w:r>
      <w:r w:rsidRPr="00CB724C">
        <w:rPr>
          <w:rFonts w:ascii="Times New Roman" w:hAnsi="Times New Roman" w:cs="Times New Roman"/>
          <w:sz w:val="28"/>
          <w:szCs w:val="28"/>
          <w:lang w:val="kk-KZ"/>
        </w:rPr>
        <w:t>0. Қысқаша гипотезалық ноль былай жызалыды Н</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d=0.</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Статистикалық талдау мәліметтері үш түрлі сатыда жүргізіледі:</w:t>
      </w:r>
    </w:p>
    <w:p w:rsidR="000C5B93" w:rsidRPr="00CB724C" w:rsidRDefault="000C5B93" w:rsidP="00115B51">
      <w:pPr>
        <w:numPr>
          <w:ilvl w:val="0"/>
          <w:numId w:val="15"/>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тәжірибе бойынша есептелінген кесте құрылып, оған мәліметтерді қатармен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және көлденең жазып, қосындыларының вариант бойынша орташа және жалпы қосындыларын анықтайды (1-кесте).</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2. 2-кестеде формула бойынша квадраттың қосындысының ауытқуын есептейді және F</w:t>
      </w:r>
      <w:r w:rsidRPr="00CB724C">
        <w:rPr>
          <w:rFonts w:ascii="Times New Roman" w:hAnsi="Times New Roman" w:cs="Times New Roman"/>
          <w:sz w:val="28"/>
          <w:szCs w:val="28"/>
          <w:vertAlign w:val="subscript"/>
          <w:lang w:val="kk-KZ"/>
        </w:rPr>
        <w:t>ф</w:t>
      </w:r>
      <w:r w:rsidRPr="00CB724C">
        <w:rPr>
          <w:rFonts w:ascii="Times New Roman" w:hAnsi="Times New Roman" w:cs="Times New Roman"/>
          <w:sz w:val="28"/>
          <w:szCs w:val="28"/>
          <w:lang w:val="kk-KZ"/>
        </w:rPr>
        <w:t xml:space="preserve"> – сынағының нақты мәндерін анықтайды.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3. Тәжірибенің қателігін және анықталғандардың айырмашылықтарын анықтайды.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960F47" w:rsidRDefault="00960F47"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1-кесте. Кестеде мәліметтердің орналасуы</w:t>
      </w:r>
    </w:p>
    <w:tbl>
      <w:tblPr>
        <w:tblStyle w:val="a7"/>
        <w:tblW w:w="0" w:type="auto"/>
        <w:tblInd w:w="288" w:type="dxa"/>
        <w:tblLook w:val="01E0"/>
      </w:tblPr>
      <w:tblGrid>
        <w:gridCol w:w="1693"/>
        <w:gridCol w:w="1947"/>
        <w:gridCol w:w="1784"/>
        <w:gridCol w:w="1933"/>
        <w:gridCol w:w="1854"/>
      </w:tblGrid>
      <w:tr w:rsidR="000C5B93" w:rsidRPr="00CB724C" w:rsidTr="000C5B93">
        <w:trPr>
          <w:trHeight w:val="707"/>
        </w:trPr>
        <w:tc>
          <w:tcPr>
            <w:tcW w:w="169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Варианттар</w:t>
            </w:r>
          </w:p>
        </w:tc>
        <w:tc>
          <w:tcPr>
            <w:tcW w:w="1947"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Х-тің берілген мәліметтері</w:t>
            </w:r>
          </w:p>
        </w:tc>
        <w:tc>
          <w:tcPr>
            <w:tcW w:w="1784" w:type="dxa"/>
          </w:tcPr>
          <w:p w:rsidR="000C5B93" w:rsidRPr="00CB724C" w:rsidRDefault="000C5B93" w:rsidP="00115B51">
            <w:pPr>
              <w:tabs>
                <w:tab w:val="left" w:pos="567"/>
              </w:tabs>
              <w:spacing w:after="0"/>
              <w:jc w:val="both"/>
              <w:rPr>
                <w:sz w:val="28"/>
                <w:szCs w:val="28"/>
                <w:lang w:val="kk-KZ"/>
              </w:rPr>
            </w:pPr>
            <w:r w:rsidRPr="00CB724C">
              <w:rPr>
                <w:sz w:val="28"/>
                <w:szCs w:val="28"/>
                <w:lang w:val="en-US"/>
              </w:rPr>
              <w:t>N</w:t>
            </w:r>
            <w:r w:rsidRPr="00CB724C">
              <w:rPr>
                <w:sz w:val="28"/>
                <w:szCs w:val="28"/>
                <w:lang w:val="kk-KZ"/>
              </w:rPr>
              <w:t xml:space="preserve"> бақылау саны</w:t>
            </w:r>
          </w:p>
        </w:tc>
        <w:tc>
          <w:tcPr>
            <w:tcW w:w="1933" w:type="dxa"/>
          </w:tcPr>
          <w:p w:rsidR="000C5B93" w:rsidRPr="00CB724C" w:rsidRDefault="000C5B93" w:rsidP="00115B51">
            <w:pPr>
              <w:tabs>
                <w:tab w:val="left" w:pos="567"/>
              </w:tabs>
              <w:spacing w:after="0"/>
              <w:jc w:val="both"/>
              <w:rPr>
                <w:sz w:val="28"/>
                <w:szCs w:val="28"/>
                <w:lang w:val="kk-KZ"/>
              </w:rPr>
            </w:pPr>
            <w:r w:rsidRPr="00CB724C">
              <w:rPr>
                <w:sz w:val="28"/>
                <w:szCs w:val="28"/>
                <w:lang w:val="en-US"/>
              </w:rPr>
              <w:t>V</w:t>
            </w:r>
            <w:r w:rsidRPr="00CB724C">
              <w:rPr>
                <w:sz w:val="28"/>
                <w:szCs w:val="28"/>
                <w:lang w:val="kk-KZ"/>
              </w:rPr>
              <w:t xml:space="preserve"> вариантты қосындысы</w:t>
            </w:r>
          </w:p>
        </w:tc>
        <w:tc>
          <w:tcPr>
            <w:tcW w:w="185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Вариант бойынша орташасы</w:t>
            </w:r>
          </w:p>
        </w:tc>
      </w:tr>
      <w:tr w:rsidR="000C5B93" w:rsidRPr="00CB724C" w:rsidTr="000C5B93">
        <w:trPr>
          <w:trHeight w:val="478"/>
        </w:trPr>
        <w:tc>
          <w:tcPr>
            <w:tcW w:w="169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1</w:t>
            </w:r>
          </w:p>
        </w:tc>
        <w:tc>
          <w:tcPr>
            <w:tcW w:w="1947" w:type="dxa"/>
          </w:tcPr>
          <w:p w:rsidR="000C5B93" w:rsidRPr="00CB724C" w:rsidRDefault="000C5B93" w:rsidP="00115B51">
            <w:pPr>
              <w:tabs>
                <w:tab w:val="left" w:pos="567"/>
              </w:tabs>
              <w:spacing w:after="0"/>
              <w:jc w:val="both"/>
              <w:rPr>
                <w:sz w:val="28"/>
                <w:szCs w:val="28"/>
                <w:vertAlign w:val="subscript"/>
                <w:lang w:val="en-US"/>
              </w:rPr>
            </w:pPr>
            <w:r w:rsidRPr="00CB724C">
              <w:rPr>
                <w:sz w:val="28"/>
                <w:szCs w:val="28"/>
                <w:lang w:val="kk-KZ"/>
              </w:rPr>
              <w:t>Х</w:t>
            </w:r>
            <w:r w:rsidRPr="00CB724C">
              <w:rPr>
                <w:sz w:val="28"/>
                <w:szCs w:val="28"/>
                <w:vertAlign w:val="subscript"/>
                <w:lang w:val="kk-KZ"/>
              </w:rPr>
              <w:t>11</w:t>
            </w:r>
            <w:r w:rsidRPr="00CB724C">
              <w:rPr>
                <w:sz w:val="28"/>
                <w:szCs w:val="28"/>
                <w:lang w:val="kk-KZ"/>
              </w:rPr>
              <w:t>, Х</w:t>
            </w:r>
            <w:r w:rsidRPr="00CB724C">
              <w:rPr>
                <w:sz w:val="28"/>
                <w:szCs w:val="28"/>
                <w:vertAlign w:val="subscript"/>
                <w:lang w:val="kk-KZ"/>
              </w:rPr>
              <w:t>12</w:t>
            </w:r>
            <w:r w:rsidRPr="00CB724C">
              <w:rPr>
                <w:sz w:val="28"/>
                <w:szCs w:val="28"/>
                <w:lang w:val="kk-KZ"/>
              </w:rPr>
              <w:t>, ...Х</w:t>
            </w:r>
            <w:r w:rsidRPr="00CB724C">
              <w:rPr>
                <w:sz w:val="28"/>
                <w:szCs w:val="28"/>
                <w:vertAlign w:val="subscript"/>
                <w:lang w:val="kk-KZ"/>
              </w:rPr>
              <w:t>1</w:t>
            </w:r>
            <w:r w:rsidRPr="00CB724C">
              <w:rPr>
                <w:sz w:val="28"/>
                <w:szCs w:val="28"/>
                <w:vertAlign w:val="subscript"/>
                <w:lang w:val="en-US"/>
              </w:rPr>
              <w:t>n</w:t>
            </w:r>
          </w:p>
        </w:tc>
        <w:tc>
          <w:tcPr>
            <w:tcW w:w="178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n</w:t>
            </w:r>
            <w:r w:rsidRPr="00CB724C">
              <w:rPr>
                <w:sz w:val="28"/>
                <w:szCs w:val="28"/>
                <w:vertAlign w:val="subscript"/>
                <w:lang w:val="en-US"/>
              </w:rPr>
              <w:t>1</w:t>
            </w:r>
          </w:p>
        </w:tc>
        <w:tc>
          <w:tcPr>
            <w:tcW w:w="193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V</w:t>
            </w:r>
            <w:r w:rsidRPr="00CB724C">
              <w:rPr>
                <w:sz w:val="28"/>
                <w:szCs w:val="28"/>
                <w:vertAlign w:val="subscript"/>
                <w:lang w:val="en-US"/>
              </w:rPr>
              <w:t>1</w:t>
            </w:r>
          </w:p>
        </w:tc>
        <w:tc>
          <w:tcPr>
            <w:tcW w:w="185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X</w:t>
            </w:r>
            <w:r w:rsidRPr="00CB724C">
              <w:rPr>
                <w:sz w:val="28"/>
                <w:szCs w:val="28"/>
                <w:vertAlign w:val="subscript"/>
                <w:lang w:val="en-US"/>
              </w:rPr>
              <w:t>1</w:t>
            </w:r>
          </w:p>
        </w:tc>
      </w:tr>
      <w:tr w:rsidR="000C5B93" w:rsidRPr="00CB724C" w:rsidTr="000C5B93">
        <w:trPr>
          <w:trHeight w:val="458"/>
        </w:trPr>
        <w:tc>
          <w:tcPr>
            <w:tcW w:w="169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2</w:t>
            </w:r>
          </w:p>
        </w:tc>
        <w:tc>
          <w:tcPr>
            <w:tcW w:w="1947" w:type="dxa"/>
          </w:tcPr>
          <w:p w:rsidR="000C5B93" w:rsidRPr="00CB724C" w:rsidRDefault="000C5B93" w:rsidP="00115B51">
            <w:pPr>
              <w:tabs>
                <w:tab w:val="left" w:pos="567"/>
              </w:tabs>
              <w:spacing w:after="0"/>
              <w:jc w:val="both"/>
              <w:rPr>
                <w:sz w:val="28"/>
                <w:szCs w:val="28"/>
                <w:vertAlign w:val="subscript"/>
                <w:lang w:val="en-US"/>
              </w:rPr>
            </w:pPr>
            <w:r w:rsidRPr="00CB724C">
              <w:rPr>
                <w:sz w:val="28"/>
                <w:szCs w:val="28"/>
                <w:lang w:val="kk-KZ"/>
              </w:rPr>
              <w:t>Х</w:t>
            </w:r>
            <w:r w:rsidRPr="00CB724C">
              <w:rPr>
                <w:sz w:val="28"/>
                <w:szCs w:val="28"/>
                <w:vertAlign w:val="subscript"/>
                <w:lang w:val="en-US"/>
              </w:rPr>
              <w:t>2</w:t>
            </w:r>
            <w:r w:rsidRPr="00CB724C">
              <w:rPr>
                <w:sz w:val="28"/>
                <w:szCs w:val="28"/>
                <w:vertAlign w:val="subscript"/>
                <w:lang w:val="kk-KZ"/>
              </w:rPr>
              <w:t>1</w:t>
            </w:r>
            <w:r w:rsidRPr="00CB724C">
              <w:rPr>
                <w:sz w:val="28"/>
                <w:szCs w:val="28"/>
                <w:lang w:val="kk-KZ"/>
              </w:rPr>
              <w:t>, Х</w:t>
            </w:r>
            <w:r w:rsidRPr="00CB724C">
              <w:rPr>
                <w:sz w:val="28"/>
                <w:szCs w:val="28"/>
                <w:vertAlign w:val="subscript"/>
                <w:lang w:val="en-US"/>
              </w:rPr>
              <w:t>2</w:t>
            </w:r>
            <w:r w:rsidRPr="00CB724C">
              <w:rPr>
                <w:sz w:val="28"/>
                <w:szCs w:val="28"/>
                <w:vertAlign w:val="subscript"/>
                <w:lang w:val="kk-KZ"/>
              </w:rPr>
              <w:t>2</w:t>
            </w:r>
            <w:r w:rsidRPr="00CB724C">
              <w:rPr>
                <w:sz w:val="28"/>
                <w:szCs w:val="28"/>
                <w:lang w:val="kk-KZ"/>
              </w:rPr>
              <w:t>, ...Х</w:t>
            </w:r>
            <w:r w:rsidRPr="00CB724C">
              <w:rPr>
                <w:sz w:val="28"/>
                <w:szCs w:val="28"/>
                <w:vertAlign w:val="subscript"/>
                <w:lang w:val="en-US"/>
              </w:rPr>
              <w:t>2n</w:t>
            </w:r>
          </w:p>
        </w:tc>
        <w:tc>
          <w:tcPr>
            <w:tcW w:w="178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n</w:t>
            </w:r>
            <w:r w:rsidRPr="00CB724C">
              <w:rPr>
                <w:sz w:val="28"/>
                <w:szCs w:val="28"/>
                <w:vertAlign w:val="subscript"/>
                <w:lang w:val="en-US"/>
              </w:rPr>
              <w:t xml:space="preserve"> 2</w:t>
            </w:r>
          </w:p>
        </w:tc>
        <w:tc>
          <w:tcPr>
            <w:tcW w:w="193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V</w:t>
            </w:r>
            <w:r w:rsidRPr="00CB724C">
              <w:rPr>
                <w:sz w:val="28"/>
                <w:szCs w:val="28"/>
                <w:vertAlign w:val="subscript"/>
                <w:lang w:val="en-US"/>
              </w:rPr>
              <w:t>2</w:t>
            </w:r>
          </w:p>
        </w:tc>
        <w:tc>
          <w:tcPr>
            <w:tcW w:w="185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X</w:t>
            </w:r>
            <w:r w:rsidRPr="00CB724C">
              <w:rPr>
                <w:sz w:val="28"/>
                <w:szCs w:val="28"/>
                <w:vertAlign w:val="subscript"/>
                <w:lang w:val="en-US"/>
              </w:rPr>
              <w:t>2</w:t>
            </w:r>
          </w:p>
        </w:tc>
      </w:tr>
      <w:tr w:rsidR="000C5B93" w:rsidRPr="00CB724C" w:rsidTr="000C5B93">
        <w:trPr>
          <w:trHeight w:val="229"/>
        </w:trPr>
        <w:tc>
          <w:tcPr>
            <w:tcW w:w="169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e</w:t>
            </w:r>
          </w:p>
        </w:tc>
        <w:tc>
          <w:tcPr>
            <w:tcW w:w="1947" w:type="dxa"/>
          </w:tcPr>
          <w:p w:rsidR="000C5B93" w:rsidRPr="00CB724C" w:rsidRDefault="000C5B93" w:rsidP="00115B51">
            <w:pPr>
              <w:tabs>
                <w:tab w:val="left" w:pos="567"/>
              </w:tabs>
              <w:spacing w:after="0"/>
              <w:jc w:val="both"/>
              <w:rPr>
                <w:sz w:val="28"/>
                <w:szCs w:val="28"/>
                <w:vertAlign w:val="subscript"/>
                <w:lang w:val="en-US"/>
              </w:rPr>
            </w:pPr>
            <w:r w:rsidRPr="00CB724C">
              <w:rPr>
                <w:sz w:val="28"/>
                <w:szCs w:val="28"/>
                <w:lang w:val="kk-KZ"/>
              </w:rPr>
              <w:t>Х</w:t>
            </w:r>
            <w:r w:rsidRPr="00CB724C">
              <w:rPr>
                <w:sz w:val="28"/>
                <w:szCs w:val="28"/>
                <w:vertAlign w:val="subscript"/>
                <w:lang w:val="en-US"/>
              </w:rPr>
              <w:t>e</w:t>
            </w:r>
            <w:r w:rsidRPr="00CB724C">
              <w:rPr>
                <w:sz w:val="28"/>
                <w:szCs w:val="28"/>
                <w:vertAlign w:val="subscript"/>
                <w:lang w:val="kk-KZ"/>
              </w:rPr>
              <w:t>1</w:t>
            </w:r>
            <w:r w:rsidRPr="00CB724C">
              <w:rPr>
                <w:sz w:val="28"/>
                <w:szCs w:val="28"/>
                <w:lang w:val="kk-KZ"/>
              </w:rPr>
              <w:t>, Х</w:t>
            </w:r>
            <w:r w:rsidRPr="00CB724C">
              <w:rPr>
                <w:sz w:val="28"/>
                <w:szCs w:val="28"/>
                <w:vertAlign w:val="subscript"/>
                <w:lang w:val="en-US"/>
              </w:rPr>
              <w:t>e</w:t>
            </w:r>
            <w:r w:rsidRPr="00CB724C">
              <w:rPr>
                <w:sz w:val="28"/>
                <w:szCs w:val="28"/>
                <w:vertAlign w:val="subscript"/>
                <w:lang w:val="kk-KZ"/>
              </w:rPr>
              <w:t>2</w:t>
            </w:r>
            <w:r w:rsidRPr="00CB724C">
              <w:rPr>
                <w:sz w:val="28"/>
                <w:szCs w:val="28"/>
                <w:lang w:val="kk-KZ"/>
              </w:rPr>
              <w:t>, ...Х</w:t>
            </w:r>
            <w:r w:rsidRPr="00CB724C">
              <w:rPr>
                <w:sz w:val="28"/>
                <w:szCs w:val="28"/>
                <w:vertAlign w:val="subscript"/>
                <w:lang w:val="en-US"/>
              </w:rPr>
              <w:t>en</w:t>
            </w:r>
          </w:p>
        </w:tc>
        <w:tc>
          <w:tcPr>
            <w:tcW w:w="178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n</w:t>
            </w:r>
            <w:r w:rsidRPr="00CB724C">
              <w:rPr>
                <w:sz w:val="28"/>
                <w:szCs w:val="28"/>
                <w:vertAlign w:val="subscript"/>
                <w:lang w:val="en-US"/>
              </w:rPr>
              <w:t xml:space="preserve"> e</w:t>
            </w:r>
          </w:p>
        </w:tc>
        <w:tc>
          <w:tcPr>
            <w:tcW w:w="193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V</w:t>
            </w:r>
            <w:r w:rsidRPr="00CB724C">
              <w:rPr>
                <w:sz w:val="28"/>
                <w:szCs w:val="28"/>
                <w:vertAlign w:val="subscript"/>
                <w:lang w:val="en-US"/>
              </w:rPr>
              <w:t>e</w:t>
            </w:r>
          </w:p>
        </w:tc>
        <w:tc>
          <w:tcPr>
            <w:tcW w:w="185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X</w:t>
            </w:r>
            <w:r w:rsidRPr="00CB724C">
              <w:rPr>
                <w:sz w:val="28"/>
                <w:szCs w:val="28"/>
                <w:vertAlign w:val="subscript"/>
                <w:lang w:val="en-US"/>
              </w:rPr>
              <w:t>e</w:t>
            </w:r>
          </w:p>
        </w:tc>
      </w:tr>
      <w:tr w:rsidR="000C5B93" w:rsidRPr="00CB724C" w:rsidTr="000C5B93">
        <w:trPr>
          <w:trHeight w:val="478"/>
        </w:trPr>
        <w:tc>
          <w:tcPr>
            <w:tcW w:w="1693" w:type="dxa"/>
          </w:tcPr>
          <w:p w:rsidR="000C5B93" w:rsidRPr="00CB724C" w:rsidRDefault="000C5B93" w:rsidP="00115B51">
            <w:pPr>
              <w:tabs>
                <w:tab w:val="left" w:pos="567"/>
              </w:tabs>
              <w:spacing w:after="0"/>
              <w:jc w:val="both"/>
              <w:rPr>
                <w:sz w:val="28"/>
                <w:szCs w:val="28"/>
                <w:lang w:val="en-US"/>
              </w:rPr>
            </w:pPr>
            <w:r w:rsidRPr="00CB724C">
              <w:rPr>
                <w:sz w:val="28"/>
                <w:szCs w:val="28"/>
                <w:lang w:val="kk-KZ"/>
              </w:rPr>
              <w:t>Жалпы қосындысы</w:t>
            </w:r>
          </w:p>
        </w:tc>
        <w:tc>
          <w:tcPr>
            <w:tcW w:w="1947" w:type="dxa"/>
          </w:tcPr>
          <w:p w:rsidR="000C5B93" w:rsidRPr="00CB724C" w:rsidRDefault="000C5B93" w:rsidP="00115B51">
            <w:pPr>
              <w:tabs>
                <w:tab w:val="left" w:pos="567"/>
              </w:tabs>
              <w:spacing w:after="0"/>
              <w:jc w:val="both"/>
              <w:rPr>
                <w:sz w:val="28"/>
                <w:szCs w:val="28"/>
                <w:lang w:val="kk-KZ"/>
              </w:rPr>
            </w:pPr>
          </w:p>
        </w:tc>
        <w:tc>
          <w:tcPr>
            <w:tcW w:w="178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N=</w:t>
            </w:r>
            <w:r w:rsidRPr="00CB724C">
              <w:rPr>
                <w:sz w:val="28"/>
                <w:szCs w:val="28"/>
                <w:lang w:val="kk-KZ"/>
              </w:rPr>
              <w:t>∑</w:t>
            </w:r>
            <w:r w:rsidRPr="00CB724C">
              <w:rPr>
                <w:sz w:val="28"/>
                <w:szCs w:val="28"/>
                <w:lang w:val="en-US"/>
              </w:rPr>
              <w:t>n</w:t>
            </w:r>
          </w:p>
        </w:tc>
        <w:tc>
          <w:tcPr>
            <w:tcW w:w="1933" w:type="dxa"/>
          </w:tcPr>
          <w:p w:rsidR="000C5B93" w:rsidRPr="00CB724C" w:rsidRDefault="000C5B93" w:rsidP="00115B51">
            <w:pPr>
              <w:tabs>
                <w:tab w:val="left" w:pos="567"/>
              </w:tabs>
              <w:spacing w:after="0"/>
              <w:jc w:val="both"/>
              <w:rPr>
                <w:sz w:val="28"/>
                <w:szCs w:val="28"/>
                <w:lang w:val="en-US"/>
              </w:rPr>
            </w:pPr>
            <w:r w:rsidRPr="00CB724C">
              <w:rPr>
                <w:sz w:val="28"/>
                <w:szCs w:val="28"/>
                <w:lang w:val="kk-KZ"/>
              </w:rPr>
              <w:t>∑</w:t>
            </w:r>
            <w:r w:rsidRPr="00CB724C">
              <w:rPr>
                <w:sz w:val="28"/>
                <w:szCs w:val="28"/>
                <w:lang w:val="en-US"/>
              </w:rPr>
              <w:t>X=</w:t>
            </w:r>
            <w:r w:rsidRPr="00CB724C">
              <w:rPr>
                <w:sz w:val="28"/>
                <w:szCs w:val="28"/>
                <w:lang w:val="kk-KZ"/>
              </w:rPr>
              <w:t>∑</w:t>
            </w:r>
            <w:r w:rsidRPr="00CB724C">
              <w:rPr>
                <w:sz w:val="28"/>
                <w:szCs w:val="28"/>
                <w:lang w:val="en-US"/>
              </w:rPr>
              <w:t>V</w:t>
            </w:r>
          </w:p>
        </w:tc>
        <w:tc>
          <w:tcPr>
            <w:tcW w:w="185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X=</w:t>
            </w:r>
            <w:r w:rsidRPr="00CB724C">
              <w:rPr>
                <w:sz w:val="28"/>
                <w:szCs w:val="28"/>
                <w:lang w:val="kk-KZ"/>
              </w:rPr>
              <w:t>∑</w:t>
            </w:r>
            <w:r w:rsidRPr="00CB724C">
              <w:rPr>
                <w:sz w:val="28"/>
                <w:szCs w:val="28"/>
                <w:lang w:val="en-US"/>
              </w:rPr>
              <w:t>x/N</w:t>
            </w:r>
          </w:p>
        </w:tc>
      </w:tr>
    </w:tbl>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2-кесте. Орташа квадраттар қатынасының есептеу формуласының дисперсиясы және F</w:t>
      </w:r>
      <w:r w:rsidRPr="00CB724C">
        <w:rPr>
          <w:rFonts w:ascii="Times New Roman" w:hAnsi="Times New Roman" w:cs="Times New Roman"/>
          <w:sz w:val="28"/>
          <w:szCs w:val="28"/>
          <w:vertAlign w:val="subscript"/>
          <w:lang w:val="kk-KZ"/>
        </w:rPr>
        <w:t>ф</w:t>
      </w:r>
      <w:r w:rsidRPr="00CB724C">
        <w:rPr>
          <w:rFonts w:ascii="Times New Roman" w:hAnsi="Times New Roman" w:cs="Times New Roman"/>
          <w:sz w:val="28"/>
          <w:szCs w:val="28"/>
          <w:lang w:val="kk-KZ"/>
        </w:rPr>
        <w:t xml:space="preserve"> сынағы</w:t>
      </w:r>
    </w:p>
    <w:p w:rsidR="000C5B93" w:rsidRPr="00CB724C" w:rsidRDefault="000C5B93" w:rsidP="00115B51">
      <w:pPr>
        <w:tabs>
          <w:tab w:val="left" w:pos="567"/>
        </w:tabs>
        <w:spacing w:after="0"/>
        <w:jc w:val="both"/>
        <w:rPr>
          <w:rFonts w:ascii="Times New Roman" w:hAnsi="Times New Roman" w:cs="Times New Roman"/>
          <w:sz w:val="28"/>
          <w:szCs w:val="28"/>
          <w:lang w:val="kk-KZ"/>
        </w:rPr>
      </w:pPr>
    </w:p>
    <w:tbl>
      <w:tblPr>
        <w:tblStyle w:val="a7"/>
        <w:tblW w:w="0" w:type="auto"/>
        <w:tblInd w:w="108" w:type="dxa"/>
        <w:tblLayout w:type="fixed"/>
        <w:tblLook w:val="01E0"/>
      </w:tblPr>
      <w:tblGrid>
        <w:gridCol w:w="1708"/>
        <w:gridCol w:w="1867"/>
        <w:gridCol w:w="1860"/>
        <w:gridCol w:w="1370"/>
        <w:gridCol w:w="1173"/>
        <w:gridCol w:w="1408"/>
      </w:tblGrid>
      <w:tr w:rsidR="000C5B93" w:rsidRPr="00CB724C" w:rsidTr="000C5B93">
        <w:trPr>
          <w:trHeight w:val="426"/>
        </w:trPr>
        <w:tc>
          <w:tcPr>
            <w:tcW w:w="17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Дисперсия</w:t>
            </w:r>
          </w:p>
        </w:tc>
        <w:tc>
          <w:tcPr>
            <w:tcW w:w="1867"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Квадраттар қосындысы</w:t>
            </w:r>
          </w:p>
        </w:tc>
        <w:tc>
          <w:tcPr>
            <w:tcW w:w="1860"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Еркіндік дәрежелері</w:t>
            </w:r>
          </w:p>
        </w:tc>
        <w:tc>
          <w:tcPr>
            <w:tcW w:w="1370"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Орташа квадрат</w:t>
            </w:r>
          </w:p>
        </w:tc>
        <w:tc>
          <w:tcPr>
            <w:tcW w:w="117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F</w:t>
            </w:r>
            <w:r w:rsidRPr="00CB724C">
              <w:rPr>
                <w:sz w:val="28"/>
                <w:szCs w:val="28"/>
                <w:vertAlign w:val="subscript"/>
                <w:lang w:val="kk-KZ"/>
              </w:rPr>
              <w:t>ф</w:t>
            </w:r>
          </w:p>
        </w:tc>
        <w:tc>
          <w:tcPr>
            <w:tcW w:w="14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F</w:t>
            </w:r>
            <w:r w:rsidRPr="00CB724C">
              <w:rPr>
                <w:sz w:val="28"/>
                <w:szCs w:val="28"/>
                <w:vertAlign w:val="subscript"/>
                <w:lang w:val="kk-KZ"/>
              </w:rPr>
              <w:t>т</w:t>
            </w:r>
          </w:p>
        </w:tc>
      </w:tr>
      <w:tr w:rsidR="000C5B93" w:rsidRPr="00CB724C" w:rsidTr="000C5B93">
        <w:trPr>
          <w:trHeight w:val="204"/>
        </w:trPr>
        <w:tc>
          <w:tcPr>
            <w:tcW w:w="17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Жалпы С</w:t>
            </w:r>
            <w:r w:rsidRPr="00CB724C">
              <w:rPr>
                <w:sz w:val="28"/>
                <w:szCs w:val="28"/>
                <w:vertAlign w:val="subscript"/>
                <w:lang w:val="kk-KZ"/>
              </w:rPr>
              <w:t>у</w:t>
            </w:r>
          </w:p>
        </w:tc>
        <w:tc>
          <w:tcPr>
            <w:tcW w:w="1867"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r w:rsidRPr="00CB724C">
              <w:rPr>
                <w:sz w:val="28"/>
                <w:szCs w:val="28"/>
                <w:lang w:val="en-US"/>
              </w:rPr>
              <w:t>x</w:t>
            </w:r>
            <w:r w:rsidRPr="00CB724C">
              <w:rPr>
                <w:sz w:val="28"/>
                <w:szCs w:val="28"/>
                <w:vertAlign w:val="superscript"/>
                <w:lang w:val="kk-KZ"/>
              </w:rPr>
              <w:t>2</w:t>
            </w:r>
            <w:r w:rsidRPr="00CB724C">
              <w:rPr>
                <w:sz w:val="28"/>
                <w:szCs w:val="28"/>
                <w:lang w:val="kk-KZ"/>
              </w:rPr>
              <w:t>-С</w:t>
            </w:r>
          </w:p>
        </w:tc>
        <w:tc>
          <w:tcPr>
            <w:tcW w:w="1860" w:type="dxa"/>
          </w:tcPr>
          <w:p w:rsidR="000C5B93" w:rsidRPr="00CB724C" w:rsidRDefault="000C5B93" w:rsidP="00115B51">
            <w:pPr>
              <w:tabs>
                <w:tab w:val="left" w:pos="567"/>
              </w:tabs>
              <w:spacing w:after="0"/>
              <w:jc w:val="both"/>
              <w:rPr>
                <w:sz w:val="28"/>
                <w:szCs w:val="28"/>
                <w:lang w:val="kk-KZ"/>
              </w:rPr>
            </w:pPr>
            <w:r w:rsidRPr="00CB724C">
              <w:rPr>
                <w:sz w:val="28"/>
                <w:szCs w:val="28"/>
                <w:lang w:val="en-US"/>
              </w:rPr>
              <w:t>N</w:t>
            </w:r>
            <w:r w:rsidRPr="00CB724C">
              <w:rPr>
                <w:sz w:val="28"/>
                <w:szCs w:val="28"/>
                <w:lang w:val="kk-KZ"/>
              </w:rPr>
              <w:t>-1</w:t>
            </w:r>
          </w:p>
        </w:tc>
        <w:tc>
          <w:tcPr>
            <w:tcW w:w="1370"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p>
        </w:tc>
        <w:tc>
          <w:tcPr>
            <w:tcW w:w="117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p>
        </w:tc>
        <w:tc>
          <w:tcPr>
            <w:tcW w:w="14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p>
        </w:tc>
      </w:tr>
      <w:tr w:rsidR="000C5B93" w:rsidRPr="00CB724C" w:rsidTr="000C5B93">
        <w:trPr>
          <w:trHeight w:val="407"/>
        </w:trPr>
        <w:tc>
          <w:tcPr>
            <w:tcW w:w="17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С</w:t>
            </w:r>
            <w:r w:rsidRPr="00CB724C">
              <w:rPr>
                <w:sz w:val="28"/>
                <w:szCs w:val="28"/>
                <w:vertAlign w:val="subscript"/>
                <w:lang w:val="kk-KZ"/>
              </w:rPr>
              <w:t>v</w:t>
            </w:r>
            <w:r w:rsidRPr="00CB724C">
              <w:rPr>
                <w:sz w:val="28"/>
                <w:szCs w:val="28"/>
                <w:lang w:val="kk-KZ"/>
              </w:rPr>
              <w:t xml:space="preserve"> варианты</w:t>
            </w:r>
          </w:p>
        </w:tc>
        <w:tc>
          <w:tcPr>
            <w:tcW w:w="1867"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r w:rsidRPr="00CB724C">
              <w:rPr>
                <w:sz w:val="28"/>
                <w:szCs w:val="28"/>
                <w:lang w:val="en-US"/>
              </w:rPr>
              <w:t xml:space="preserve"> V</w:t>
            </w:r>
            <w:r w:rsidRPr="00CB724C">
              <w:rPr>
                <w:sz w:val="28"/>
                <w:szCs w:val="28"/>
                <w:vertAlign w:val="superscript"/>
                <w:lang w:val="kk-KZ"/>
              </w:rPr>
              <w:t>2</w:t>
            </w:r>
            <w:r w:rsidRPr="00CB724C">
              <w:rPr>
                <w:sz w:val="28"/>
                <w:szCs w:val="28"/>
                <w:lang w:val="kk-KZ"/>
              </w:rPr>
              <w:t xml:space="preserve"> / </w:t>
            </w:r>
            <w:r w:rsidRPr="00CB724C">
              <w:rPr>
                <w:sz w:val="28"/>
                <w:szCs w:val="28"/>
                <w:lang w:val="en-US"/>
              </w:rPr>
              <w:t>n</w:t>
            </w:r>
            <w:r w:rsidRPr="00CB724C">
              <w:rPr>
                <w:sz w:val="28"/>
                <w:szCs w:val="28"/>
                <w:lang w:val="kk-KZ"/>
              </w:rPr>
              <w:t>-С</w:t>
            </w:r>
          </w:p>
        </w:tc>
        <w:tc>
          <w:tcPr>
            <w:tcW w:w="1860"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L-1</w:t>
            </w:r>
          </w:p>
        </w:tc>
        <w:tc>
          <w:tcPr>
            <w:tcW w:w="1370"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S</w:t>
            </w:r>
            <w:r w:rsidRPr="00CB724C">
              <w:rPr>
                <w:sz w:val="28"/>
                <w:szCs w:val="28"/>
                <w:vertAlign w:val="subscript"/>
                <w:lang w:val="en-US"/>
              </w:rPr>
              <w:t>v</w:t>
            </w:r>
            <w:r w:rsidRPr="00CB724C">
              <w:rPr>
                <w:sz w:val="28"/>
                <w:szCs w:val="28"/>
                <w:vertAlign w:val="superscript"/>
                <w:lang w:val="en-US"/>
              </w:rPr>
              <w:t>2</w:t>
            </w:r>
          </w:p>
        </w:tc>
        <w:tc>
          <w:tcPr>
            <w:tcW w:w="1173" w:type="dxa"/>
          </w:tcPr>
          <w:p w:rsidR="000C5B93" w:rsidRPr="00CB724C" w:rsidRDefault="000C5B93" w:rsidP="00115B51">
            <w:pPr>
              <w:tabs>
                <w:tab w:val="left" w:pos="567"/>
              </w:tabs>
              <w:spacing w:after="0"/>
              <w:jc w:val="both"/>
              <w:rPr>
                <w:sz w:val="28"/>
                <w:szCs w:val="28"/>
                <w:lang w:val="kk-KZ"/>
              </w:rPr>
            </w:pPr>
            <w:r w:rsidRPr="00CB724C">
              <w:rPr>
                <w:sz w:val="28"/>
                <w:szCs w:val="28"/>
                <w:lang w:val="en-US"/>
              </w:rPr>
              <w:t>S</w:t>
            </w:r>
            <w:r w:rsidRPr="00CB724C">
              <w:rPr>
                <w:sz w:val="28"/>
                <w:szCs w:val="28"/>
                <w:vertAlign w:val="subscript"/>
                <w:lang w:val="en-US"/>
              </w:rPr>
              <w:t>v</w:t>
            </w:r>
            <w:r w:rsidRPr="00CB724C">
              <w:rPr>
                <w:sz w:val="28"/>
                <w:szCs w:val="28"/>
                <w:vertAlign w:val="superscript"/>
                <w:lang w:val="en-US"/>
              </w:rPr>
              <w:t>2</w:t>
            </w:r>
            <w:r w:rsidRPr="00CB724C">
              <w:rPr>
                <w:sz w:val="28"/>
                <w:szCs w:val="28"/>
                <w:lang w:val="en-US"/>
              </w:rPr>
              <w:t xml:space="preserve"> / S</w:t>
            </w:r>
          </w:p>
        </w:tc>
        <w:tc>
          <w:tcPr>
            <w:tcW w:w="14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Кесте бойынша</w:t>
            </w:r>
          </w:p>
        </w:tc>
      </w:tr>
      <w:tr w:rsidR="000C5B93" w:rsidRPr="00CB724C" w:rsidTr="000C5B93">
        <w:trPr>
          <w:trHeight w:val="222"/>
        </w:trPr>
        <w:tc>
          <w:tcPr>
            <w:tcW w:w="1708" w:type="dxa"/>
          </w:tcPr>
          <w:p w:rsidR="000C5B93" w:rsidRPr="00CB724C" w:rsidRDefault="000C5B93" w:rsidP="00115B51">
            <w:pPr>
              <w:tabs>
                <w:tab w:val="left" w:pos="567"/>
              </w:tabs>
              <w:spacing w:after="0"/>
              <w:jc w:val="both"/>
              <w:rPr>
                <w:sz w:val="28"/>
                <w:szCs w:val="28"/>
                <w:lang w:val="en-US"/>
              </w:rPr>
            </w:pPr>
            <w:r w:rsidRPr="00CB724C">
              <w:rPr>
                <w:sz w:val="28"/>
                <w:szCs w:val="28"/>
                <w:lang w:val="kk-KZ"/>
              </w:rPr>
              <w:t>Қалдық С</w:t>
            </w:r>
            <w:r w:rsidRPr="00CB724C">
              <w:rPr>
                <w:sz w:val="28"/>
                <w:szCs w:val="28"/>
                <w:vertAlign w:val="subscript"/>
                <w:lang w:val="en-US"/>
              </w:rPr>
              <w:t>Z</w:t>
            </w:r>
          </w:p>
        </w:tc>
        <w:tc>
          <w:tcPr>
            <w:tcW w:w="1867"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C</w:t>
            </w:r>
            <w:r w:rsidRPr="00CB724C">
              <w:rPr>
                <w:sz w:val="28"/>
                <w:szCs w:val="28"/>
                <w:vertAlign w:val="subscript"/>
                <w:lang w:val="en-US"/>
              </w:rPr>
              <w:t>y</w:t>
            </w:r>
            <w:r w:rsidRPr="00CB724C">
              <w:rPr>
                <w:sz w:val="28"/>
                <w:szCs w:val="28"/>
                <w:lang w:val="en-US"/>
              </w:rPr>
              <w:t xml:space="preserve"> - C</w:t>
            </w:r>
            <w:r w:rsidRPr="00CB724C">
              <w:rPr>
                <w:sz w:val="28"/>
                <w:szCs w:val="28"/>
                <w:vertAlign w:val="subscript"/>
                <w:lang w:val="en-US"/>
              </w:rPr>
              <w:t>v</w:t>
            </w:r>
          </w:p>
        </w:tc>
        <w:tc>
          <w:tcPr>
            <w:tcW w:w="1860"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N-L</w:t>
            </w:r>
          </w:p>
        </w:tc>
        <w:tc>
          <w:tcPr>
            <w:tcW w:w="1370" w:type="dxa"/>
          </w:tcPr>
          <w:p w:rsidR="000C5B93" w:rsidRPr="00CB724C" w:rsidRDefault="000C5B93" w:rsidP="00115B51">
            <w:pPr>
              <w:tabs>
                <w:tab w:val="left" w:pos="567"/>
              </w:tabs>
              <w:spacing w:after="0"/>
              <w:jc w:val="both"/>
              <w:rPr>
                <w:sz w:val="28"/>
                <w:szCs w:val="28"/>
                <w:vertAlign w:val="superscript"/>
                <w:lang w:val="en-US"/>
              </w:rPr>
            </w:pPr>
            <w:r w:rsidRPr="00CB724C">
              <w:rPr>
                <w:sz w:val="28"/>
                <w:szCs w:val="28"/>
                <w:lang w:val="en-US"/>
              </w:rPr>
              <w:t>S</w:t>
            </w:r>
            <w:r w:rsidRPr="00CB724C">
              <w:rPr>
                <w:sz w:val="28"/>
                <w:szCs w:val="28"/>
                <w:vertAlign w:val="superscript"/>
                <w:lang w:val="en-US"/>
              </w:rPr>
              <w:t>2</w:t>
            </w:r>
          </w:p>
        </w:tc>
        <w:tc>
          <w:tcPr>
            <w:tcW w:w="117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w:t>
            </w:r>
          </w:p>
        </w:tc>
        <w:tc>
          <w:tcPr>
            <w:tcW w:w="1408"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w:t>
            </w:r>
          </w:p>
        </w:tc>
      </w:tr>
    </w:tbl>
    <w:p w:rsidR="000C5B93" w:rsidRPr="00CB724C" w:rsidRDefault="000C5B93" w:rsidP="00115B51">
      <w:pPr>
        <w:tabs>
          <w:tab w:val="left" w:pos="567"/>
        </w:tabs>
        <w:spacing w:after="0"/>
        <w:jc w:val="both"/>
        <w:rPr>
          <w:rFonts w:ascii="Times New Roman" w:hAnsi="Times New Roman" w:cs="Times New Roman"/>
          <w:b/>
          <w:sz w:val="28"/>
          <w:szCs w:val="28"/>
          <w:lang w:val="en-US"/>
        </w:rPr>
      </w:pPr>
    </w:p>
    <w:p w:rsidR="000C5B93" w:rsidRPr="00CB724C" w:rsidRDefault="000C5B93" w:rsidP="00115B51">
      <w:pPr>
        <w:tabs>
          <w:tab w:val="left" w:pos="567"/>
        </w:tabs>
        <w:spacing w:after="0"/>
        <w:jc w:val="both"/>
        <w:rPr>
          <w:rFonts w:ascii="Times New Roman" w:hAnsi="Times New Roman" w:cs="Times New Roman"/>
          <w:b/>
          <w:sz w:val="28"/>
          <w:szCs w:val="28"/>
          <w:lang w:val="en-US"/>
        </w:rPr>
      </w:pPr>
    </w:p>
    <w:p w:rsidR="000C5B93" w:rsidRPr="00CB724C" w:rsidRDefault="000C5B93" w:rsidP="00115B51">
      <w:pPr>
        <w:tabs>
          <w:tab w:val="left" w:pos="567"/>
        </w:tabs>
        <w:spacing w:after="0"/>
        <w:jc w:val="both"/>
        <w:rPr>
          <w:rFonts w:ascii="Times New Roman" w:hAnsi="Times New Roman" w:cs="Times New Roman"/>
          <w:b/>
          <w:sz w:val="28"/>
          <w:szCs w:val="28"/>
          <w:lang w:val="en-US"/>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1.Су қоймаларындағы фито- және зоопланктондардың даму тұрақтылығын зерттеу</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2. Даму тұрақтылығын зерттеу</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4E76D9">
        <w:rPr>
          <w:rFonts w:ascii="Times New Roman" w:hAnsi="Times New Roman" w:cs="Times New Roman"/>
          <w:b/>
          <w:sz w:val="28"/>
          <w:szCs w:val="28"/>
          <w:lang w:val="kk-KZ"/>
        </w:rPr>
        <w:t>17</w:t>
      </w:r>
      <w:r w:rsidRPr="00CB724C">
        <w:rPr>
          <w:rFonts w:ascii="Times New Roman" w:hAnsi="Times New Roman" w:cs="Times New Roman"/>
          <w:b/>
          <w:sz w:val="28"/>
          <w:szCs w:val="28"/>
          <w:lang w:val="kk-KZ"/>
        </w:rPr>
        <w:t xml:space="preserve"> лекция. </w:t>
      </w:r>
      <w:r w:rsidRPr="00CB724C">
        <w:rPr>
          <w:rFonts w:ascii="Times New Roman" w:hAnsi="Times New Roman" w:cs="Times New Roman"/>
          <w:b/>
          <w:noProof/>
          <w:color w:val="000000"/>
          <w:sz w:val="28"/>
          <w:szCs w:val="28"/>
          <w:lang w:val="kk-KZ"/>
        </w:rPr>
        <w:t xml:space="preserve">Матрицалық модельдер.Міндетгер тұрпатын анықтау. Бастапқы деректердің матрицалық көрінісі. Математикалық модельдерді құрастыру және шектеулерді анықтау. Мақсаттық функцияны зерттеу.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Матрицалық модельдер.Міндетгер тұрпатын анықтау.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2Бастапқы деректердің матрицалық көрінісі.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3.Математикалық модельдерді құрастыру және шектеулерді анықтау. Мақсаттық функцияны зерттеу.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 xml:space="preserve">Экологиялық процестерді зерттеу үшін математикалық модельдерді алудың кейбір жолдарын түсіну қажет. Сондықтан табиғаттағы құбылыстарды зерттеуде қолданылатын математикалық модельдердің негізгі принциптерін білген жөн.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Қоршаған ортамен арласып, қарым-қатынас жасаудың нәтижесінде адам өз танымына қарай модель құрайды. Танымдық процесс зерттелінетін (танылатын) объектіге және зерттеуші (танушы) субъектіге байланысты. Зерттелетін объектіде болып жатқан оқиғаға кірісіп, қойған сұрақтарына жауап алумен қатар, объектіге қатысты информацияларды жинақтап, қорытып, субъект пен объектіге тән құбылысты түсініп, өзінің көзқарасын белгілі бір формада бекітеді. Осы затқа тән нақтылы информацияларға негізделген зерттеушінің субъективтік танымы – объектінің моделі болып есептелінеді.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Сөйтіп, танымдық процестің негізгі қызметі – информацияны жинау, сақтау және қорыту болса, модельдеудің негізінде де осылар жатыр деуге болады.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Қоршаған дүниені ұғудың танымдық типтерін, әрі нақты процесті сипаттаудың жолы әртүрлі. Бұған жататындар ғылым, философия, дін, мәдениет, әдебиет. Ал бұларға тән ортақ байланыс бар ма? Мысалы ғалым –атомның құрылысын, қоғамның өмір сүру зағдарын т.б.; философ - өмір туралы және адамның өмірдегі орны; дін – адамның мәңгілік жасау мүмкіндігін, құдайдың қағидалық ұғымдары тұрады; жазушы дедективтік роман немесе трагедиялық әңгіме жазады; суретші теңіз жағасындағы күннің бату кезеідегі құбылысты беретін немесе басқа суреттер салса, ал композитор бір оқиғаға арнап симфония жазуы мүмкін.</w:t>
      </w:r>
    </w:p>
    <w:p w:rsidR="00115B51" w:rsidRPr="00CB724C" w:rsidRDefault="00115B51" w:rsidP="00115B51">
      <w:pPr>
        <w:spacing w:after="0"/>
        <w:jc w:val="both"/>
        <w:rPr>
          <w:rFonts w:ascii="Times New Roman" w:hAnsi="Times New Roman" w:cs="Times New Roman"/>
          <w:noProof/>
          <w:color w:val="000000"/>
          <w:sz w:val="28"/>
          <w:szCs w:val="28"/>
          <w:lang w:val="kk-KZ"/>
        </w:rPr>
      </w:pPr>
    </w:p>
    <w:p w:rsidR="00115B51" w:rsidRPr="00CB724C" w:rsidRDefault="00115B51"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 xml:space="preserve">2Бастапқы деректердің матрицалық көрінісі. </w:t>
      </w:r>
    </w:p>
    <w:p w:rsidR="00115B51" w:rsidRPr="00CB724C" w:rsidRDefault="00115B51" w:rsidP="00115B51">
      <w:pPr>
        <w:spacing w:after="0"/>
        <w:jc w:val="both"/>
        <w:rPr>
          <w:rFonts w:ascii="Times New Roman" w:hAnsi="Times New Roman" w:cs="Times New Roman"/>
          <w:sz w:val="28"/>
          <w:szCs w:val="28"/>
          <w:lang w:val="kk-KZ"/>
        </w:rPr>
      </w:pP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Осы зерттеулердің әрқайсысы болмасын өзін қоршаған ортаны түсіну үшін, әртүрлі құралдың көмегімен өзінің танымын жинақтайды. Сөйтіп, зерттеушілер процесті еріксіз модельдеу арқылы өзінің көзқарасын береді.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Модельдің түрлері көп. Модельдеудің жалпы үлкен екі топқа бөледі: материалдық (заттық) және иделдық. Материалдық дегеніміз – зерттелінетін объектінің геометриялық, физикалық, динамикалық және функционалдық сипаттамасына негізделеді. Сондықтан материалдық таным физикалық және аналогтық болып бөлінеді.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Физикалық модельдеуге – ұқсастық теория негізінде нақты объектінің кішірейтілген немесе үлкейтілген көшірмесін қолданып, лабораториялық жағдайда процесті қайталап, тәжірибе жасап ұғу жатады. Мысалы, гидротехникада - өзенді, немесе су қоймаларын модельдеу, ал аэродинамикада – ұшатын аппараттардың кішірейтілген модельдері арқылы зерттеу, архитектурада – үйдің макетін қолдану т.б.</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ab/>
        <w:t xml:space="preserve">Аналогтік модельдеуге – зерттелінетін объектілердің физикалық табиғаты әртүрлі құбылыстарда жүретін процестердің арасындағы байланысты білдіретін ұқсастық теорияны қолданып, зерттеу жатады. Мұндай процестер бірдей математикалық теңдеумен, немесе логикалық сызбалармен беріледі. Қарпайым мысал ретінде механикалық тербелістерді электрлік сүзбе бойынша зерттеуге болады. Мұндағы процестер аналогиялық құбылыстарға жатады, сондықтан да екеуі де бірдей теңдеумен сипатталады.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Бұл екі типтес модельдер берілген объектілердің заттық баламасына негізделген, өзара геометриялық, физикалық және басқа сипаттамалармен байланыста қарастырылады. Сондықтан материалдық моделдеу өзінің табиғаты жағынан эксперименттік тәсілге жатады.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Заттық модельдеуден иделдық модельдеу принципі мүлде басқа. Заттық зерттеу объекті мен модельдің материалдық анлогиясына негізделсе, иделдық зерттеу танымдық процестің негізінде құрылған ойдың, иедалық анвлогияның жемісі боп табылады.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Сөйтіп, идеалдық модельдеу теориялық сипаттамадан тұрады да, интуитивтік және таңбалық болып екіге бөлінеді. Интуитивтік моделдеу дегеніміз – зерттелетін объекті мен зерттеушінің сезім мүшелеріне әсер етуіне байланысты топшыланған информациялардың жиынтығы. Мысалы, адамның өмірде жинаған тәжірибесі қоршаған дүниенің интуитивтік моделі болып табылады т.б. Таңбалық модель – зерттелетін объектіге қатысты информацияны белгілі бір тәртіпке сүйеніп, таңбаларға түрлендіріп мысалы, сүлбеген, графикке, сызбаға, формулаға, т.б. таңбаларға жинақтау. Таңбалық модель құрылымын түзейтін элементтер заңдылыққа, алгоритмге бағынып, өзіне тән ережелер жүйесінде жұмыс істейді.  Математикалық модель – таңбалық танымның негізіне жатады. Классикалық мысал ретінде механиканың заңдарын И.Ньютонның математикалық формулаларын қолданып зерттеуге болады.</w:t>
      </w:r>
    </w:p>
    <w:p w:rsidR="00115B51" w:rsidRPr="00CB724C" w:rsidRDefault="00115B51" w:rsidP="00115B51">
      <w:pPr>
        <w:spacing w:after="0"/>
        <w:jc w:val="both"/>
        <w:rPr>
          <w:rFonts w:ascii="Times New Roman" w:hAnsi="Times New Roman" w:cs="Times New Roman"/>
          <w:sz w:val="28"/>
          <w:szCs w:val="28"/>
          <w:lang w:val="kk-KZ"/>
        </w:rPr>
      </w:pPr>
    </w:p>
    <w:p w:rsidR="00115B51" w:rsidRPr="00CB724C" w:rsidRDefault="00115B51"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 xml:space="preserve">3.Математикалық модельдерді құрастыру және шектеулерді анықтау. Мақсаттық функцияны зерттеу. </w:t>
      </w:r>
    </w:p>
    <w:p w:rsidR="00115B51" w:rsidRPr="00CB724C" w:rsidRDefault="00115B51" w:rsidP="00115B51">
      <w:pPr>
        <w:spacing w:after="0"/>
        <w:jc w:val="both"/>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Математика мен бізді қоршаған нақты өмірді байланыстырушы арнайы түйінің түрі – модель болады. Сонымен, бір жағынан зерттелетін объектіге тиісті бай информацияны қамтыса, екінші жағынан математикалық стандартты формула таңбаларынан тұрады. Бұл дегеніміз – зерттелетін құбылыстың математикалық моделі.  Ол нақты ғылыми заңдылықтардың негізінде математкиалық тілге аударылып қызмет істейді, танымның дамуына жол ашады. Жалпы математкиалық модель принципті түрде әртүрді екі дүниені қосатын ұлы көпір. Біреуі – қоршаған объективтік шындық. Ол біздің сана-сезімізге әсер етеді. Екіншісі – жеке адамзаттың идеясына сүйенген, құдіретті математика заңына бағынған абстрактік дүние.</w:t>
      </w:r>
    </w:p>
    <w:p w:rsidR="000C5B93" w:rsidRPr="00CB724C" w:rsidRDefault="00115B51"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b/>
          <w:sz w:val="28"/>
          <w:szCs w:val="28"/>
          <w:lang w:val="kk-KZ"/>
        </w:rPr>
        <w:lastRenderedPageBreak/>
        <w:tab/>
      </w:r>
      <w:r w:rsidR="000C5B93" w:rsidRPr="00CB724C">
        <w:rPr>
          <w:rFonts w:ascii="Times New Roman" w:hAnsi="Times New Roman" w:cs="Times New Roman"/>
          <w:sz w:val="28"/>
          <w:szCs w:val="28"/>
          <w:lang w:val="kk-KZ"/>
        </w:rPr>
        <w:t>Барлық экологиялық әсерлер динамикалық, яғни уақытқа байланысты үнемі өзгереді. Сонымен қатар әсер етудің бір ерекшелігі «кері байланыс» деп аталады, яғни кейбір процестер өзінің бастапқы кезеңіне қайта келеді, нәтижесінде бұл тиімділіктер күшейеді немесе түрі өзгереді. Кері байланыстар оның (тиімділік күшейді) немесе теріс (тиімділік әлсіреді) деп бөлінеді.</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1.Тұрақты тепе-теңдікті бірінші жағдайға жуықтап зерттеу (Ляпуновтың бірінші әдісі)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2.Бірінші жуықтаудағы тұрақты Ляпунов теоремасы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Диффузиялық теңдеудің сапалық теоремасы</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rPr>
        <w:t>18</w:t>
      </w:r>
      <w:r w:rsidRPr="00CB724C">
        <w:rPr>
          <w:rFonts w:ascii="Times New Roman" w:hAnsi="Times New Roman" w:cs="Times New Roman"/>
          <w:b/>
          <w:sz w:val="28"/>
          <w:szCs w:val="28"/>
          <w:lang w:val="kk-KZ"/>
        </w:rPr>
        <w:t xml:space="preserve"> лекция. </w:t>
      </w:r>
      <w:r w:rsidRPr="00CB724C">
        <w:rPr>
          <w:rFonts w:ascii="Times New Roman" w:hAnsi="Times New Roman" w:cs="Times New Roman"/>
          <w:b/>
          <w:noProof/>
          <w:color w:val="000000"/>
          <w:sz w:val="28"/>
          <w:szCs w:val="28"/>
          <w:lang w:val="kk-KZ"/>
        </w:rPr>
        <w:t>Ашық және жабық модель түсінігі. Модельдеу нәтажелерін нақты мысалдармен түсіндіру.</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ind w:firstLine="708"/>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Көптеген экологтардың көзқарастары бойынша жүйелік талдау математикалық әдіске, яғни математикалық әдістер тобына жатпайды деп есептейді. Бұл болашақ ғылыми ізденіс және математкиалық әдіспен модельді қолдана отырып, күрделі мәселелерді шешуге жүйеленген ғылыми көзқарас. Жүйелік талдау сонымен нысандар жөніндегі біздің білімдерімізді ұйымдастырып, керекті тәсілдерді және белгілі шешімдерді анықтауға арналған тәсілдерді таңдауды жеңілдетеді. Жүйелік талдауды қолдана отырып практикалық есептерді шешуде ДЖ.Джефферс бойынша жеті кезеңді бөліп атауға болады (1-сурет).</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Жүйелік талдаудың негізгі кезеңдері</w:t>
      </w:r>
    </w:p>
    <w:p w:rsidR="000C5B93" w:rsidRPr="00CB724C" w:rsidRDefault="000C5B93" w:rsidP="00CB724C">
      <w:pPr>
        <w:spacing w:after="0" w:line="240" w:lineRule="auto"/>
        <w:ind w:firstLine="708"/>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Мәселені таңдау. Бұл кезең экологиялық мәселені шешуде зерттеудің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дұрыс әдіспен таңдайды қарастырады. Тәжірибе көрсеткендей, практикада экологияның аспектілерінің мәні ескерілмейді, басқаша айтқанда – экологиялық процестер туралы көзқарастар кеңінен таралған. Сондықтан да бір жағынан жүйелік талдауға бағынбастан мәселені шешуге болады, ал екінші жағынан жүйелік талдаудың әдістеріне сүйенбей тиімді шешілетін мәселені таңдауға болады. Осындай бірінші кезеңнің екі жақтылығы барлық зерттеу жетістіктеріне қиыншылық тудыруы мүмкін.</w:t>
      </w:r>
    </w:p>
    <w:p w:rsidR="000C5B93" w:rsidRPr="00CB724C" w:rsidRDefault="000C5B93" w:rsidP="00CB724C">
      <w:pPr>
        <w:spacing w:after="0" w:line="240" w:lineRule="auto"/>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Тапсырмаларды құрастыру және оның күрделену деңгейін шектеу.</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Мәселе ойдан туындаса тапсырманы немесе есептерді қарапайым ету қажет, яғни мүмкіндігі бойынша аналитикалық есептеу жүргізу кезінде практикалық мазмұны жағынан барлық элементтерден сақтау қажет. Бұл да барлық жүйелі зерттеулерге тән қиын кезең, бұл кезеңде жетістік немесе сәтсіздік қарапайым мен күрделі арасындағы тепе-теңдікке тәуелді, яғни, бастапқы </w:t>
      </w:r>
      <w:r w:rsidRPr="00CB724C">
        <w:rPr>
          <w:rFonts w:ascii="Times New Roman" w:hAnsi="Times New Roman" w:cs="Times New Roman"/>
          <w:sz w:val="28"/>
          <w:szCs w:val="28"/>
          <w:lang w:val="kk-KZ"/>
        </w:rPr>
        <w:lastRenderedPageBreak/>
        <w:t>мәселемен барлық байланыстар сақталады және шешуге болады, ол сапалық талдауға бағынышты.</w:t>
      </w:r>
    </w:p>
    <w:p w:rsidR="000C5B93" w:rsidRPr="00CB724C" w:rsidRDefault="000C5B93" w:rsidP="00CB724C">
      <w:pPr>
        <w:spacing w:after="0"/>
        <w:ind w:firstLine="708"/>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Тапсырманы құрастырғаннан кейін және оны күрделену деңгейін шектеген соң зерттеудің мақсаты мен міндетін бекітуге кірісу керек. Қарапайым жағдайда мақсаты мен міндетін бір тізбекке оның дәрежесі мен мүмкіндігіне қарай орналастырады; мұндай жағдайда негізгі тапсырмаларды өте қарапайымдау қатарынан бөлек қарастырады, бірақта мұнда ғылыми ақпараттардан алынған көқарастарға қарағанда тапсырмаларды шешуге әлсіз, яғни ол экожүйеге және оны басқаруға әсер етеді. Сондықтан даму тізбегіндегі міндеттерді бекітуде – жүйелік талдау ең бір маңызды мәселесі болып табылады. Зерттеуші басқарудың белгілі түрлерін шектегенде экологиялық процестермен байланысты жағдайда ғана ерекше байқалады. </w:t>
      </w:r>
    </w:p>
    <w:p w:rsidR="000C5B93" w:rsidRPr="00CB724C" w:rsidRDefault="009B2D28" w:rsidP="00115B51">
      <w:pPr>
        <w:spacing w:after="0"/>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group id="Группа 154" o:spid="_x0000_s1058" style="position:absolute;left:0;text-align:left;margin-left:9pt;margin-top:18pt;width:315pt;height:180pt;z-index:251689984" coordorigin="7885,295" coordsize="630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">
            <v:shape id="Text Box 96" o:spid="_x0000_s1059" type="#_x0000_t202" style="position:absolute;left:10225;top:295;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Swo8MA&#10;AADcAAAADwAAAGRycy9kb3ducmV2LnhtbERPS2sCMRC+F/wPYYReSs3a1ke3RhGhYm9qRa/DZtxd&#10;3EzWJK7rvzdCobf5+J4zmbWmEg05X1pW0O8lIIgzq0vOFex+v1/HIHxA1lhZJgU38jCbdp4mmGp7&#10;5Q0125CLGMI+RQVFCHUqpc8KMuh7tiaO3NE6gyFCl0vt8BrDTSXfkmQoDZYcGwqsaVFQdtpejILx&#10;x6o5+J/39T4bHqvP8DJqlmen1HO3nX+BCNSGf/Gfe6Xj/MEAHs/EC+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Swo8MAAADcAAAADwAAAAAAAAAAAAAAAACYAgAAZHJzL2Rv&#10;d25yZXYueG1sUEsFBgAAAAAEAAQA9QAAAIgDAAAAAA==&#10;">
              <v:textbox>
                <w:txbxContent>
                  <w:p w:rsidR="005F3330" w:rsidRPr="00CA77B1" w:rsidRDefault="005F3330" w:rsidP="000C5B93">
                    <w:pPr>
                      <w:rPr>
                        <w:lang w:val="kk-KZ"/>
                      </w:rPr>
                    </w:pPr>
                    <w:r>
                      <w:rPr>
                        <w:lang w:val="kk-KZ"/>
                      </w:rPr>
                      <w:t>Мәселені таңдау</w:t>
                    </w:r>
                  </w:p>
                </w:txbxContent>
              </v:textbox>
            </v:shape>
            <v:shape id="Text Box 97" o:spid="_x0000_s1060" type="#_x0000_t202" style="position:absolute;left:8245;top:835;width:59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Yu1MMA&#10;AADcAAAADwAAAGRycy9kb3ducmV2LnhtbERPS2vCQBC+F/wPywi9FN3U1qjRVaTQojdf6HXIjkkw&#10;O5vubmP677uFQm/z8T1nsepMLVpyvrKs4HmYgCDOra64UHA6vg+mIHxA1lhbJgXf5GG17D0sMNP2&#10;zntqD6EQMYR9hgrKEJpMSp+XZNAPbUMcuat1BkOErpDa4T2Gm1qOkiSVBiuODSU29FZSfjt8GQXT&#10;10178duX3TlPr/UsPE3aj0+n1GO/W89BBOrCv/jPvdFx/ji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Yu1MMAAADcAAAADwAAAAAAAAAAAAAAAACYAgAAZHJzL2Rv&#10;d25yZXYueG1sUEsFBgAAAAAEAAQA9QAAAIgDAAAAAA==&#10;">
              <v:textbox>
                <w:txbxContent>
                  <w:p w:rsidR="005F3330" w:rsidRPr="00CA77B1" w:rsidRDefault="005F3330" w:rsidP="000C5B93">
                    <w:pPr>
                      <w:rPr>
                        <w:lang w:val="kk-KZ"/>
                      </w:rPr>
                    </w:pPr>
                    <w:r>
                      <w:rPr>
                        <w:lang w:val="kk-KZ"/>
                      </w:rPr>
                      <w:t>Тапсырманы құрастыру және оның күрделену деңгейін шектеу</w:t>
                    </w:r>
                  </w:p>
                </w:txbxContent>
              </v:textbox>
            </v:shape>
            <v:shape id="Text Box 98" o:spid="_x0000_s1061" type="#_x0000_t202" style="position:absolute;left:9505;top:1375;width:37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qLT8MA&#10;AADcAAAADwAAAGRycy9kb3ducmV2LnhtbERPS2sCMRC+F/wPYQpeSs1qfW6NIoLF3qoVvQ6bcXdx&#10;M1mTuG7/fSMUepuP7znzZWsq0ZDzpWUF/V4CgjizuuRcweF78zoF4QOyxsoyKfghD8tF52mOqbZ3&#10;3lGzD7mIIexTVFCEUKdS+qwgg75na+LIna0zGCJ0udQO7zHcVHKQJGNpsOTYUGBN64Kyy/5mFEyH&#10;2+bkP9++jtn4XM3Cy6T5uDqlus/t6h1EoDb8i//cWx3njybweCZ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qLT8MAAADcAAAADwAAAAAAAAAAAAAAAACYAgAAZHJzL2Rv&#10;d25yZXYueG1sUEsFBgAAAAAEAAQA9QAAAIgDAAAAAA==&#10;">
              <v:textbox>
                <w:txbxContent>
                  <w:p w:rsidR="005F3330" w:rsidRPr="00752AE6" w:rsidRDefault="005F3330" w:rsidP="000C5B93">
                    <w:pPr>
                      <w:rPr>
                        <w:lang w:val="kk-KZ"/>
                      </w:rPr>
                    </w:pPr>
                    <w:r>
                      <w:rPr>
                        <w:lang w:val="kk-KZ"/>
                      </w:rPr>
                      <w:t>Даму мақсаты мен міндеттерін бекіту</w:t>
                    </w:r>
                  </w:p>
                </w:txbxContent>
              </v:textbox>
            </v:shape>
            <v:shape id="Text Box 99" o:spid="_x0000_s1062" type="#_x0000_t202" style="position:absolute;left:9325;top:1915;width:41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UfPccA&#10;AADcAAAADwAAAGRycy9kb3ducmV2LnhtbESPT0/CQBDF7yZ8h82QeDGyVf6IlYUQEwjeBI1eJ92h&#10;bezOlt21lG/PHEy8zeS9ee83i1XvGtVRiLVnAw+jDBRx4W3NpYHPj839HFRMyBYbz2TgQhFWy8HN&#10;AnPrz7yn7pBKJSEcczRQpdTmWseiIodx5Fti0Y4+OEyyhlLbgGcJd41+zLKZdlizNFTY0mtFxc/h&#10;1xmYT3bdd3wbv38Vs2PznO6euu0pGHM77NcvoBL16d/8d72zgj8VWnlGJt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VHz3HAAAA3AAAAA8AAAAAAAAAAAAAAAAAmAIAAGRy&#10;cy9kb3ducmV2LnhtbFBLBQYAAAAABAAEAPUAAACMAwAAAAA=&#10;">
              <v:textbox>
                <w:txbxContent>
                  <w:p w:rsidR="005F3330" w:rsidRPr="00752AE6" w:rsidRDefault="005F3330" w:rsidP="000C5B93">
                    <w:pPr>
                      <w:rPr>
                        <w:lang w:val="kk-KZ"/>
                      </w:rPr>
                    </w:pPr>
                    <w:r>
                      <w:rPr>
                        <w:lang w:val="kk-KZ"/>
                      </w:rPr>
                      <w:t>Тапсырманы шешудің жолдарын таңдау</w:t>
                    </w:r>
                  </w:p>
                </w:txbxContent>
              </v:textbox>
            </v:shape>
            <v:line id="Line 100" o:spid="_x0000_s1063" style="position:absolute;visibility:visible;mso-wrap-style:square" from="11305,655" to="11305,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hWysMAAADcAAAADwAAAGRycy9kb3ducmV2LnhtbERPS2sCMRC+F/wPYYTeataC1V2NUroI&#10;PdSCDzyPm+lm6WaybNI1/feNUPA2H99zVptoWzFQ7xvHCqaTDARx5XTDtYLTcfu0AOEDssbWMSn4&#10;JQ+b9ehhhYV2V97TcAi1SCHsC1RgQugKKX1lyKKfuI44cV+utxgS7Gupe7ymcNvK5yx7kRYbTg0G&#10;O3ozVH0ffqyCuSn3ci7Lj+NnOTTTPO7i+ZIr9TiOr0sQgWK4i//d7zrNn+VweyZd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IVsrDAAAA3AAAAA8AAAAAAAAAAAAA&#10;AAAAoQIAAGRycy9kb3ducmV2LnhtbFBLBQYAAAAABAAEAPkAAACRAwAAAAA=&#10;">
              <v:stroke endarrow="block"/>
            </v:line>
            <v:line id="Line 101" o:spid="_x0000_s1064" style="position:absolute;visibility:visible;mso-wrap-style:square" from="11305,1195" to="11305,1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416sUAAADcAAAADwAAAGRycy9kb3ducmV2LnhtbESPT0/DMAzF70h8h8hI3Fi6HTbWLZvQ&#10;KiQOgLQ/2tlrvKaicaomdOHb4wMSN1vv+b2f19vsOzXSENvABqaTAhRxHWzLjYHT8fXpGVRMyBa7&#10;wGTghyJsN/d3ayxtuPGexkNqlIRwLNGAS6kvtY61I49xEnpi0a5h8JhkHRptB7xJuO/0rCjm2mPL&#10;0uCwp52j+uvw7Q0sXLXXC129Hz+rsZ0u80c+X5bGPD7klxWoRDn9m/+u36zgzwVfnpEJ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416sUAAADcAAAADwAAAAAAAAAA&#10;AAAAAAChAgAAZHJzL2Rvd25yZXYueG1sUEsFBgAAAAAEAAQA+QAAAJMDAAAAAA==&#10;">
              <v:stroke endarrow="block"/>
            </v:line>
            <v:line id="Line 102" o:spid="_x0000_s1065" style="position:absolute;visibility:visible;mso-wrap-style:square" from="11305,1735" to="11305,1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KQccMAAADcAAAADwAAAGRycy9kb3ducmV2LnhtbERPyWrDMBC9B/IPYgK9JbJ7yOJGCSGm&#10;0EMbiFN6nlpTy9QaGUt11L+vCoHc5vHW2e6j7cRIg28dK8gXGQji2umWGwXvl+f5GoQPyBo7x6Tg&#10;lzzsd9PJFgvtrnymsQqNSCHsC1RgQugLKX1tyKJfuJ44cV9usBgSHBqpB7ymcNvJxyxbSostpwaD&#10;PR0N1d/Vj1WwMuVZrmT5ejmVY5tv4lv8+Nwo9TCLhycQgWK4i2/uF53mL3P4fyZd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SkHHDAAAA3AAAAA8AAAAAAAAAAAAA&#10;AAAAoQIAAGRycy9kb3ducmV2LnhtbFBLBQYAAAAABAAEAPkAAACRAwAAAAA=&#10;">
              <v:stroke endarrow="block"/>
            </v:line>
            <v:line id="Line 103" o:spid="_x0000_s1066" style="position:absolute;visibility:visible;mso-wrap-style:square" from="11305,2275" to="11305,2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AOBsIAAADcAAAADwAAAGRycy9kb3ducmV2LnhtbERPS2sCMRC+C/6HMEJvmtWD1tUo4iL0&#10;UAs+6Hm6GTeLm8mySdf03zdCobf5+J6z3kbbiJ46XztWMJ1kIIhLp2uuFFwvh/ErCB+QNTaOScEP&#10;edhuhoM15to9+ET9OVQihbDPUYEJoc2l9KUhi37iWuLE3VxnMSTYVVJ3+EjhtpGzLJtLizWnBoMt&#10;7Q2V9/O3VbAwxUkuZPF++Sj6erqMx/j5tVTqZRR3KxCBYvgX/7nfdJo/n8HzmXSB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IAOBsIAAADcAAAADwAAAAAAAAAAAAAA&#10;AAChAgAAZHJzL2Rvd25yZXYueG1sUEsFBgAAAAAEAAQA+QAAAJADAAAAAA==&#10;">
              <v:stroke endarrow="block"/>
            </v:line>
            <v:shape id="Text Box 104" o:spid="_x0000_s1067" type="#_x0000_t202" style="position:absolute;left:10405;top:2455;width:21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1H8cMA&#10;AADcAAAADwAAAGRycy9kb3ducmV2LnhtbERPS2vCQBC+F/wPyxS8lLrxQarRVYrQYm+alvY6ZMck&#10;NDub7q4x/nu3IHibj+85q01vGtGR87VlBeNRAoK4sLrmUsHX59vzHIQPyBoby6TgQh4268HDCjNt&#10;z3ygLg+liCHsM1RQhdBmUvqiIoN+ZFviyB2tMxgidKXUDs8x3DRykiSpNFhzbKiwpW1FxW9+Mgrm&#10;s1334z+m++8iPTaL8PTSvf85pYaP/esSRKA+3MU3907H+ekU/p+JF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1H8cMAAADcAAAADwAAAAAAAAAAAAAAAACYAgAAZHJzL2Rv&#10;d25yZXYueG1sUEsFBgAAAAAEAAQA9QAAAIgDAAAAAA==&#10;">
              <v:textbox>
                <w:txbxContent>
                  <w:p w:rsidR="005F3330" w:rsidRPr="00752AE6" w:rsidRDefault="005F3330" w:rsidP="000C5B93">
                    <w:pPr>
                      <w:rPr>
                        <w:lang w:val="kk-KZ"/>
                      </w:rPr>
                    </w:pPr>
                    <w:r>
                      <w:rPr>
                        <w:lang w:val="kk-KZ"/>
                      </w:rPr>
                      <w:t>Модельдеу</w:t>
                    </w:r>
                  </w:p>
                </w:txbxContent>
              </v:textbox>
            </v:shape>
            <v:line id="Line 105" o:spid="_x0000_s1068" style="position:absolute;visibility:visible;mso-wrap-style:square" from="11305,2815" to="11305,2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Uz6cMAAADcAAAADwAAAGRycy9kb3ducmV2LnhtbERPS2sCMRC+C/0PYQreNKuIj61RiovQ&#10;Q1twlZ6nm+lm6WaybOKa/vumUPA2H99ztvtoWzFQ7xvHCmbTDARx5XTDtYLL+ThZg/ABWWPrmBT8&#10;kIf97mG0xVy7G59oKEMtUgj7HBWYELpcSl8ZsuinriNO3JfrLYYE+1rqHm8p3LZynmVLabHh1GCw&#10;o4Oh6ru8WgUrU5zkShav5/diaGab+BY/PjdKjR/j8xOIQDHcxf/uF53mLxfw90y6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lM+nDAAAA3AAAAA8AAAAAAAAAAAAA&#10;AAAAoQIAAGRycy9kb3ducmV2LnhtbFBLBQYAAAAABAAEAPkAAACRAwAAAAA=&#10;">
              <v:stroke endarrow="block"/>
            </v:line>
            <v:shape id="Text Box 106" o:spid="_x0000_s1069" type="#_x0000_t202" style="position:absolute;left:9865;top:2995;width:30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h6HsMA&#10;AADcAAAADwAAAGRycy9kb3ducmV2LnhtbERPS2vCQBC+F/wPywi9FN3U1qjRVaTQojdf6HXIjkkw&#10;O5vubmP677uFQm/z8T1nsepMLVpyvrKs4HmYgCDOra64UHA6vg+mIHxA1lhbJgXf5GG17D0sMNP2&#10;zntqD6EQMYR9hgrKEJpMSp+XZNAPbUMcuat1BkOErpDa4T2Gm1qOkiSVBiuODSU29FZSfjt8GQXT&#10;10178duX3TlPr/UsPE3aj0+n1GO/W89BBOrCv/jPvdFxfjqG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h6HsMAAADcAAAADwAAAAAAAAAAAAAAAACYAgAAZHJzL2Rv&#10;d25yZXYueG1sUEsFBgAAAAAEAAQA9QAAAIgDAAAAAA==&#10;">
              <v:textbox>
                <w:txbxContent>
                  <w:p w:rsidR="005F3330" w:rsidRPr="00752AE6" w:rsidRDefault="005F3330" w:rsidP="000C5B93">
                    <w:pPr>
                      <w:rPr>
                        <w:lang w:val="kk-KZ"/>
                      </w:rPr>
                    </w:pPr>
                    <w:r>
                      <w:rPr>
                        <w:lang w:val="kk-KZ"/>
                      </w:rPr>
                      <w:t>Мүмкін бағыттарын бағалау</w:t>
                    </w:r>
                  </w:p>
                </w:txbxContent>
              </v:textbox>
            </v:shape>
            <v:line id="Line 107" o:spid="_x0000_s1070" style="position:absolute;visibility:visible;mso-wrap-style:square" from="11305,3355" to="11305,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sIBcMAAADcAAAADwAAAGRycy9kb3ducmV2LnhtbERPTWvCQBC9C/6HZYTedGMPUVNXEUOh&#10;h1Ywlp6n2Wk2NDsbstu4/ffdguBtHu9ztvtoOzHS4FvHCpaLDARx7XTLjYL3y/N8DcIHZI2dY1Lw&#10;Sx72u+lki4V2Vz7TWIVGpBD2BSowIfSFlL42ZNEvXE+cuC83WAwJDo3UA15TuO3kY5bl0mLLqcFg&#10;T0dD9Xf1YxWsTHmWK1m+Xk7l2C438S1+fG6UepjFwxOIQDHcxTf3i07z8xz+n0kXyN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7CAXDAAAA3AAAAA8AAAAAAAAAAAAA&#10;AAAAoQIAAGRycy9kb3ducmV2LnhtbFBLBQYAAAAABAAEAPkAAACRAwAAAAA=&#10;">
              <v:stroke endarrow="block"/>
            </v:line>
            <v:shape id="Text Box 108" o:spid="_x0000_s1071" type="#_x0000_t202" style="position:absolute;left:10225;top:3535;width:23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8sMA&#10;AADcAAAADwAAAGRycy9kb3ducmV2LnhtbERPTWvCQBC9F/wPywheim5qJdrUVURo0ZtVsdchOyah&#10;2dl0dxvjv3cFobd5vM+ZLztTi5acrywreBklIIhzqysuFBwPH8MZCB+QNdaWScGVPCwXvac5Ztpe&#10;+IvafShEDGGfoYIyhCaT0uclGfQj2xBH7mydwRChK6R2eInhppbjJEmlwYpjQ4kNrUvKf/Z/RsFs&#10;smm//fZ1d8rTc/0Wnqft569TatDvVu8gAnXhX/xwb3Scn07h/ky8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8sMAAADcAAAADwAAAAAAAAAAAAAAAACYAgAAZHJzL2Rv&#10;d25yZXYueG1sUEsFBgAAAAAEAAQA9QAAAIgDAAAAAA==&#10;">
              <v:textbox>
                <w:txbxContent>
                  <w:p w:rsidR="005F3330" w:rsidRPr="00752AE6" w:rsidRDefault="005F3330" w:rsidP="000C5B93">
                    <w:pPr>
                      <w:rPr>
                        <w:lang w:val="kk-KZ"/>
                      </w:rPr>
                    </w:pPr>
                    <w:r>
                      <w:rPr>
                        <w:lang w:val="kk-KZ"/>
                      </w:rPr>
                      <w:t>Нәтижелерді ендіру</w:t>
                    </w:r>
                  </w:p>
                </w:txbxContent>
              </v:textbox>
            </v:shape>
            <v:line id="Line 109" o:spid="_x0000_s1072" style="position:absolute;flip:x;visibility:visible;mso-wrap-style:square" from="9505,475" to="10225,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RoB8cAAADcAAAADwAAAGRycy9kb3ducmV2LnhtbESPQUsDMRCF70L/QxjBi9isRUrdNi1F&#10;EHroxSpbvE0342bZzWSbxHb9985B8DbDe/PeN6vN6Ht1oZjawAYepwUo4jrYlhsDH++vDwtQKSNb&#10;7AOTgR9KsFlPblZY2nDlN7occqMkhFOJBlzOQ6l1qh15TNMwEIv2FaLHLGtstI14lXDf61lRzLXH&#10;lqXB4UAvjuru8O0N6MX+/hy3p6e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dGgHxwAAANwAAAAPAAAAAAAA&#10;AAAAAAAAAKECAABkcnMvZG93bnJldi54bWxQSwUGAAAAAAQABAD5AAAAlQMAAAAA&#10;"/>
            <v:line id="Line 110" o:spid="_x0000_s1073" style="position:absolute;visibility:visible;mso-wrap-style:square" from="9505,475" to="9505,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Scd8MAAADcAAAADwAAAGRycy9kb3ducmV2LnhtbERPTWvCQBC9C/6HZYTedGMPalJXEUOh&#10;h1Ywlp6n2Wk2NDsbstu4/ffdguBtHu9ztvtoOzHS4FvHCpaLDARx7XTLjYL3y/N8A8IHZI2dY1Lw&#10;Sx72u+lki4V2Vz7TWIVGpBD2BSowIfSFlL42ZNEvXE+cuC83WAwJDo3UA15TuO3kY5atpMWWU4PB&#10;no6G6u/qxypYm/Is17J8vZzKsV3m8S1+fOZKPczi4QlEoBju4pv7Raf5qxz+n0kXyN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knHfDAAAA3AAAAA8AAAAAAAAAAAAA&#10;AAAAoQIAAGRycy9kb3ducmV2LnhtbFBLBQYAAAAABAAEAPkAAACRAwAAAAA=&#10;">
              <v:stroke endarrow="block"/>
            </v:line>
            <v:line id="Line 111" o:spid="_x0000_s1074" style="position:absolute;visibility:visible;mso-wrap-style:square" from="7885,1015" to="8245,1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ejN8UAAADcAAAADwAAAGRycy9kb3ducmV2LnhtbESPQU/DMAyF70j7D5GRuLF0HCgryya0&#10;CmkHQNqGOJvGa6o1TtVkXfj3+IDEzdZ7fu/zapN9ryYaYxfYwGJegCJugu24NfB5fL1/AhUTssU+&#10;MBn4oQib9exmhZUNV97TdEitkhCOFRpwKQ2V1rFx5DHOw0As2imMHpOsY6vtiFcJ971+KIpH7bFj&#10;aXA40NZRcz5cvIHS1Xtd6vrt+FFP3WKZ3/PX99KYu9v88gwqUU7/5r/rnRX8UvDlGZl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sejN8UAAADcAAAADwAAAAAAAAAA&#10;AAAAAAChAgAAZHJzL2Rvd25yZXYueG1sUEsFBgAAAAAEAAQA+QAAAJMDAAAAAA==&#10;">
              <v:stroke endarrow="block"/>
            </v:line>
            <v:line id="Line 112" o:spid="_x0000_s1075" style="position:absolute;visibility:visible;mso-wrap-style:square" from="7885,1555" to="9505,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sGrMMAAADcAAAADwAAAGRycy9kb3ducmV2LnhtbERPyWrDMBC9B/oPYgq9JbJ7qBMnSig1&#10;gR7aQhZ6nloTy9QaGUtxlL+PCoXc5vHWWW2i7cRIg28dK8hnGQji2umWGwXHw3Y6B+EDssbOMSm4&#10;kofN+mGywlK7C+9o3IdGpBD2JSowIfSllL42ZNHPXE+cuJMbLIYEh0bqAS8p3HbyOctepMWWU4PB&#10;nt4M1b/7s1VQmGonC1l9HL6qsc0X8TN+/yyUenqMr0sQgWK4i//d7zrNL3L4eyZdIN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LBqzDAAAA3AAAAA8AAAAAAAAAAAAA&#10;AAAAoQIAAGRycy9kb3ducmV2LnhtbFBLBQYAAAAABAAEAPkAAACRAwAAAAA=&#10;">
              <v:stroke endarrow="block"/>
            </v:line>
            <v:line id="Line 113" o:spid="_x0000_s1076" style="position:absolute;visibility:visible;mso-wrap-style:square" from="7885,1015" to="7885,1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FIT8QAAADcAAAADwAAAGRycy9kb3ducmV2LnhtbERPTWvCQBC9F/wPywi91U0txJ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YUhPxAAAANwAAAAPAAAAAAAAAAAA&#10;AAAAAKECAABkcnMvZG93bnJldi54bWxQSwUGAAAAAAQABAD5AAAAkgMAAAAA&#10;"/>
            <v:line id="Line 114" o:spid="_x0000_s1077" style="position:absolute;visibility:visible;mso-wrap-style:square" from="8605,2095" to="9325,2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9QMIAAADcAAAADwAAAGRycy9kb3ducmV2LnhtbERP32vCMBB+F/Y/hBvsTVMd2NkZRSyD&#10;PcyBOvZ8a86m2FxKE2v23xthsLf7+H7ech1tKwbqfeNYwXSSgSCunG64VvB1fBu/gPABWWPrmBT8&#10;kof16mG0xEK7K+9pOIRapBD2BSowIXSFlL4yZNFPXEecuJPrLYYE+1rqHq8p3LZylmVzabHh1GCw&#10;o62h6ny4WAW5Kfcyl+XH8bMcmuki7uL3z0Kpp8e4eQURKIZ/8Z/7Xaf5+TPcn0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hU9QMIAAADcAAAADwAAAAAAAAAAAAAA&#10;AAChAgAAZHJzL2Rvd25yZXYueG1sUEsFBgAAAAAEAAQA+QAAAJADAAAAAA==&#10;">
              <v:stroke endarrow="block"/>
            </v:line>
            <v:line id="Line 115" o:spid="_x0000_s1078" style="position:absolute;visibility:visible;mso-wrap-style:square" from="8605,2635" to="10405,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ylNMIAAADcAAAADwAAAGRycy9kb3ducmV2LnhtbERP32vCMBB+F/Y/hBvsTVNl2NkZRSyD&#10;PcyBOvZ8a86m2FxKE2v23xthsLf7+H7ech1tKwbqfeNYwXSSgSCunG64VvB1fBu/gPABWWPrmBT8&#10;kof16mG0xEK7K+9pOIRapBD2BSowIXSFlL4yZNFPXEecuJPrLYYE+1rqHq8p3LZylmVzabHh1GCw&#10;o62h6ny4WAW5Kfcyl+XH8bMcmuki7uL3z0Kpp8e4eQURKIZ/8Z/7Xaf5+TPcn0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fylNMIAAADcAAAADwAAAAAAAAAAAAAA&#10;AAChAgAAZHJzL2Rvd25yZXYueG1sUEsFBgAAAAAEAAQA+QAAAJADAAAAAA==&#10;">
              <v:stroke endarrow="block"/>
            </v:line>
            <v:line id="Line 116" o:spid="_x0000_s1079" style="position:absolute;visibility:visible;mso-wrap-style:square" from="8605,2095" to="8605,2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jQO8UAAADcAAAADwAAAGRycy9kb3ducmV2LnhtbERPTWvCQBC9C/6HZYTedNMW05K6irQU&#10;tAdRW2iPY3aaRLOzYXdN0n/vCkJv83ifM1v0phYtOV9ZVnA/SUAQ51ZXXCj4+nwfP4PwAVljbZkU&#10;/JGHxXw4mGGmbcc7avehEDGEfYYKyhCaTEqfl2TQT2xDHLlf6wyGCF0htcMuhptaPiRJKg1WHBtK&#10;bOi1pPy0PxsFm8dt2i7XH6v+e50e8rfd4efYOaXuRv3yBUSgPvyLb+6VjvOfpn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ojQO8UAAADcAAAADwAAAAAAAAAA&#10;AAAAAAChAgAAZHJzL2Rvd25yZXYueG1sUEsFBgAAAAAEAAQA+QAAAJMDAAAAAA==&#10;"/>
            <v:line id="Line 117" o:spid="_x0000_s1080" style="position:absolute;visibility:visible;mso-wrap-style:square" from="10045,3355" to="10046,3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pOTMQAAADcAAAADwAAAGRycy9kb3ducmV2LnhtbERPS2vCQBC+F/oflhF6qxtbSCW6irQU&#10;1EOpD9DjmB2T2Oxs2F2T9N+7QqG3+fieM533phYtOV9ZVjAaJiCIc6srLhTsd5/PYxA+IGusLZOC&#10;X/Iwnz0+TDHTtuMNtdtQiBjCPkMFZQhNJqXPSzLoh7YhjtzZOoMhQldI7bCL4aaWL0mSSoMVx4YS&#10;G3ovKf/ZXo2Cr9fvtF2s1sv+sEpP+cfmdLx0TqmnQb+YgAjUh3/xn3up4/y3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Wk5MxAAAANwAAAAPAAAAAAAAAAAA&#10;AAAAAKECAABkcnMvZG93bnJldi54bWxQSwUGAAAAAAQABAD5AAAAkgMAAAAA&#10;"/>
            <v:line id="Line 118" o:spid="_x0000_s1081" style="position:absolute;visibility:visible;mso-wrap-style:square" from="10045,3715" to="10225,3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47Q8IAAADcAAAADwAAAGRycy9kb3ducmV2LnhtbERPTWvCQBC9F/wPywje6kYPjaauUgyF&#10;HmzBKD1Ps9NsaHY2ZLdx/fduoeBtHu9zNrtoOzHS4FvHChbzDARx7XTLjYLz6fVxBcIHZI2dY1Jw&#10;JQ+77eRhg4V2Fz7SWIVGpBD2BSowIfSFlL42ZNHPXU+cuG83WAwJDo3UA15SuO3kMsuepMWWU4PB&#10;nvaG6p/q1yrITXmUuSwPp49ybBfr+B4/v9ZKzabx5RlEoBju4n/3m07z8xz+nkkXyO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S47Q8IAAADcAAAADwAAAAAAAAAAAAAA&#10;AAChAgAAZHJzL2Rvd25yZXYueG1sUEsFBgAAAAAEAAQA+QAAAJADAAAAAA==&#10;">
              <v:stroke endarrow="block"/>
            </v:line>
            <v:line id="Line 119" o:spid="_x0000_s1082" style="position:absolute;visibility:visible;mso-wrap-style:square" from="12565,2635" to="14005,2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l/pc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iX+lxwAAANwAAAAPAAAAAAAA&#10;AAAAAAAAAKECAABkcnMvZG93bnJldi54bWxQSwUGAAAAAAQABAD5AAAAlQMAAAAA&#10;"/>
            <v:line id="Line 120" o:spid="_x0000_s1083" style="position:absolute;flip:y;visibility:visible;mso-wrap-style:square" from="14005,2095" to="14005,2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FbQcQAAADcAAAADwAAAGRycy9kb3ducmV2LnhtbERPTWsCMRC9F/wPYYReimYtpepqFBGE&#10;HrzUlhVv42bcLLuZrEmq23/fFAq9zeN9znLd21bcyIfasYLJOANBXDpdc6Xg82M3moEIEVlj65gU&#10;fFOA9WrwsMRcuzu/0+0QK5FCOOSowMTY5VKG0pDFMHYdceIuzluMCfpKao/3FG5b+Zxlr9JizanB&#10;YEdbQ2Vz+LIK5Gz/dPWb80tTNMfj3BRl0Z32Sj0O+80CRKQ+/ov/3G86zZ/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4VtBxAAAANwAAAAPAAAAAAAAAAAA&#10;AAAAAKECAABkcnMvZG93bnJldi54bWxQSwUGAAAAAAQABAD5AAAAkgMAAAAA&#10;"/>
            <v:line id="Line 121" o:spid="_x0000_s1084" style="position:absolute;flip:x;visibility:visible;mso-wrap-style:square" from="13465,2095" to="14005,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2Ug8UAAADcAAAADwAAAGRycy9kb3ducmV2LnhtbESPQWvCQBCF74X+h2UKvQTdWKFodJXa&#10;VigUD7UePA7ZMQnNzobsVOO/dw6F3uYx73vzZrkeQmvO1KcmsoPJOAdDXEbfcOXg8L0dzcAkQfbY&#10;RiYHV0qwXt3fLbHw8cJfdN5LZTSEU4EOapGusDaVNQVM49gR6+4U+4Cisq+s7/Gi4aG1T3n+bAM2&#10;rBdq7Oi1pvJn/xu0xnbHb9Nptgk2y+b0fpTP3Ipzjw/DywKM0CD/5j/6wys30/r6jE5gV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G2Ug8UAAADcAAAADwAAAAAAAAAA&#10;AAAAAAChAgAAZHJzL2Rvd25yZXYueG1sUEsFBgAAAAAEAAQA+QAAAJMDAAAAAA==&#10;">
              <v:stroke endarrow="block"/>
            </v:line>
            <v:line id="Line 122" o:spid="_x0000_s1085" style="position:absolute;visibility:visible;mso-wrap-style:square" from="13465,1915" to="14005,1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amH8QAAADcAAAADwAAAGRycy9kb3ducmV2LnhtbERPS2vCQBC+F/wPyxR6qxstBEldRSqC&#10;9lB8QT2O2TGJZmfD7jZJ/71bKHibj+8503lvatGS85VlBaNhAoI4t7riQsHxsHqdgPABWWNtmRT8&#10;kof5bPA0xUzbjnfU7kMhYgj7DBWUITSZlD4vyaAf2oY4chfrDIYIXSG1wy6Gm1qOkySVBiuODSU2&#10;9FFSftv/GAVfb9u0XWw+1/33Jj3ny935dO2cUi/P/eIdRKA+PMT/7rWO8ycj+HsmXi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ZqYfxAAAANwAAAAPAAAAAAAAAAAA&#10;AAAAAKECAABkcnMvZG93bnJldi54bWxQSwUGAAAAAAQABAD5AAAAkgMAAAAA&#10;"/>
            <v:line id="Line 123" o:spid="_x0000_s1086" style="position:absolute;flip:y;visibility:visible;mso-wrap-style:square" from="14005,1555" to="14005,1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C5F8QAAADcAAAADwAAAGRycy9kb3ducmV2LnhtbERPTWsCMRC9F/ofwhR6KTVbKbJdjSIF&#10;oQcvVVnxNm6mm2U3k20SdfvvG0HwNo/3ObPFYDtxJh8axwreRhkI4srphmsFu+3qNQcRIrLGzjEp&#10;+KMAi/njwwwL7S78TedNrEUK4VCgAhNjX0gZKkMWw8j1xIn7cd5iTNDXUnu8pHDbyXGWTaTFhlOD&#10;wZ4+DVXt5mQVyHz98uuXx/e2bPf7D1NWZX9YK/X8NCynICIN8S6+ub90mp+P4fpMukD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kLkXxAAAANwAAAAPAAAAAAAAAAAA&#10;AAAAAKECAABkcnMvZG93bnJldi54bWxQSwUGAAAAAAQABAD5AAAAkgMAAAAA&#10;"/>
            <v:line id="Line 124" o:spid="_x0000_s1087" style="position:absolute;flip:x;visibility:visible;mso-wrap-style:square" from="13285,1555" to="14005,1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8K9MUAAADcAAAADwAAAGRycy9kb3ducmV2LnhtbESPT2vCQBDF7wW/wzJCL6FubKBo6ir+&#10;qSCUHqo99DhkxySYnQ3ZUdNv7wpCbzO893vzZrboXaMu1IXas4HxKAVFXHhbc2ng57B9mYAKgmyx&#10;8UwG/ijAYj54mmFu/ZW/6bKXUsUQDjkaqETaXOtQVOQwjHxLHLWj7xxKXLtS2w6vMdw1+jVN37TD&#10;muOFCltaV1Sc9mcXa2y/eJNlycrpJJnSx698plqMeR72y3dQQr38mx/0zkZuksH9mTiBn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8K9MUAAADcAAAADwAAAAAAAAAA&#10;AAAAAAChAgAAZHJzL2Rvd25yZXYueG1sUEsFBgAAAAAEAAQA+QAAAJMDAAAAAA==&#10;">
              <v:stroke endarrow="block"/>
            </v:line>
          </v:group>
        </w:pict>
      </w:r>
      <w:r>
        <w:rPr>
          <w:rFonts w:ascii="Times New Roman" w:hAnsi="Times New Roman" w:cs="Times New Roman"/>
          <w:noProof/>
          <w:sz w:val="28"/>
          <w:szCs w:val="28"/>
          <w:lang w:eastAsia="ru-RU"/>
        </w:rPr>
      </w:r>
      <w:r w:rsidRPr="009B2D28">
        <w:rPr>
          <w:rFonts w:ascii="Times New Roman" w:hAnsi="Times New Roman" w:cs="Times New Roman"/>
          <w:noProof/>
          <w:sz w:val="28"/>
          <w:szCs w:val="28"/>
          <w:lang w:eastAsia="ru-RU"/>
        </w:rPr>
        <w:pict>
          <v:group id="Полотно 153" o:spid="_x0000_s1239" editas="canvas" style="width:315.05pt;height:135pt;mso-position-horizontal-relative:char;mso-position-vertical-relative:line" coordsize="40011,17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">
            <v:shape id="_x0000_s1243" type="#_x0000_t75" style="position:absolute;width:40011;height:17145;visibility:visible;mso-wrap-style:square">
              <v:fill o:detectmouseclick="t"/>
              <v:path o:connecttype="none"/>
            </v:shape>
            <v:line id="Line 92" o:spid="_x0000_s1242" style="position:absolute;visibility:visible;mso-wrap-style:square" from="37719,10287" to="40005,10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ovw8cAAADcAAAADwAAAGRycy9kb3ducmV2LnhtbESPQUvDQBCF70L/wzIFb3ZTxSB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Si/DxwAAANwAAAAPAAAAAAAA&#10;AAAAAAAAAKECAABkcnMvZG93bnJldi54bWxQSwUGAAAAAAQABAD5AAAAlQMAAAAA&#10;"/>
            <v:line id="Line 93" o:spid="_x0000_s1241" style="position:absolute;flip:y;visibility:visible;mso-wrap-style:square" from="40005,6858" to="40011,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ILJ8QAAADcAAAADwAAAGRycy9kb3ducmV2LnhtbERPTWsCMRC9C/6HMIVeSs1a2qKrUUQQ&#10;evCiLSvexs10s+xmsiapbv+9KRS8zeN9znzZ21ZcyIfasYLxKANBXDpdc6Xg63PzPAERIrLG1jEp&#10;+KUAy8VwMMdcuyvv6LKPlUghHHJUYGLscilDachiGLmOOHHfzluMCfpKao/XFG5b+ZJl79JizanB&#10;YEdrQ2Wz/7EK5GT7dPar02tTNIfD1BRl0R23Sj0+9KsZiEh9vIv/3R86zX8bw9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IgsnxAAAANwAAAAPAAAAAAAAAAAA&#10;AAAAAKECAABkcnMvZG93bnJldi54bWxQSwUGAAAAAAQABAD5AAAAkgMAAAAA&#10;"/>
            <v:line id="Line 94" o:spid="_x0000_s1240" style="position:absolute;flip:x;visibility:visible;mso-wrap-style:square" from="38862,6858" to="40005,6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ODKMUAAADcAAAADwAAAGRycy9kb3ducmV2LnhtbESPT2vCQBDF70K/wzIFL0E3KpWauor9&#10;IwjioeqhxyE7TUKzsyE7avz2rlDwNsN7vzdv5svO1epMbag8GxgNU1DEubcVFwaOh/XgFVQQZIu1&#10;ZzJwpQDLxVNvjpn1F/6m814KFUM4ZGigFGkyrUNeksMw9A1x1H5961Di2hbatniJ4a7W4zSdaocV&#10;xwslNvRRUv63P7lYY73jz8kkeXc6SWb09SPbVIsx/edu9QZKqJOH+Z/e2Mi9jOH+TJxAL2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ODKMUAAADcAAAADwAAAAAAAAAA&#10;AAAAAAChAgAAZHJzL2Rvd25yZXYueG1sUEsFBgAAAAAEAAQA+QAAAJMDAAAAAA==&#10;">
              <v:stroke endarrow="block"/>
            </v:line>
            <w10:wrap type="none"/>
            <w10:anchorlock/>
          </v:group>
        </w:pict>
      </w:r>
    </w:p>
    <w:p w:rsidR="000C5B93" w:rsidRPr="00CB724C" w:rsidRDefault="000C5B93" w:rsidP="00115B51">
      <w:pPr>
        <w:spacing w:after="0"/>
        <w:jc w:val="both"/>
        <w:rPr>
          <w:rFonts w:ascii="Times New Roman" w:hAnsi="Times New Roman" w:cs="Times New Roman"/>
          <w:sz w:val="28"/>
          <w:szCs w:val="28"/>
          <w:lang w:val="kk-KZ"/>
        </w:rPr>
      </w:pPr>
    </w:p>
    <w:p w:rsidR="000C5B93" w:rsidRPr="00CB724C" w:rsidRDefault="000C5B93" w:rsidP="00115B51">
      <w:pPr>
        <w:spacing w:after="0"/>
        <w:jc w:val="both"/>
        <w:rPr>
          <w:rFonts w:ascii="Times New Roman" w:hAnsi="Times New Roman" w:cs="Times New Roman"/>
          <w:sz w:val="28"/>
          <w:szCs w:val="28"/>
          <w:lang w:val="kk-KZ"/>
        </w:rPr>
      </w:pPr>
    </w:p>
    <w:p w:rsidR="000C5B93" w:rsidRPr="00CB724C" w:rsidRDefault="000C5B93" w:rsidP="00115B51">
      <w:pPr>
        <w:spacing w:after="0"/>
        <w:jc w:val="both"/>
        <w:rPr>
          <w:rFonts w:ascii="Times New Roman" w:hAnsi="Times New Roman" w:cs="Times New Roman"/>
          <w:sz w:val="28"/>
          <w:szCs w:val="28"/>
          <w:lang w:val="en-US"/>
        </w:rPr>
      </w:pPr>
    </w:p>
    <w:p w:rsidR="000C5B93" w:rsidRPr="00CB724C" w:rsidRDefault="000C5B93" w:rsidP="00115B51">
      <w:pPr>
        <w:spacing w:after="0"/>
        <w:jc w:val="both"/>
        <w:rPr>
          <w:rFonts w:ascii="Times New Roman" w:hAnsi="Times New Roman" w:cs="Times New Roman"/>
          <w:sz w:val="28"/>
          <w:szCs w:val="28"/>
          <w:lang w:val="en-US"/>
        </w:rPr>
      </w:pPr>
    </w:p>
    <w:p w:rsidR="000C5B93" w:rsidRPr="00CB724C" w:rsidRDefault="000C5B93" w:rsidP="00115B51">
      <w:pPr>
        <w:spacing w:after="0"/>
        <w:jc w:val="both"/>
        <w:rPr>
          <w:rFonts w:ascii="Times New Roman" w:hAnsi="Times New Roman" w:cs="Times New Roman"/>
          <w:sz w:val="28"/>
          <w:szCs w:val="28"/>
          <w:lang w:val="en-US"/>
        </w:rPr>
      </w:pP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Практикалық экологиялық тапсырмаларды шешу үшін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жүйелік талдаудың үлгісі </w:t>
      </w:r>
    </w:p>
    <w:p w:rsidR="000C5B93" w:rsidRPr="00CB724C" w:rsidRDefault="000C5B93" w:rsidP="00115B51">
      <w:pPr>
        <w:spacing w:after="0"/>
        <w:rPr>
          <w:rFonts w:ascii="Times New Roman" w:hAnsi="Times New Roman" w:cs="Times New Roman"/>
          <w:sz w:val="28"/>
          <w:szCs w:val="28"/>
          <w:lang w:val="kk-KZ"/>
        </w:rPr>
      </w:pPr>
    </w:p>
    <w:p w:rsidR="000C5B93" w:rsidRPr="00CB724C" w:rsidRDefault="000C5B93" w:rsidP="00115B51">
      <w:pPr>
        <w:spacing w:after="0"/>
        <w:ind w:firstLine="360"/>
        <w:rPr>
          <w:rFonts w:ascii="Times New Roman" w:hAnsi="Times New Roman" w:cs="Times New Roman"/>
          <w:sz w:val="28"/>
          <w:szCs w:val="28"/>
          <w:lang w:val="kk-KZ"/>
        </w:rPr>
      </w:pPr>
      <w:r w:rsidRPr="00CB724C">
        <w:rPr>
          <w:rFonts w:ascii="Times New Roman" w:hAnsi="Times New Roman" w:cs="Times New Roman"/>
          <w:sz w:val="28"/>
          <w:szCs w:val="28"/>
          <w:lang w:val="kk-KZ"/>
        </w:rPr>
        <w:t>3. Тапсырмаларды шешудің жолдарын таңдау</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Бұл кезеңде мәселені шешудің бірнеше жолдарын таңдауға болады. Қандай жағдайда болмасын жалпы аналитикалық шешудің тиімді жолын таңдау қажет, яғни ұқсас тапсырманы (есептеулерді) зерттеу нәтижелерін және соған сай математикалық аппарат қолдану керек. Осыған орай түбірді таңдау аналитикалық шешімдерді іздеудің шеңберінде жүреді, ол көп жағдайда жүйелік талдаудың мамандарына байланысты болады. Ереже бойынша сараптамашы бірнеше альтернативті (ұқсас) тапсырмаларды (есептерді) өңдеп, оның ішіндегі біреуін ғана, яғни зерттелетін тапсырмаға сәйкес келетінін таңдап алады.</w:t>
      </w:r>
    </w:p>
    <w:p w:rsidR="000C5B93" w:rsidRPr="00CB724C" w:rsidRDefault="000C5B93" w:rsidP="00115B51">
      <w:pPr>
        <w:spacing w:after="0"/>
        <w:ind w:firstLine="708"/>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4. Модельдеу</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Бір-біріне ұқсас тапсырмаларды сараптап шыққан соң, мәселенің әр-түрлі аспектілерінің арасындағы күрделі байланысты модельдеу кезеңіне </w:t>
      </w:r>
      <w:r w:rsidRPr="00CB724C">
        <w:rPr>
          <w:rFonts w:ascii="Times New Roman" w:hAnsi="Times New Roman" w:cs="Times New Roman"/>
          <w:sz w:val="28"/>
          <w:szCs w:val="28"/>
          <w:lang w:val="kk-KZ"/>
        </w:rPr>
        <w:lastRenderedPageBreak/>
        <w:t>көшу керек. Мұнда моделденетін процеске және кері байланыс механизмі ішкі анықталмаған жүйеге тән.</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5. Мүмкіндік бағыттарын бағалау</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Модельдеу өз кезеңіне жеткенде, модельді қолдану арқылы келесі потенциалды бағыттау кезеңі басталады. Бағалау кезеңінде моделді құруда істелінген сезімтал нәтижелерді жіберуді зерттейді. Егер негізгі қателік жіберсе, модельдеу кезеңіне қайта келіп, модельді құрастыру керек. Модельді «сезімталдық» мәселенің аспектілерін зерттеумен байланысты, яғни екінші кезеңде есептеу және оның күрделену деңгейі шектелгенде анықталады.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6. Нәтижелерді енгізу</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Қорытынды кезеңде жүйелі талдауда алдыңғы кезеңдерден алынған нәтижелерді қолданады. Егер зерттеулер жоғары кесте бойынша жүргізілсе, келесі адымдар өз кезеңімен жүреді. Соңғы кезеңде – модельді қайта қалыптастыру алдыңғы кезеңдермен байланысты болады.</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Жүйелі талдаудың кешенді кестесі</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Жүйелі талдау ойлаудың белгілі мүмкіндігі болғандықтан, барлық кезеңдерді әрекетке басқару керек. Көп кезеңді көзқарастардың мақсаты экологиялық есептеулердің (тапсырмалардың) дұрыс стратегиясын таңдау болып табылады. Ал есептеулер күрделі, сондықтан ЭЕМ-ды қолдануда қазіргі жүйелі зерттеулер жүргізуге болады.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Жүйелі жолдардың құрылымы ірі масштабты мәселелерді қарпайым зерттеулермен шешуге бағынышты емес екендігі анықтау, мысалы бақылау немесе қарпайым тәжірибе жүргізу. </w:t>
      </w:r>
      <w:r w:rsidRPr="00CB724C">
        <w:rPr>
          <w:rFonts w:ascii="Times New Roman" w:hAnsi="Times New Roman" w:cs="Times New Roman"/>
          <w:sz w:val="28"/>
          <w:szCs w:val="28"/>
          <w:lang w:val="kk-KZ"/>
        </w:rPr>
        <w:tab/>
      </w:r>
    </w:p>
    <w:p w:rsidR="000C5B93" w:rsidRPr="00CB724C" w:rsidRDefault="000C5B93" w:rsidP="00115B51">
      <w:pPr>
        <w:spacing w:after="0"/>
        <w:rPr>
          <w:rFonts w:ascii="Times New Roman" w:hAnsi="Times New Roman" w:cs="Times New Roman"/>
          <w:sz w:val="28"/>
          <w:szCs w:val="28"/>
          <w:lang w:val="kk-KZ"/>
        </w:rPr>
      </w:pPr>
    </w:p>
    <w:p w:rsidR="000C5B93" w:rsidRPr="00CB724C" w:rsidRDefault="000C5B93" w:rsidP="00115B51">
      <w:pPr>
        <w:spacing w:after="0"/>
        <w:rPr>
          <w:rFonts w:ascii="Times New Roman" w:hAnsi="Times New Roman" w:cs="Times New Roman"/>
          <w:b/>
          <w:caps/>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pStyle w:val="a5"/>
        <w:numPr>
          <w:ilvl w:val="0"/>
          <w:numId w:val="17"/>
        </w:numPr>
        <w:ind w:left="0"/>
        <w:rPr>
          <w:noProof/>
          <w:color w:val="000000"/>
          <w:sz w:val="28"/>
          <w:szCs w:val="28"/>
          <w:lang w:val="kk-KZ"/>
        </w:rPr>
      </w:pPr>
      <w:r w:rsidRPr="00CB724C">
        <w:rPr>
          <w:noProof/>
          <w:color w:val="000000"/>
          <w:sz w:val="28"/>
          <w:szCs w:val="28"/>
          <w:lang w:val="kk-KZ"/>
        </w:rPr>
        <w:t>Ашық және жабық модель түсінігін айту.</w:t>
      </w:r>
    </w:p>
    <w:p w:rsidR="000C5B93" w:rsidRPr="00CB724C" w:rsidRDefault="000C5B93" w:rsidP="00115B51">
      <w:pPr>
        <w:pStyle w:val="a5"/>
        <w:numPr>
          <w:ilvl w:val="0"/>
          <w:numId w:val="17"/>
        </w:numPr>
        <w:ind w:left="0"/>
        <w:rPr>
          <w:sz w:val="28"/>
          <w:szCs w:val="28"/>
          <w:lang w:val="kk-KZ"/>
        </w:rPr>
      </w:pPr>
      <w:r w:rsidRPr="00CB724C">
        <w:rPr>
          <w:noProof/>
          <w:color w:val="000000"/>
          <w:sz w:val="28"/>
          <w:szCs w:val="28"/>
          <w:lang w:val="kk-KZ"/>
        </w:rPr>
        <w:t xml:space="preserve"> Модельдеу нәтажелерін нақты мысалдармен түсіндіру</w:t>
      </w:r>
    </w:p>
    <w:p w:rsidR="000C5B93" w:rsidRPr="00CB724C" w:rsidRDefault="000C5B93" w:rsidP="00115B51">
      <w:pPr>
        <w:spacing w:after="0"/>
        <w:rPr>
          <w:rFonts w:ascii="Times New Roman" w:hAnsi="Times New Roman" w:cs="Times New Roman"/>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t xml:space="preserve">19 лекция. </w:t>
      </w:r>
      <w:r w:rsidRPr="00CB724C">
        <w:rPr>
          <w:rFonts w:ascii="Times New Roman" w:hAnsi="Times New Roman" w:cs="Times New Roman"/>
          <w:b/>
          <w:noProof/>
          <w:color w:val="000000"/>
          <w:sz w:val="28"/>
          <w:szCs w:val="28"/>
          <w:lang w:val="kk-KZ"/>
        </w:rPr>
        <w:t xml:space="preserve">Бейнелерді тану тәсілі.       Міндет қою -эмпирикалық деректер бойынша орташа тәуекелді азайту (минималдау). Индикаторлық функциялар сыныбы (бейнелерді тану міндеті) шаршымен интегралдаушы функциялардьщ көптік сыныбы (регрессияна қалпына келтіру міндеті), жанама эксперименттердің нәтижелерін түсіндіру міндеті. </w:t>
      </w:r>
    </w:p>
    <w:p w:rsidR="000C5B93" w:rsidRPr="00CB724C" w:rsidRDefault="000C5B93" w:rsidP="00115B51">
      <w:pPr>
        <w:spacing w:after="0"/>
        <w:rPr>
          <w:rFonts w:ascii="Times New Roman" w:hAnsi="Times New Roman" w:cs="Times New Roman"/>
          <w:sz w:val="28"/>
          <w:szCs w:val="28"/>
          <w:lang w:val="kk-KZ"/>
        </w:rPr>
      </w:pP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Бейнелерді тану тәсілі.       Міндет қою -эмпирикалық деректер бойынша орташа тәуекелді азайту (минималдау).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 Индикаторлық функциялар сыныбы (бейнелерді тану міндеті) шаршымен интегралдаушы функциялардьщ көптік сыныбы (регрессияна қалпына келтіру міндеті), жанама эксперименттердің нәтижелерін түсіндіру міндеті. </w:t>
      </w:r>
    </w:p>
    <w:p w:rsidR="000C5B93" w:rsidRPr="00CB724C" w:rsidRDefault="000C5B93" w:rsidP="00115B51">
      <w:pPr>
        <w:spacing w:after="0"/>
        <w:rPr>
          <w:rFonts w:ascii="Times New Roman" w:hAnsi="Times New Roman" w:cs="Times New Roman"/>
          <w:sz w:val="28"/>
          <w:szCs w:val="28"/>
          <w:lang w:val="kk-KZ"/>
        </w:rPr>
      </w:pPr>
    </w:p>
    <w:p w:rsidR="000C5B93" w:rsidRPr="00CB724C" w:rsidRDefault="000C5B93" w:rsidP="00115B51">
      <w:pPr>
        <w:spacing w:after="0"/>
        <w:rPr>
          <w:rFonts w:ascii="Times New Roman" w:hAnsi="Times New Roman" w:cs="Times New Roman"/>
          <w:sz w:val="28"/>
          <w:szCs w:val="28"/>
          <w:lang w:val="kk-KZ"/>
        </w:rPr>
      </w:pPr>
    </w:p>
    <w:p w:rsidR="000C5B93" w:rsidRPr="00CB724C" w:rsidRDefault="00CB724C"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Бейнелерді</w:t>
      </w:r>
      <w:r w:rsidR="000C5B93" w:rsidRPr="00CB724C">
        <w:rPr>
          <w:rFonts w:ascii="Times New Roman" w:hAnsi="Times New Roman" w:cs="Times New Roman"/>
          <w:sz w:val="28"/>
          <w:szCs w:val="28"/>
          <w:lang w:val="kk-KZ"/>
        </w:rPr>
        <w:t xml:space="preserve"> талдауды жасау ауыл шаруашылығы мен биология зерттеулерінің тәжірибесіне енгізілген орташа квадраттар (дисперсиялардың) қатынасының бөлініс заңын ашқан ағылшын ғалымы Р.А.Фишер болды. Іріктелген орта шамалардың квадараты S</w:t>
      </w:r>
      <w:r w:rsidR="000C5B93" w:rsidRPr="00CB724C">
        <w:rPr>
          <w:rFonts w:ascii="Times New Roman" w:hAnsi="Times New Roman" w:cs="Times New Roman"/>
          <w:sz w:val="28"/>
          <w:szCs w:val="28"/>
          <w:vertAlign w:val="subscript"/>
          <w:lang w:val="kk-KZ"/>
        </w:rPr>
        <w:t>1</w:t>
      </w:r>
      <w:r w:rsidR="000C5B93" w:rsidRPr="00CB724C">
        <w:rPr>
          <w:rFonts w:ascii="Times New Roman" w:hAnsi="Times New Roman" w:cs="Times New Roman"/>
          <w:sz w:val="28"/>
          <w:szCs w:val="28"/>
          <w:vertAlign w:val="superscript"/>
          <w:lang w:val="kk-KZ"/>
        </w:rPr>
        <w:t>2</w:t>
      </w:r>
      <w:r w:rsidR="000C5B93" w:rsidRPr="00CB724C">
        <w:rPr>
          <w:rFonts w:ascii="Times New Roman" w:hAnsi="Times New Roman" w:cs="Times New Roman"/>
          <w:sz w:val="28"/>
          <w:szCs w:val="28"/>
          <w:lang w:val="kk-KZ"/>
        </w:rPr>
        <w:t>/S</w:t>
      </w:r>
      <w:r w:rsidR="000C5B93" w:rsidRPr="00CB724C">
        <w:rPr>
          <w:rFonts w:ascii="Times New Roman" w:hAnsi="Times New Roman" w:cs="Times New Roman"/>
          <w:sz w:val="28"/>
          <w:szCs w:val="28"/>
          <w:vertAlign w:val="subscript"/>
          <w:lang w:val="kk-KZ"/>
        </w:rPr>
        <w:t>2</w:t>
      </w:r>
      <w:r w:rsidR="000C5B93" w:rsidRPr="00CB724C">
        <w:rPr>
          <w:rFonts w:ascii="Times New Roman" w:hAnsi="Times New Roman" w:cs="Times New Roman"/>
          <w:sz w:val="28"/>
          <w:szCs w:val="28"/>
          <w:vertAlign w:val="superscript"/>
          <w:lang w:val="kk-KZ"/>
        </w:rPr>
        <w:t xml:space="preserve">2 </w:t>
      </w:r>
      <w:r w:rsidR="000C5B93" w:rsidRPr="00CB724C">
        <w:rPr>
          <w:rFonts w:ascii="Times New Roman" w:hAnsi="Times New Roman" w:cs="Times New Roman"/>
          <w:sz w:val="28"/>
          <w:szCs w:val="28"/>
          <w:lang w:val="kk-KZ"/>
        </w:rPr>
        <w:t xml:space="preserve">= F объектілердің (нысандардың) орташа квадараты. Мәліметтерді эксперименттік жоспарлауда және статистикалық өңдеуде дисперсиялық талдау кеңінен қолданылады. Бұрынғы кезеңдерде математиканың орны тек эксперименттік мәліметтер талдауынан тұрады деп есептелінген, ал Р.А.Фишердің жұмысы бұл көзқарасты түбірімен өзгертті, өйткені қазіргі уақытта экспериментте кездесетін сұрақтарға дұрыс жауап алу үшін статистикалық жоба мен оған сәйкес дисперсиялық талдау және математикалық шешім өте қажет болып табылады. Дисперсиялық талдау кезінде қажетті мәліметтер бірнеше рет өңделіп, бірыңғай статистикалық кешені құрылып, арнайы жұмыс кестесі жасалынады.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00CB724C" w:rsidRPr="00CB724C">
        <w:rPr>
          <w:rFonts w:ascii="Times New Roman" w:hAnsi="Times New Roman" w:cs="Times New Roman"/>
          <w:sz w:val="28"/>
          <w:szCs w:val="28"/>
          <w:lang w:val="kk-KZ"/>
        </w:rPr>
        <w:t>Бейнелерді</w:t>
      </w:r>
      <w:r w:rsidRPr="00CB724C">
        <w:rPr>
          <w:rFonts w:ascii="Times New Roman" w:hAnsi="Times New Roman" w:cs="Times New Roman"/>
          <w:sz w:val="28"/>
          <w:szCs w:val="28"/>
          <w:lang w:val="kk-KZ"/>
        </w:rPr>
        <w:t xml:space="preserve"> талдау негізі болып жалпы квадраттар қосындысының ауытқуын есептеп, F – критериясы бойынша эксперименттік құрылымдардың сәйкестігі және әсер етуші бағалауға үйретеді. Мысалы, L - өсіп-өну кезіндегі тәжірибе нұсқасы, кейде жалпы шешімнің өзгермелілігі, өлшенетін жалпы қосындының квадратыі С</w:t>
      </w:r>
      <w:r w:rsidRPr="00CB724C">
        <w:rPr>
          <w:rFonts w:ascii="Times New Roman" w:hAnsi="Times New Roman" w:cs="Times New Roman"/>
          <w:sz w:val="28"/>
          <w:szCs w:val="28"/>
          <w:vertAlign w:val="subscript"/>
          <w:lang w:val="kk-KZ"/>
        </w:rPr>
        <w:t>y</w:t>
      </w:r>
      <w:r w:rsidRPr="00CB724C">
        <w:rPr>
          <w:rFonts w:ascii="Times New Roman" w:hAnsi="Times New Roman" w:cs="Times New Roman"/>
          <w:sz w:val="28"/>
          <w:szCs w:val="28"/>
          <w:lang w:val="kk-KZ"/>
        </w:rPr>
        <w:t xml:space="preserve"> екі компонентке бөлінеді:   таңдау варианты С</w:t>
      </w:r>
      <w:r w:rsidRPr="00CB724C">
        <w:rPr>
          <w:rFonts w:ascii="Times New Roman" w:hAnsi="Times New Roman" w:cs="Times New Roman"/>
          <w:sz w:val="28"/>
          <w:szCs w:val="28"/>
          <w:vertAlign w:val="subscript"/>
          <w:lang w:val="kk-KZ"/>
        </w:rPr>
        <w:t xml:space="preserve">v </w:t>
      </w:r>
      <w:r w:rsidRPr="00CB724C">
        <w:rPr>
          <w:rFonts w:ascii="Times New Roman" w:hAnsi="Times New Roman" w:cs="Times New Roman"/>
          <w:sz w:val="28"/>
          <w:szCs w:val="28"/>
          <w:lang w:val="kk-KZ"/>
        </w:rPr>
        <w:t xml:space="preserve"> және ішкі таңдау C</w:t>
      </w:r>
      <w:r w:rsidRPr="00CB724C">
        <w:rPr>
          <w:rFonts w:ascii="Times New Roman" w:hAnsi="Times New Roman" w:cs="Times New Roman"/>
          <w:sz w:val="28"/>
          <w:szCs w:val="28"/>
          <w:vertAlign w:val="subscript"/>
          <w:lang w:val="kk-KZ"/>
        </w:rPr>
        <w:t>z</w:t>
      </w:r>
      <w:r w:rsidRPr="00CB724C">
        <w:rPr>
          <w:rFonts w:ascii="Times New Roman" w:hAnsi="Times New Roman" w:cs="Times New Roman"/>
          <w:sz w:val="28"/>
          <w:szCs w:val="28"/>
          <w:lang w:val="kk-KZ"/>
        </w:rPr>
        <w:t>. Сонымен жалпы өзгермелі түрінің теңдеуі мынадай болып жазылады.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w:t>
      </w:r>
      <w:r w:rsidRPr="00CB724C">
        <w:rPr>
          <w:rFonts w:ascii="Times New Roman" w:hAnsi="Times New Roman" w:cs="Times New Roman"/>
          <w:sz w:val="28"/>
          <w:szCs w:val="28"/>
          <w:vertAlign w:val="subscript"/>
          <w:lang w:val="kk-KZ"/>
        </w:rPr>
        <w:t>y</w:t>
      </w:r>
      <w:r w:rsidRPr="00CB724C">
        <w:rPr>
          <w:rFonts w:ascii="Times New Roman" w:hAnsi="Times New Roman" w:cs="Times New Roman"/>
          <w:sz w:val="28"/>
          <w:szCs w:val="28"/>
          <w:lang w:val="kk-KZ"/>
        </w:rPr>
        <w:t xml:space="preserve"> = С</w:t>
      </w:r>
      <w:r w:rsidRPr="00CB724C">
        <w:rPr>
          <w:rFonts w:ascii="Times New Roman" w:hAnsi="Times New Roman" w:cs="Times New Roman"/>
          <w:sz w:val="28"/>
          <w:szCs w:val="28"/>
          <w:vertAlign w:val="subscript"/>
          <w:lang w:val="kk-KZ"/>
        </w:rPr>
        <w:t>v</w:t>
      </w:r>
      <w:r w:rsidRPr="00CB724C">
        <w:rPr>
          <w:rFonts w:ascii="Times New Roman" w:hAnsi="Times New Roman" w:cs="Times New Roman"/>
          <w:sz w:val="28"/>
          <w:szCs w:val="28"/>
          <w:lang w:val="kk-KZ"/>
        </w:rPr>
        <w:t xml:space="preserve"> + C</w:t>
      </w:r>
      <w:r w:rsidRPr="00CB724C">
        <w:rPr>
          <w:rFonts w:ascii="Times New Roman" w:hAnsi="Times New Roman" w:cs="Times New Roman"/>
          <w:sz w:val="28"/>
          <w:szCs w:val="28"/>
          <w:vertAlign w:val="subscript"/>
          <w:lang w:val="kk-KZ"/>
        </w:rPr>
        <w:t>z</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Тәжірибелік зерттеулер мәліметі бойынша квадраттар қосындысының ауытқуы статистикалық кешенде L –варианты және n –қайталануымен негізінен мынадай көрсеткіштерді көрсетеді.</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Бақылаудың барлық саны N=In;</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Коректорлау (теру) ықпалдарын түзету C=(∑х)</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 N;</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Квадарттың жалпы қорытындысы С</w:t>
      </w:r>
      <w:r w:rsidRPr="00CB724C">
        <w:rPr>
          <w:rFonts w:ascii="Times New Roman" w:hAnsi="Times New Roman" w:cs="Times New Roman"/>
          <w:sz w:val="28"/>
          <w:szCs w:val="28"/>
          <w:vertAlign w:val="subscript"/>
          <w:lang w:val="kk-KZ"/>
        </w:rPr>
        <w:t>у</w:t>
      </w:r>
      <w:r w:rsidRPr="00CB724C">
        <w:rPr>
          <w:rFonts w:ascii="Times New Roman" w:hAnsi="Times New Roman" w:cs="Times New Roman"/>
          <w:sz w:val="28"/>
          <w:szCs w:val="28"/>
          <w:lang w:val="kk-KZ"/>
        </w:rPr>
        <w:t>=∑х</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 С;</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Қайталанатын квадраттар қосындысы С</w:t>
      </w:r>
      <w:r w:rsidRPr="00CB724C">
        <w:rPr>
          <w:rFonts w:ascii="Times New Roman" w:hAnsi="Times New Roman" w:cs="Times New Roman"/>
          <w:sz w:val="28"/>
          <w:szCs w:val="28"/>
          <w:vertAlign w:val="subscript"/>
          <w:lang w:val="kk-KZ"/>
        </w:rPr>
        <w:t>р</w:t>
      </w:r>
      <w:r w:rsidRPr="00CB724C">
        <w:rPr>
          <w:rFonts w:ascii="Times New Roman" w:hAnsi="Times New Roman" w:cs="Times New Roman"/>
          <w:sz w:val="28"/>
          <w:szCs w:val="28"/>
          <w:lang w:val="kk-KZ"/>
        </w:rPr>
        <w:t>=Р</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 L-С;</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Варианттар үшін квадраттар қосындысы С</w:t>
      </w:r>
      <w:r w:rsidRPr="00CB724C">
        <w:rPr>
          <w:rFonts w:ascii="Times New Roman" w:hAnsi="Times New Roman" w:cs="Times New Roman"/>
          <w:sz w:val="28"/>
          <w:szCs w:val="28"/>
          <w:vertAlign w:val="subscript"/>
          <w:lang w:val="kk-KZ"/>
        </w:rPr>
        <w:t>v</w:t>
      </w:r>
      <w:r w:rsidRPr="00CB724C">
        <w:rPr>
          <w:rFonts w:ascii="Times New Roman" w:hAnsi="Times New Roman" w:cs="Times New Roman"/>
          <w:sz w:val="28"/>
          <w:szCs w:val="28"/>
          <w:lang w:val="kk-KZ"/>
        </w:rPr>
        <w:t xml:space="preserve"> =∑V</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n-C;</w:t>
      </w:r>
    </w:p>
    <w:p w:rsidR="000C5B93" w:rsidRPr="00CB724C" w:rsidRDefault="000C5B93" w:rsidP="00115B51">
      <w:pPr>
        <w:numPr>
          <w:ilvl w:val="0"/>
          <w:numId w:val="14"/>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Қате (қалдық) үшін квадраттар қосындасы, есептеп шығарыды  C</w:t>
      </w:r>
      <w:r w:rsidRPr="00CB724C">
        <w:rPr>
          <w:rFonts w:ascii="Times New Roman" w:hAnsi="Times New Roman" w:cs="Times New Roman"/>
          <w:sz w:val="28"/>
          <w:szCs w:val="28"/>
          <w:vertAlign w:val="subscript"/>
          <w:lang w:val="kk-KZ"/>
        </w:rPr>
        <w:t>z</w:t>
      </w:r>
      <w:r w:rsidRPr="00CB724C">
        <w:rPr>
          <w:rFonts w:ascii="Times New Roman" w:hAnsi="Times New Roman" w:cs="Times New Roman"/>
          <w:sz w:val="28"/>
          <w:szCs w:val="28"/>
          <w:lang w:val="kk-KZ"/>
        </w:rPr>
        <w:t xml:space="preserve"> =С</w:t>
      </w:r>
      <w:r w:rsidRPr="00CB724C">
        <w:rPr>
          <w:rFonts w:ascii="Times New Roman" w:hAnsi="Times New Roman" w:cs="Times New Roman"/>
          <w:sz w:val="28"/>
          <w:szCs w:val="28"/>
          <w:vertAlign w:val="subscript"/>
          <w:lang w:val="kk-KZ"/>
        </w:rPr>
        <w:t>у</w:t>
      </w:r>
      <w:r w:rsidRPr="00CB724C">
        <w:rPr>
          <w:rFonts w:ascii="Times New Roman" w:hAnsi="Times New Roman" w:cs="Times New Roman"/>
          <w:sz w:val="28"/>
          <w:szCs w:val="28"/>
          <w:lang w:val="kk-KZ"/>
        </w:rPr>
        <w:t>-С</w:t>
      </w:r>
      <w:r w:rsidRPr="00CB724C">
        <w:rPr>
          <w:rFonts w:ascii="Times New Roman" w:hAnsi="Times New Roman" w:cs="Times New Roman"/>
          <w:sz w:val="28"/>
          <w:szCs w:val="28"/>
          <w:vertAlign w:val="subscript"/>
          <w:lang w:val="kk-KZ"/>
        </w:rPr>
        <w:t>р</w:t>
      </w:r>
      <w:r w:rsidRPr="00CB724C">
        <w:rPr>
          <w:rFonts w:ascii="Times New Roman" w:hAnsi="Times New Roman" w:cs="Times New Roman"/>
          <w:sz w:val="28"/>
          <w:szCs w:val="28"/>
          <w:lang w:val="kk-KZ"/>
        </w:rPr>
        <w:t>- С</w:t>
      </w:r>
      <w:r w:rsidRPr="00CB724C">
        <w:rPr>
          <w:rFonts w:ascii="Times New Roman" w:hAnsi="Times New Roman" w:cs="Times New Roman"/>
          <w:sz w:val="28"/>
          <w:szCs w:val="28"/>
          <w:vertAlign w:val="subscript"/>
          <w:lang w:val="kk-KZ"/>
        </w:rPr>
        <w:t>v</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Соңғы екі квадраттар қосындысы С</w:t>
      </w:r>
      <w:r w:rsidRPr="00CB724C">
        <w:rPr>
          <w:rFonts w:ascii="Times New Roman" w:hAnsi="Times New Roman" w:cs="Times New Roman"/>
          <w:sz w:val="28"/>
          <w:szCs w:val="28"/>
          <w:vertAlign w:val="subscript"/>
          <w:lang w:val="kk-KZ"/>
        </w:rPr>
        <w:t>v</w:t>
      </w:r>
      <w:r w:rsidRPr="00CB724C">
        <w:rPr>
          <w:rFonts w:ascii="Times New Roman" w:hAnsi="Times New Roman" w:cs="Times New Roman"/>
          <w:sz w:val="28"/>
          <w:szCs w:val="28"/>
          <w:lang w:val="kk-KZ"/>
        </w:rPr>
        <w:t xml:space="preserve"> = C</w:t>
      </w:r>
      <w:r w:rsidRPr="00CB724C">
        <w:rPr>
          <w:rFonts w:ascii="Times New Roman" w:hAnsi="Times New Roman" w:cs="Times New Roman"/>
          <w:sz w:val="28"/>
          <w:szCs w:val="28"/>
          <w:vertAlign w:val="subscript"/>
          <w:lang w:val="kk-KZ"/>
        </w:rPr>
        <w:t>z</w:t>
      </w:r>
      <w:r w:rsidRPr="00CB724C">
        <w:rPr>
          <w:rFonts w:ascii="Times New Roman" w:hAnsi="Times New Roman" w:cs="Times New Roman"/>
          <w:sz w:val="28"/>
          <w:szCs w:val="28"/>
          <w:lang w:val="kk-KZ"/>
        </w:rPr>
        <w:t xml:space="preserve"> өздеріне сәйкес дәрежелерге бөлінеді, яғни бос варияциялық салыстырмалы бір дәрежеге келтіріледі. Нәтижесінде екі орташа квадрат (дисперсия) алынады.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Варианттар Sv</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 C</w:t>
      </w:r>
      <w:r w:rsidRPr="00CB724C">
        <w:rPr>
          <w:rFonts w:ascii="Times New Roman" w:hAnsi="Times New Roman" w:cs="Times New Roman"/>
          <w:sz w:val="28"/>
          <w:szCs w:val="28"/>
          <w:vertAlign w:val="subscript"/>
          <w:lang w:val="kk-KZ"/>
        </w:rPr>
        <w:t xml:space="preserve">v </w:t>
      </w:r>
      <w:r w:rsidRPr="00CB724C">
        <w:rPr>
          <w:rFonts w:ascii="Times New Roman" w:hAnsi="Times New Roman" w:cs="Times New Roman"/>
          <w:sz w:val="28"/>
          <w:szCs w:val="28"/>
          <w:lang w:val="kk-KZ"/>
        </w:rPr>
        <w:t>/L-1    және қателер   S</w:t>
      </w:r>
      <w:r w:rsidRPr="00CB724C">
        <w:rPr>
          <w:rFonts w:ascii="Times New Roman" w:hAnsi="Times New Roman" w:cs="Times New Roman"/>
          <w:sz w:val="28"/>
          <w:szCs w:val="28"/>
          <w:vertAlign w:val="superscript"/>
          <w:lang w:val="kk-KZ"/>
        </w:rPr>
        <w:t>2</w:t>
      </w:r>
      <w:r w:rsidRPr="00CB724C">
        <w:rPr>
          <w:rFonts w:ascii="Times New Roman" w:hAnsi="Times New Roman" w:cs="Times New Roman"/>
          <w:sz w:val="28"/>
          <w:szCs w:val="28"/>
          <w:lang w:val="kk-KZ"/>
        </w:rPr>
        <w:t>= C</w:t>
      </w:r>
      <w:r w:rsidRPr="00CB724C">
        <w:rPr>
          <w:rFonts w:ascii="Times New Roman" w:hAnsi="Times New Roman" w:cs="Times New Roman"/>
          <w:sz w:val="28"/>
          <w:szCs w:val="28"/>
          <w:vertAlign w:val="subscript"/>
          <w:lang w:val="kk-KZ"/>
        </w:rPr>
        <w:t xml:space="preserve">z </w:t>
      </w:r>
      <w:r w:rsidRPr="00CB724C">
        <w:rPr>
          <w:rFonts w:ascii="Times New Roman" w:hAnsi="Times New Roman" w:cs="Times New Roman"/>
          <w:sz w:val="28"/>
          <w:szCs w:val="28"/>
          <w:lang w:val="kk-KZ"/>
        </w:rPr>
        <w:t>/ (n-1)(L-1)</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Өсіп-өну кезіндегі тәжірибелер көбінесе статистикалық кешендердің бірнеше тәуелсіз қалдықы варианттарын құрайды. Өсіп-өну кезіндегі мәліметтерді дисперсиялық талдау алдында стаститикалық нольдік болжамды тексеру міндеті орындалады. Ол былай шешіледі: таңдау әртүрлігі варианттар </w:t>
      </w:r>
      <w:r w:rsidRPr="00CB724C">
        <w:rPr>
          <w:rFonts w:ascii="Times New Roman" w:hAnsi="Times New Roman" w:cs="Times New Roman"/>
          <w:sz w:val="28"/>
          <w:szCs w:val="28"/>
          <w:lang w:val="kk-KZ"/>
        </w:rPr>
        <w:lastRenderedPageBreak/>
        <w:t>орташаларында болмайды х</w:t>
      </w:r>
      <w:r w:rsidRPr="00CB724C">
        <w:rPr>
          <w:rFonts w:ascii="Times New Roman" w:hAnsi="Times New Roman" w:cs="Times New Roman"/>
          <w:sz w:val="28"/>
          <w:szCs w:val="28"/>
          <w:vertAlign w:val="subscript"/>
          <w:lang w:val="kk-KZ"/>
        </w:rPr>
        <w:t>1</w:t>
      </w:r>
      <w:r w:rsidRPr="00CB724C">
        <w:rPr>
          <w:rFonts w:ascii="Times New Roman" w:hAnsi="Times New Roman" w:cs="Times New Roman"/>
          <w:sz w:val="28"/>
          <w:szCs w:val="28"/>
          <w:lang w:val="kk-KZ"/>
        </w:rPr>
        <w:t>= х</w:t>
      </w:r>
      <w:r w:rsidRPr="00CB724C">
        <w:rPr>
          <w:rFonts w:ascii="Times New Roman" w:hAnsi="Times New Roman" w:cs="Times New Roman"/>
          <w:sz w:val="28"/>
          <w:szCs w:val="28"/>
          <w:vertAlign w:val="subscript"/>
          <w:lang w:val="kk-KZ"/>
        </w:rPr>
        <w:t>2</w:t>
      </w:r>
      <w:r w:rsidRPr="00CB724C">
        <w:rPr>
          <w:rFonts w:ascii="Times New Roman" w:hAnsi="Times New Roman" w:cs="Times New Roman"/>
          <w:sz w:val="28"/>
          <w:szCs w:val="28"/>
          <w:lang w:val="kk-KZ"/>
        </w:rPr>
        <w:t>=... х</w:t>
      </w:r>
      <w:r w:rsidRPr="00CB724C">
        <w:rPr>
          <w:rFonts w:ascii="Times New Roman" w:hAnsi="Times New Roman" w:cs="Times New Roman"/>
          <w:sz w:val="28"/>
          <w:szCs w:val="28"/>
          <w:vertAlign w:val="subscript"/>
          <w:lang w:val="kk-KZ"/>
        </w:rPr>
        <w:t>е</w:t>
      </w:r>
      <w:r w:rsidRPr="00CB724C">
        <w:rPr>
          <w:rFonts w:ascii="Times New Roman" w:hAnsi="Times New Roman" w:cs="Times New Roman"/>
          <w:sz w:val="28"/>
          <w:szCs w:val="28"/>
          <w:lang w:val="kk-KZ"/>
        </w:rPr>
        <w:t xml:space="preserve"> немесе х</w:t>
      </w:r>
      <w:r w:rsidRPr="00CB724C">
        <w:rPr>
          <w:rFonts w:ascii="Times New Roman" w:hAnsi="Times New Roman" w:cs="Times New Roman"/>
          <w:sz w:val="28"/>
          <w:szCs w:val="28"/>
          <w:vertAlign w:val="subscript"/>
          <w:lang w:val="kk-KZ"/>
        </w:rPr>
        <w:t>1</w:t>
      </w:r>
      <w:r w:rsidRPr="00CB724C">
        <w:rPr>
          <w:rFonts w:ascii="Times New Roman" w:hAnsi="Times New Roman" w:cs="Times New Roman"/>
          <w:sz w:val="28"/>
          <w:szCs w:val="28"/>
          <w:lang w:val="kk-KZ"/>
        </w:rPr>
        <w:t>-х</w:t>
      </w:r>
      <w:r w:rsidRPr="00CB724C">
        <w:rPr>
          <w:rFonts w:ascii="Times New Roman" w:hAnsi="Times New Roman" w:cs="Times New Roman"/>
          <w:sz w:val="28"/>
          <w:szCs w:val="28"/>
          <w:vertAlign w:val="subscript"/>
          <w:lang w:val="kk-KZ"/>
        </w:rPr>
        <w:t>2</w:t>
      </w:r>
      <w:r w:rsidRPr="00CB724C">
        <w:rPr>
          <w:rFonts w:ascii="Times New Roman" w:hAnsi="Times New Roman" w:cs="Times New Roman"/>
          <w:sz w:val="28"/>
          <w:szCs w:val="28"/>
          <w:lang w:val="kk-KZ"/>
        </w:rPr>
        <w:t xml:space="preserve">= </w:t>
      </w:r>
      <w:r w:rsidRPr="00CB724C">
        <w:rPr>
          <w:rFonts w:ascii="Times New Roman" w:hAnsi="Times New Roman" w:cs="Times New Roman"/>
          <w:sz w:val="28"/>
          <w:szCs w:val="28"/>
          <w:lang w:val="en-US"/>
        </w:rPr>
        <w:t>d</w:t>
      </w:r>
      <w:r w:rsidRPr="00CB724C">
        <w:rPr>
          <w:rFonts w:ascii="Times New Roman" w:hAnsi="Times New Roman" w:cs="Times New Roman"/>
          <w:sz w:val="28"/>
          <w:szCs w:val="28"/>
        </w:rPr>
        <w:t>=</w:t>
      </w:r>
      <w:r w:rsidRPr="00CB724C">
        <w:rPr>
          <w:rFonts w:ascii="Times New Roman" w:hAnsi="Times New Roman" w:cs="Times New Roman"/>
          <w:sz w:val="28"/>
          <w:szCs w:val="28"/>
          <w:lang w:val="kk-KZ"/>
        </w:rPr>
        <w:t>0. Қысқаша гипотезалық ноль былай жызалыды Н</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d=0.</w:t>
      </w:r>
    </w:p>
    <w:p w:rsidR="00CB724C" w:rsidRPr="00CB724C" w:rsidRDefault="00CB724C" w:rsidP="00115B51">
      <w:pPr>
        <w:tabs>
          <w:tab w:val="left" w:pos="567"/>
        </w:tabs>
        <w:spacing w:after="0"/>
        <w:jc w:val="both"/>
        <w:rPr>
          <w:rFonts w:ascii="Times New Roman" w:hAnsi="Times New Roman" w:cs="Times New Roman"/>
          <w:sz w:val="28"/>
          <w:szCs w:val="28"/>
          <w:lang w:val="kk-KZ"/>
        </w:rPr>
      </w:pPr>
    </w:p>
    <w:p w:rsidR="00CB724C" w:rsidRPr="00CB724C" w:rsidRDefault="00CB724C" w:rsidP="00CB724C">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 xml:space="preserve">2. Индикаторлық функциялар сыныбы (бейнелерді тану міндеті) шаршымен интегралдаушы функциялардьщ көптік сыныбы (регрессияна қалпына келтіру міндеті), жанама эксперименттердің нәтижелерін түсіндіру міндеті. </w:t>
      </w:r>
    </w:p>
    <w:p w:rsidR="00CB724C" w:rsidRPr="00CB724C" w:rsidRDefault="00CB724C"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Статистикалық талдау мәліметтері үш түрлі сатыда жүргізіледі:</w:t>
      </w:r>
    </w:p>
    <w:p w:rsidR="000C5B93" w:rsidRPr="00CB724C" w:rsidRDefault="000C5B93" w:rsidP="00115B51">
      <w:pPr>
        <w:numPr>
          <w:ilvl w:val="0"/>
          <w:numId w:val="15"/>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тәжірибе бойынша есептелінген кесте құрылып, оған мәліметтерді қатармен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және көлденең жазып, қосындыларының вариант бойынша орташа және жалпы қосындыларын анықтайды (1-кесте).</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2. 2-кестеде формула бойынша квадраттың қосындысының ауытқуын есептейді және F</w:t>
      </w:r>
      <w:r w:rsidRPr="00CB724C">
        <w:rPr>
          <w:rFonts w:ascii="Times New Roman" w:hAnsi="Times New Roman" w:cs="Times New Roman"/>
          <w:sz w:val="28"/>
          <w:szCs w:val="28"/>
          <w:vertAlign w:val="subscript"/>
          <w:lang w:val="kk-KZ"/>
        </w:rPr>
        <w:t>ф</w:t>
      </w:r>
      <w:r w:rsidRPr="00CB724C">
        <w:rPr>
          <w:rFonts w:ascii="Times New Roman" w:hAnsi="Times New Roman" w:cs="Times New Roman"/>
          <w:sz w:val="28"/>
          <w:szCs w:val="28"/>
          <w:lang w:val="kk-KZ"/>
        </w:rPr>
        <w:t xml:space="preserve"> – сынағының нақты мәндерін анықтайды.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3. Тәжірибенің қателігін және анықталғандардың айырмашылықтарын анықтайды.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1-кесте. Кестеде мәліметтердің орналасуы</w:t>
      </w:r>
    </w:p>
    <w:tbl>
      <w:tblPr>
        <w:tblStyle w:val="a7"/>
        <w:tblW w:w="0" w:type="auto"/>
        <w:tblInd w:w="288" w:type="dxa"/>
        <w:tblLook w:val="01E0"/>
      </w:tblPr>
      <w:tblGrid>
        <w:gridCol w:w="1693"/>
        <w:gridCol w:w="1947"/>
        <w:gridCol w:w="1784"/>
        <w:gridCol w:w="1933"/>
        <w:gridCol w:w="1854"/>
      </w:tblGrid>
      <w:tr w:rsidR="000C5B93" w:rsidRPr="00CB724C" w:rsidTr="000C5B93">
        <w:trPr>
          <w:trHeight w:val="707"/>
        </w:trPr>
        <w:tc>
          <w:tcPr>
            <w:tcW w:w="169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Варианттар</w:t>
            </w:r>
          </w:p>
        </w:tc>
        <w:tc>
          <w:tcPr>
            <w:tcW w:w="1947"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Х-тің берілген мәліметтері</w:t>
            </w:r>
          </w:p>
        </w:tc>
        <w:tc>
          <w:tcPr>
            <w:tcW w:w="1784" w:type="dxa"/>
          </w:tcPr>
          <w:p w:rsidR="000C5B93" w:rsidRPr="00CB724C" w:rsidRDefault="000C5B93" w:rsidP="00115B51">
            <w:pPr>
              <w:tabs>
                <w:tab w:val="left" w:pos="567"/>
              </w:tabs>
              <w:spacing w:after="0"/>
              <w:jc w:val="both"/>
              <w:rPr>
                <w:sz w:val="28"/>
                <w:szCs w:val="28"/>
                <w:lang w:val="kk-KZ"/>
              </w:rPr>
            </w:pPr>
            <w:r w:rsidRPr="00CB724C">
              <w:rPr>
                <w:sz w:val="28"/>
                <w:szCs w:val="28"/>
                <w:lang w:val="en-US"/>
              </w:rPr>
              <w:t>N</w:t>
            </w:r>
            <w:r w:rsidRPr="00CB724C">
              <w:rPr>
                <w:sz w:val="28"/>
                <w:szCs w:val="28"/>
                <w:lang w:val="kk-KZ"/>
              </w:rPr>
              <w:t xml:space="preserve"> бақылау саны</w:t>
            </w:r>
          </w:p>
        </w:tc>
        <w:tc>
          <w:tcPr>
            <w:tcW w:w="1933" w:type="dxa"/>
          </w:tcPr>
          <w:p w:rsidR="000C5B93" w:rsidRPr="00CB724C" w:rsidRDefault="000C5B93" w:rsidP="00115B51">
            <w:pPr>
              <w:tabs>
                <w:tab w:val="left" w:pos="567"/>
              </w:tabs>
              <w:spacing w:after="0"/>
              <w:jc w:val="both"/>
              <w:rPr>
                <w:sz w:val="28"/>
                <w:szCs w:val="28"/>
                <w:lang w:val="kk-KZ"/>
              </w:rPr>
            </w:pPr>
            <w:r w:rsidRPr="00CB724C">
              <w:rPr>
                <w:sz w:val="28"/>
                <w:szCs w:val="28"/>
                <w:lang w:val="en-US"/>
              </w:rPr>
              <w:t>V</w:t>
            </w:r>
            <w:r w:rsidRPr="00CB724C">
              <w:rPr>
                <w:sz w:val="28"/>
                <w:szCs w:val="28"/>
                <w:lang w:val="kk-KZ"/>
              </w:rPr>
              <w:t xml:space="preserve"> вариантты қосындысы</w:t>
            </w:r>
          </w:p>
        </w:tc>
        <w:tc>
          <w:tcPr>
            <w:tcW w:w="185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Вариант бойынша орташасы</w:t>
            </w:r>
          </w:p>
        </w:tc>
      </w:tr>
      <w:tr w:rsidR="000C5B93" w:rsidRPr="00CB724C" w:rsidTr="000C5B93">
        <w:trPr>
          <w:trHeight w:val="478"/>
        </w:trPr>
        <w:tc>
          <w:tcPr>
            <w:tcW w:w="169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1</w:t>
            </w:r>
          </w:p>
        </w:tc>
        <w:tc>
          <w:tcPr>
            <w:tcW w:w="1947" w:type="dxa"/>
          </w:tcPr>
          <w:p w:rsidR="000C5B93" w:rsidRPr="00CB724C" w:rsidRDefault="000C5B93" w:rsidP="00115B51">
            <w:pPr>
              <w:tabs>
                <w:tab w:val="left" w:pos="567"/>
              </w:tabs>
              <w:spacing w:after="0"/>
              <w:jc w:val="both"/>
              <w:rPr>
                <w:sz w:val="28"/>
                <w:szCs w:val="28"/>
                <w:vertAlign w:val="subscript"/>
                <w:lang w:val="en-US"/>
              </w:rPr>
            </w:pPr>
            <w:r w:rsidRPr="00CB724C">
              <w:rPr>
                <w:sz w:val="28"/>
                <w:szCs w:val="28"/>
                <w:lang w:val="kk-KZ"/>
              </w:rPr>
              <w:t>Х</w:t>
            </w:r>
            <w:r w:rsidRPr="00CB724C">
              <w:rPr>
                <w:sz w:val="28"/>
                <w:szCs w:val="28"/>
                <w:vertAlign w:val="subscript"/>
                <w:lang w:val="kk-KZ"/>
              </w:rPr>
              <w:t>11</w:t>
            </w:r>
            <w:r w:rsidRPr="00CB724C">
              <w:rPr>
                <w:sz w:val="28"/>
                <w:szCs w:val="28"/>
                <w:lang w:val="kk-KZ"/>
              </w:rPr>
              <w:t>, Х</w:t>
            </w:r>
            <w:r w:rsidRPr="00CB724C">
              <w:rPr>
                <w:sz w:val="28"/>
                <w:szCs w:val="28"/>
                <w:vertAlign w:val="subscript"/>
                <w:lang w:val="kk-KZ"/>
              </w:rPr>
              <w:t>12</w:t>
            </w:r>
            <w:r w:rsidRPr="00CB724C">
              <w:rPr>
                <w:sz w:val="28"/>
                <w:szCs w:val="28"/>
                <w:lang w:val="kk-KZ"/>
              </w:rPr>
              <w:t>, ...Х</w:t>
            </w:r>
            <w:r w:rsidRPr="00CB724C">
              <w:rPr>
                <w:sz w:val="28"/>
                <w:szCs w:val="28"/>
                <w:vertAlign w:val="subscript"/>
                <w:lang w:val="kk-KZ"/>
              </w:rPr>
              <w:t>1</w:t>
            </w:r>
            <w:r w:rsidRPr="00CB724C">
              <w:rPr>
                <w:sz w:val="28"/>
                <w:szCs w:val="28"/>
                <w:vertAlign w:val="subscript"/>
                <w:lang w:val="en-US"/>
              </w:rPr>
              <w:t>n</w:t>
            </w:r>
          </w:p>
        </w:tc>
        <w:tc>
          <w:tcPr>
            <w:tcW w:w="178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n</w:t>
            </w:r>
            <w:r w:rsidRPr="00CB724C">
              <w:rPr>
                <w:sz w:val="28"/>
                <w:szCs w:val="28"/>
                <w:vertAlign w:val="subscript"/>
                <w:lang w:val="en-US"/>
              </w:rPr>
              <w:t>1</w:t>
            </w:r>
          </w:p>
        </w:tc>
        <w:tc>
          <w:tcPr>
            <w:tcW w:w="193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V</w:t>
            </w:r>
            <w:r w:rsidRPr="00CB724C">
              <w:rPr>
                <w:sz w:val="28"/>
                <w:szCs w:val="28"/>
                <w:vertAlign w:val="subscript"/>
                <w:lang w:val="en-US"/>
              </w:rPr>
              <w:t>1</w:t>
            </w:r>
          </w:p>
        </w:tc>
        <w:tc>
          <w:tcPr>
            <w:tcW w:w="185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X</w:t>
            </w:r>
            <w:r w:rsidRPr="00CB724C">
              <w:rPr>
                <w:sz w:val="28"/>
                <w:szCs w:val="28"/>
                <w:vertAlign w:val="subscript"/>
                <w:lang w:val="en-US"/>
              </w:rPr>
              <w:t>1</w:t>
            </w:r>
          </w:p>
        </w:tc>
      </w:tr>
      <w:tr w:rsidR="000C5B93" w:rsidRPr="00CB724C" w:rsidTr="000C5B93">
        <w:trPr>
          <w:trHeight w:val="458"/>
        </w:trPr>
        <w:tc>
          <w:tcPr>
            <w:tcW w:w="169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2</w:t>
            </w:r>
          </w:p>
        </w:tc>
        <w:tc>
          <w:tcPr>
            <w:tcW w:w="1947" w:type="dxa"/>
          </w:tcPr>
          <w:p w:rsidR="000C5B93" w:rsidRPr="00CB724C" w:rsidRDefault="000C5B93" w:rsidP="00115B51">
            <w:pPr>
              <w:tabs>
                <w:tab w:val="left" w:pos="567"/>
              </w:tabs>
              <w:spacing w:after="0"/>
              <w:jc w:val="both"/>
              <w:rPr>
                <w:sz w:val="28"/>
                <w:szCs w:val="28"/>
                <w:vertAlign w:val="subscript"/>
                <w:lang w:val="en-US"/>
              </w:rPr>
            </w:pPr>
            <w:r w:rsidRPr="00CB724C">
              <w:rPr>
                <w:sz w:val="28"/>
                <w:szCs w:val="28"/>
                <w:lang w:val="kk-KZ"/>
              </w:rPr>
              <w:t>Х</w:t>
            </w:r>
            <w:r w:rsidRPr="00CB724C">
              <w:rPr>
                <w:sz w:val="28"/>
                <w:szCs w:val="28"/>
                <w:vertAlign w:val="subscript"/>
                <w:lang w:val="en-US"/>
              </w:rPr>
              <w:t>2</w:t>
            </w:r>
            <w:r w:rsidRPr="00CB724C">
              <w:rPr>
                <w:sz w:val="28"/>
                <w:szCs w:val="28"/>
                <w:vertAlign w:val="subscript"/>
                <w:lang w:val="kk-KZ"/>
              </w:rPr>
              <w:t>1</w:t>
            </w:r>
            <w:r w:rsidRPr="00CB724C">
              <w:rPr>
                <w:sz w:val="28"/>
                <w:szCs w:val="28"/>
                <w:lang w:val="kk-KZ"/>
              </w:rPr>
              <w:t>, Х</w:t>
            </w:r>
            <w:r w:rsidRPr="00CB724C">
              <w:rPr>
                <w:sz w:val="28"/>
                <w:szCs w:val="28"/>
                <w:vertAlign w:val="subscript"/>
                <w:lang w:val="en-US"/>
              </w:rPr>
              <w:t>2</w:t>
            </w:r>
            <w:r w:rsidRPr="00CB724C">
              <w:rPr>
                <w:sz w:val="28"/>
                <w:szCs w:val="28"/>
                <w:vertAlign w:val="subscript"/>
                <w:lang w:val="kk-KZ"/>
              </w:rPr>
              <w:t>2</w:t>
            </w:r>
            <w:r w:rsidRPr="00CB724C">
              <w:rPr>
                <w:sz w:val="28"/>
                <w:szCs w:val="28"/>
                <w:lang w:val="kk-KZ"/>
              </w:rPr>
              <w:t>, ...Х</w:t>
            </w:r>
            <w:r w:rsidRPr="00CB724C">
              <w:rPr>
                <w:sz w:val="28"/>
                <w:szCs w:val="28"/>
                <w:vertAlign w:val="subscript"/>
                <w:lang w:val="en-US"/>
              </w:rPr>
              <w:t>2n</w:t>
            </w:r>
          </w:p>
        </w:tc>
        <w:tc>
          <w:tcPr>
            <w:tcW w:w="178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n</w:t>
            </w:r>
            <w:r w:rsidRPr="00CB724C">
              <w:rPr>
                <w:sz w:val="28"/>
                <w:szCs w:val="28"/>
                <w:vertAlign w:val="subscript"/>
                <w:lang w:val="en-US"/>
              </w:rPr>
              <w:t xml:space="preserve"> 2</w:t>
            </w:r>
          </w:p>
        </w:tc>
        <w:tc>
          <w:tcPr>
            <w:tcW w:w="193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V</w:t>
            </w:r>
            <w:r w:rsidRPr="00CB724C">
              <w:rPr>
                <w:sz w:val="28"/>
                <w:szCs w:val="28"/>
                <w:vertAlign w:val="subscript"/>
                <w:lang w:val="en-US"/>
              </w:rPr>
              <w:t>2</w:t>
            </w:r>
          </w:p>
        </w:tc>
        <w:tc>
          <w:tcPr>
            <w:tcW w:w="185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X</w:t>
            </w:r>
            <w:r w:rsidRPr="00CB724C">
              <w:rPr>
                <w:sz w:val="28"/>
                <w:szCs w:val="28"/>
                <w:vertAlign w:val="subscript"/>
                <w:lang w:val="en-US"/>
              </w:rPr>
              <w:t>2</w:t>
            </w:r>
          </w:p>
        </w:tc>
      </w:tr>
      <w:tr w:rsidR="000C5B93" w:rsidRPr="00CB724C" w:rsidTr="000C5B93">
        <w:trPr>
          <w:trHeight w:val="229"/>
        </w:trPr>
        <w:tc>
          <w:tcPr>
            <w:tcW w:w="169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e</w:t>
            </w:r>
          </w:p>
        </w:tc>
        <w:tc>
          <w:tcPr>
            <w:tcW w:w="1947" w:type="dxa"/>
          </w:tcPr>
          <w:p w:rsidR="000C5B93" w:rsidRPr="00CB724C" w:rsidRDefault="000C5B93" w:rsidP="00115B51">
            <w:pPr>
              <w:tabs>
                <w:tab w:val="left" w:pos="567"/>
              </w:tabs>
              <w:spacing w:after="0"/>
              <w:jc w:val="both"/>
              <w:rPr>
                <w:sz w:val="28"/>
                <w:szCs w:val="28"/>
                <w:vertAlign w:val="subscript"/>
                <w:lang w:val="en-US"/>
              </w:rPr>
            </w:pPr>
            <w:r w:rsidRPr="00CB724C">
              <w:rPr>
                <w:sz w:val="28"/>
                <w:szCs w:val="28"/>
                <w:lang w:val="kk-KZ"/>
              </w:rPr>
              <w:t>Х</w:t>
            </w:r>
            <w:r w:rsidRPr="00CB724C">
              <w:rPr>
                <w:sz w:val="28"/>
                <w:szCs w:val="28"/>
                <w:vertAlign w:val="subscript"/>
                <w:lang w:val="en-US"/>
              </w:rPr>
              <w:t>e</w:t>
            </w:r>
            <w:r w:rsidRPr="00CB724C">
              <w:rPr>
                <w:sz w:val="28"/>
                <w:szCs w:val="28"/>
                <w:vertAlign w:val="subscript"/>
                <w:lang w:val="kk-KZ"/>
              </w:rPr>
              <w:t>1</w:t>
            </w:r>
            <w:r w:rsidRPr="00CB724C">
              <w:rPr>
                <w:sz w:val="28"/>
                <w:szCs w:val="28"/>
                <w:lang w:val="kk-KZ"/>
              </w:rPr>
              <w:t>, Х</w:t>
            </w:r>
            <w:r w:rsidRPr="00CB724C">
              <w:rPr>
                <w:sz w:val="28"/>
                <w:szCs w:val="28"/>
                <w:vertAlign w:val="subscript"/>
                <w:lang w:val="en-US"/>
              </w:rPr>
              <w:t>e</w:t>
            </w:r>
            <w:r w:rsidRPr="00CB724C">
              <w:rPr>
                <w:sz w:val="28"/>
                <w:szCs w:val="28"/>
                <w:vertAlign w:val="subscript"/>
                <w:lang w:val="kk-KZ"/>
              </w:rPr>
              <w:t>2</w:t>
            </w:r>
            <w:r w:rsidRPr="00CB724C">
              <w:rPr>
                <w:sz w:val="28"/>
                <w:szCs w:val="28"/>
                <w:lang w:val="kk-KZ"/>
              </w:rPr>
              <w:t>, ...Х</w:t>
            </w:r>
            <w:r w:rsidRPr="00CB724C">
              <w:rPr>
                <w:sz w:val="28"/>
                <w:szCs w:val="28"/>
                <w:vertAlign w:val="subscript"/>
                <w:lang w:val="en-US"/>
              </w:rPr>
              <w:t>en</w:t>
            </w:r>
          </w:p>
        </w:tc>
        <w:tc>
          <w:tcPr>
            <w:tcW w:w="178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n</w:t>
            </w:r>
            <w:r w:rsidRPr="00CB724C">
              <w:rPr>
                <w:sz w:val="28"/>
                <w:szCs w:val="28"/>
                <w:vertAlign w:val="subscript"/>
                <w:lang w:val="en-US"/>
              </w:rPr>
              <w:t xml:space="preserve"> e</w:t>
            </w:r>
          </w:p>
        </w:tc>
        <w:tc>
          <w:tcPr>
            <w:tcW w:w="193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V</w:t>
            </w:r>
            <w:r w:rsidRPr="00CB724C">
              <w:rPr>
                <w:sz w:val="28"/>
                <w:szCs w:val="28"/>
                <w:vertAlign w:val="subscript"/>
                <w:lang w:val="en-US"/>
              </w:rPr>
              <w:t>e</w:t>
            </w:r>
          </w:p>
        </w:tc>
        <w:tc>
          <w:tcPr>
            <w:tcW w:w="185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X</w:t>
            </w:r>
            <w:r w:rsidRPr="00CB724C">
              <w:rPr>
                <w:sz w:val="28"/>
                <w:szCs w:val="28"/>
                <w:vertAlign w:val="subscript"/>
                <w:lang w:val="en-US"/>
              </w:rPr>
              <w:t>e</w:t>
            </w:r>
          </w:p>
        </w:tc>
      </w:tr>
      <w:tr w:rsidR="000C5B93" w:rsidRPr="00CB724C" w:rsidTr="000C5B93">
        <w:trPr>
          <w:trHeight w:val="478"/>
        </w:trPr>
        <w:tc>
          <w:tcPr>
            <w:tcW w:w="1693" w:type="dxa"/>
          </w:tcPr>
          <w:p w:rsidR="000C5B93" w:rsidRPr="00CB724C" w:rsidRDefault="000C5B93" w:rsidP="00115B51">
            <w:pPr>
              <w:tabs>
                <w:tab w:val="left" w:pos="567"/>
              </w:tabs>
              <w:spacing w:after="0"/>
              <w:jc w:val="both"/>
              <w:rPr>
                <w:sz w:val="28"/>
                <w:szCs w:val="28"/>
                <w:lang w:val="en-US"/>
              </w:rPr>
            </w:pPr>
            <w:r w:rsidRPr="00CB724C">
              <w:rPr>
                <w:sz w:val="28"/>
                <w:szCs w:val="28"/>
                <w:lang w:val="kk-KZ"/>
              </w:rPr>
              <w:t>Жалпы қосындысы</w:t>
            </w:r>
          </w:p>
        </w:tc>
        <w:tc>
          <w:tcPr>
            <w:tcW w:w="1947" w:type="dxa"/>
          </w:tcPr>
          <w:p w:rsidR="000C5B93" w:rsidRPr="00CB724C" w:rsidRDefault="000C5B93" w:rsidP="00115B51">
            <w:pPr>
              <w:tabs>
                <w:tab w:val="left" w:pos="567"/>
              </w:tabs>
              <w:spacing w:after="0"/>
              <w:jc w:val="both"/>
              <w:rPr>
                <w:sz w:val="28"/>
                <w:szCs w:val="28"/>
                <w:lang w:val="kk-KZ"/>
              </w:rPr>
            </w:pPr>
          </w:p>
        </w:tc>
        <w:tc>
          <w:tcPr>
            <w:tcW w:w="178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N=</w:t>
            </w:r>
            <w:r w:rsidRPr="00CB724C">
              <w:rPr>
                <w:sz w:val="28"/>
                <w:szCs w:val="28"/>
                <w:lang w:val="kk-KZ"/>
              </w:rPr>
              <w:t>∑</w:t>
            </w:r>
            <w:r w:rsidRPr="00CB724C">
              <w:rPr>
                <w:sz w:val="28"/>
                <w:szCs w:val="28"/>
                <w:lang w:val="en-US"/>
              </w:rPr>
              <w:t>n</w:t>
            </w:r>
          </w:p>
        </w:tc>
        <w:tc>
          <w:tcPr>
            <w:tcW w:w="1933" w:type="dxa"/>
          </w:tcPr>
          <w:p w:rsidR="000C5B93" w:rsidRPr="00CB724C" w:rsidRDefault="000C5B93" w:rsidP="00115B51">
            <w:pPr>
              <w:tabs>
                <w:tab w:val="left" w:pos="567"/>
              </w:tabs>
              <w:spacing w:after="0"/>
              <w:jc w:val="both"/>
              <w:rPr>
                <w:sz w:val="28"/>
                <w:szCs w:val="28"/>
                <w:lang w:val="en-US"/>
              </w:rPr>
            </w:pPr>
            <w:r w:rsidRPr="00CB724C">
              <w:rPr>
                <w:sz w:val="28"/>
                <w:szCs w:val="28"/>
                <w:lang w:val="kk-KZ"/>
              </w:rPr>
              <w:t>∑</w:t>
            </w:r>
            <w:r w:rsidRPr="00CB724C">
              <w:rPr>
                <w:sz w:val="28"/>
                <w:szCs w:val="28"/>
                <w:lang w:val="en-US"/>
              </w:rPr>
              <w:t>X=</w:t>
            </w:r>
            <w:r w:rsidRPr="00CB724C">
              <w:rPr>
                <w:sz w:val="28"/>
                <w:szCs w:val="28"/>
                <w:lang w:val="kk-KZ"/>
              </w:rPr>
              <w:t>∑</w:t>
            </w:r>
            <w:r w:rsidRPr="00CB724C">
              <w:rPr>
                <w:sz w:val="28"/>
                <w:szCs w:val="28"/>
                <w:lang w:val="en-US"/>
              </w:rPr>
              <w:t>V</w:t>
            </w:r>
          </w:p>
        </w:tc>
        <w:tc>
          <w:tcPr>
            <w:tcW w:w="1854"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X=</w:t>
            </w:r>
            <w:r w:rsidRPr="00CB724C">
              <w:rPr>
                <w:sz w:val="28"/>
                <w:szCs w:val="28"/>
                <w:lang w:val="kk-KZ"/>
              </w:rPr>
              <w:t>∑</w:t>
            </w:r>
            <w:r w:rsidRPr="00CB724C">
              <w:rPr>
                <w:sz w:val="28"/>
                <w:szCs w:val="28"/>
                <w:lang w:val="en-US"/>
              </w:rPr>
              <w:t>x/N</w:t>
            </w:r>
          </w:p>
        </w:tc>
      </w:tr>
    </w:tbl>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2-кесте. Орташа квадраттар қатынасының есептеу формуласының дисперсиясы және F</w:t>
      </w:r>
      <w:r w:rsidRPr="00CB724C">
        <w:rPr>
          <w:rFonts w:ascii="Times New Roman" w:hAnsi="Times New Roman" w:cs="Times New Roman"/>
          <w:sz w:val="28"/>
          <w:szCs w:val="28"/>
          <w:vertAlign w:val="subscript"/>
          <w:lang w:val="kk-KZ"/>
        </w:rPr>
        <w:t>ф</w:t>
      </w:r>
      <w:r w:rsidRPr="00CB724C">
        <w:rPr>
          <w:rFonts w:ascii="Times New Roman" w:hAnsi="Times New Roman" w:cs="Times New Roman"/>
          <w:sz w:val="28"/>
          <w:szCs w:val="28"/>
          <w:lang w:val="kk-KZ"/>
        </w:rPr>
        <w:t xml:space="preserve"> сынағы</w:t>
      </w:r>
    </w:p>
    <w:p w:rsidR="000C5B93" w:rsidRPr="00CB724C" w:rsidRDefault="000C5B93" w:rsidP="00115B51">
      <w:pPr>
        <w:tabs>
          <w:tab w:val="left" w:pos="567"/>
        </w:tabs>
        <w:spacing w:after="0"/>
        <w:jc w:val="both"/>
        <w:rPr>
          <w:rFonts w:ascii="Times New Roman" w:hAnsi="Times New Roman" w:cs="Times New Roman"/>
          <w:sz w:val="28"/>
          <w:szCs w:val="28"/>
          <w:lang w:val="kk-KZ"/>
        </w:rPr>
      </w:pPr>
    </w:p>
    <w:tbl>
      <w:tblPr>
        <w:tblStyle w:val="a7"/>
        <w:tblW w:w="0" w:type="auto"/>
        <w:tblInd w:w="108" w:type="dxa"/>
        <w:tblLayout w:type="fixed"/>
        <w:tblLook w:val="01E0"/>
      </w:tblPr>
      <w:tblGrid>
        <w:gridCol w:w="1708"/>
        <w:gridCol w:w="1867"/>
        <w:gridCol w:w="1860"/>
        <w:gridCol w:w="1370"/>
        <w:gridCol w:w="1173"/>
        <w:gridCol w:w="1408"/>
      </w:tblGrid>
      <w:tr w:rsidR="000C5B93" w:rsidRPr="00CB724C" w:rsidTr="000C5B93">
        <w:trPr>
          <w:trHeight w:val="426"/>
        </w:trPr>
        <w:tc>
          <w:tcPr>
            <w:tcW w:w="17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Дисперсия</w:t>
            </w:r>
          </w:p>
        </w:tc>
        <w:tc>
          <w:tcPr>
            <w:tcW w:w="1867"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Квадраттар қосындысы</w:t>
            </w:r>
          </w:p>
        </w:tc>
        <w:tc>
          <w:tcPr>
            <w:tcW w:w="1860"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Еркіндік дәрежелері</w:t>
            </w:r>
          </w:p>
        </w:tc>
        <w:tc>
          <w:tcPr>
            <w:tcW w:w="1370"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Орташа квадрат</w:t>
            </w:r>
          </w:p>
        </w:tc>
        <w:tc>
          <w:tcPr>
            <w:tcW w:w="117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F</w:t>
            </w:r>
            <w:r w:rsidRPr="00CB724C">
              <w:rPr>
                <w:sz w:val="28"/>
                <w:szCs w:val="28"/>
                <w:vertAlign w:val="subscript"/>
                <w:lang w:val="kk-KZ"/>
              </w:rPr>
              <w:t>ф</w:t>
            </w:r>
          </w:p>
        </w:tc>
        <w:tc>
          <w:tcPr>
            <w:tcW w:w="14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F</w:t>
            </w:r>
            <w:r w:rsidRPr="00CB724C">
              <w:rPr>
                <w:sz w:val="28"/>
                <w:szCs w:val="28"/>
                <w:vertAlign w:val="subscript"/>
                <w:lang w:val="kk-KZ"/>
              </w:rPr>
              <w:t>т</w:t>
            </w:r>
          </w:p>
        </w:tc>
      </w:tr>
      <w:tr w:rsidR="000C5B93" w:rsidRPr="00CB724C" w:rsidTr="000C5B93">
        <w:trPr>
          <w:trHeight w:val="204"/>
        </w:trPr>
        <w:tc>
          <w:tcPr>
            <w:tcW w:w="17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Жалпы С</w:t>
            </w:r>
            <w:r w:rsidRPr="00CB724C">
              <w:rPr>
                <w:sz w:val="28"/>
                <w:szCs w:val="28"/>
                <w:vertAlign w:val="subscript"/>
                <w:lang w:val="kk-KZ"/>
              </w:rPr>
              <w:t>у</w:t>
            </w:r>
          </w:p>
        </w:tc>
        <w:tc>
          <w:tcPr>
            <w:tcW w:w="1867"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r w:rsidRPr="00CB724C">
              <w:rPr>
                <w:sz w:val="28"/>
                <w:szCs w:val="28"/>
                <w:lang w:val="en-US"/>
              </w:rPr>
              <w:t>x</w:t>
            </w:r>
            <w:r w:rsidRPr="00CB724C">
              <w:rPr>
                <w:sz w:val="28"/>
                <w:szCs w:val="28"/>
                <w:vertAlign w:val="superscript"/>
                <w:lang w:val="kk-KZ"/>
              </w:rPr>
              <w:t>2</w:t>
            </w:r>
            <w:r w:rsidRPr="00CB724C">
              <w:rPr>
                <w:sz w:val="28"/>
                <w:szCs w:val="28"/>
                <w:lang w:val="kk-KZ"/>
              </w:rPr>
              <w:t>-С</w:t>
            </w:r>
          </w:p>
        </w:tc>
        <w:tc>
          <w:tcPr>
            <w:tcW w:w="1860" w:type="dxa"/>
          </w:tcPr>
          <w:p w:rsidR="000C5B93" w:rsidRPr="00CB724C" w:rsidRDefault="000C5B93" w:rsidP="00115B51">
            <w:pPr>
              <w:tabs>
                <w:tab w:val="left" w:pos="567"/>
              </w:tabs>
              <w:spacing w:after="0"/>
              <w:jc w:val="both"/>
              <w:rPr>
                <w:sz w:val="28"/>
                <w:szCs w:val="28"/>
                <w:lang w:val="kk-KZ"/>
              </w:rPr>
            </w:pPr>
            <w:r w:rsidRPr="00CB724C">
              <w:rPr>
                <w:sz w:val="28"/>
                <w:szCs w:val="28"/>
                <w:lang w:val="en-US"/>
              </w:rPr>
              <w:t>N</w:t>
            </w:r>
            <w:r w:rsidRPr="00CB724C">
              <w:rPr>
                <w:sz w:val="28"/>
                <w:szCs w:val="28"/>
                <w:lang w:val="kk-KZ"/>
              </w:rPr>
              <w:t>-1</w:t>
            </w:r>
          </w:p>
        </w:tc>
        <w:tc>
          <w:tcPr>
            <w:tcW w:w="1370"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p>
        </w:tc>
        <w:tc>
          <w:tcPr>
            <w:tcW w:w="117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p>
        </w:tc>
        <w:tc>
          <w:tcPr>
            <w:tcW w:w="14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p>
        </w:tc>
      </w:tr>
      <w:tr w:rsidR="000C5B93" w:rsidRPr="00CB724C" w:rsidTr="000C5B93">
        <w:trPr>
          <w:trHeight w:val="407"/>
        </w:trPr>
        <w:tc>
          <w:tcPr>
            <w:tcW w:w="17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С</w:t>
            </w:r>
            <w:r w:rsidRPr="00CB724C">
              <w:rPr>
                <w:sz w:val="28"/>
                <w:szCs w:val="28"/>
                <w:vertAlign w:val="subscript"/>
                <w:lang w:val="kk-KZ"/>
              </w:rPr>
              <w:t>v</w:t>
            </w:r>
            <w:r w:rsidRPr="00CB724C">
              <w:rPr>
                <w:sz w:val="28"/>
                <w:szCs w:val="28"/>
                <w:lang w:val="kk-KZ"/>
              </w:rPr>
              <w:t xml:space="preserve"> варианты</w:t>
            </w:r>
          </w:p>
        </w:tc>
        <w:tc>
          <w:tcPr>
            <w:tcW w:w="1867"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r w:rsidRPr="00CB724C">
              <w:rPr>
                <w:sz w:val="28"/>
                <w:szCs w:val="28"/>
                <w:lang w:val="en-US"/>
              </w:rPr>
              <w:t xml:space="preserve"> V</w:t>
            </w:r>
            <w:r w:rsidRPr="00CB724C">
              <w:rPr>
                <w:sz w:val="28"/>
                <w:szCs w:val="28"/>
                <w:vertAlign w:val="superscript"/>
                <w:lang w:val="kk-KZ"/>
              </w:rPr>
              <w:t>2</w:t>
            </w:r>
            <w:r w:rsidRPr="00CB724C">
              <w:rPr>
                <w:sz w:val="28"/>
                <w:szCs w:val="28"/>
                <w:lang w:val="kk-KZ"/>
              </w:rPr>
              <w:t xml:space="preserve"> / </w:t>
            </w:r>
            <w:r w:rsidRPr="00CB724C">
              <w:rPr>
                <w:sz w:val="28"/>
                <w:szCs w:val="28"/>
                <w:lang w:val="en-US"/>
              </w:rPr>
              <w:t>n</w:t>
            </w:r>
            <w:r w:rsidRPr="00CB724C">
              <w:rPr>
                <w:sz w:val="28"/>
                <w:szCs w:val="28"/>
                <w:lang w:val="kk-KZ"/>
              </w:rPr>
              <w:t>-С</w:t>
            </w:r>
          </w:p>
        </w:tc>
        <w:tc>
          <w:tcPr>
            <w:tcW w:w="1860"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L-1</w:t>
            </w:r>
          </w:p>
        </w:tc>
        <w:tc>
          <w:tcPr>
            <w:tcW w:w="1370"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S</w:t>
            </w:r>
            <w:r w:rsidRPr="00CB724C">
              <w:rPr>
                <w:sz w:val="28"/>
                <w:szCs w:val="28"/>
                <w:vertAlign w:val="subscript"/>
                <w:lang w:val="en-US"/>
              </w:rPr>
              <w:t>v</w:t>
            </w:r>
            <w:r w:rsidRPr="00CB724C">
              <w:rPr>
                <w:sz w:val="28"/>
                <w:szCs w:val="28"/>
                <w:vertAlign w:val="superscript"/>
                <w:lang w:val="en-US"/>
              </w:rPr>
              <w:t>2</w:t>
            </w:r>
          </w:p>
        </w:tc>
        <w:tc>
          <w:tcPr>
            <w:tcW w:w="1173" w:type="dxa"/>
          </w:tcPr>
          <w:p w:rsidR="000C5B93" w:rsidRPr="00CB724C" w:rsidRDefault="000C5B93" w:rsidP="00115B51">
            <w:pPr>
              <w:tabs>
                <w:tab w:val="left" w:pos="567"/>
              </w:tabs>
              <w:spacing w:after="0"/>
              <w:jc w:val="both"/>
              <w:rPr>
                <w:sz w:val="28"/>
                <w:szCs w:val="28"/>
                <w:lang w:val="kk-KZ"/>
              </w:rPr>
            </w:pPr>
            <w:r w:rsidRPr="00CB724C">
              <w:rPr>
                <w:sz w:val="28"/>
                <w:szCs w:val="28"/>
                <w:lang w:val="en-US"/>
              </w:rPr>
              <w:t>S</w:t>
            </w:r>
            <w:r w:rsidRPr="00CB724C">
              <w:rPr>
                <w:sz w:val="28"/>
                <w:szCs w:val="28"/>
                <w:vertAlign w:val="subscript"/>
                <w:lang w:val="en-US"/>
              </w:rPr>
              <w:t>v</w:t>
            </w:r>
            <w:r w:rsidRPr="00CB724C">
              <w:rPr>
                <w:sz w:val="28"/>
                <w:szCs w:val="28"/>
                <w:vertAlign w:val="superscript"/>
                <w:lang w:val="en-US"/>
              </w:rPr>
              <w:t>2</w:t>
            </w:r>
            <w:r w:rsidRPr="00CB724C">
              <w:rPr>
                <w:sz w:val="28"/>
                <w:szCs w:val="28"/>
                <w:lang w:val="en-US"/>
              </w:rPr>
              <w:t xml:space="preserve"> / S</w:t>
            </w:r>
          </w:p>
        </w:tc>
        <w:tc>
          <w:tcPr>
            <w:tcW w:w="1408"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Кесте бойынша</w:t>
            </w:r>
          </w:p>
        </w:tc>
      </w:tr>
      <w:tr w:rsidR="000C5B93" w:rsidRPr="00CB724C" w:rsidTr="000C5B93">
        <w:trPr>
          <w:trHeight w:val="222"/>
        </w:trPr>
        <w:tc>
          <w:tcPr>
            <w:tcW w:w="1708" w:type="dxa"/>
          </w:tcPr>
          <w:p w:rsidR="000C5B93" w:rsidRPr="00CB724C" w:rsidRDefault="000C5B93" w:rsidP="00115B51">
            <w:pPr>
              <w:tabs>
                <w:tab w:val="left" w:pos="567"/>
              </w:tabs>
              <w:spacing w:after="0"/>
              <w:jc w:val="both"/>
              <w:rPr>
                <w:sz w:val="28"/>
                <w:szCs w:val="28"/>
                <w:lang w:val="en-US"/>
              </w:rPr>
            </w:pPr>
            <w:r w:rsidRPr="00CB724C">
              <w:rPr>
                <w:sz w:val="28"/>
                <w:szCs w:val="28"/>
                <w:lang w:val="kk-KZ"/>
              </w:rPr>
              <w:t>Қалдық С</w:t>
            </w:r>
            <w:r w:rsidRPr="00CB724C">
              <w:rPr>
                <w:sz w:val="28"/>
                <w:szCs w:val="28"/>
                <w:vertAlign w:val="subscript"/>
                <w:lang w:val="en-US"/>
              </w:rPr>
              <w:t>Z</w:t>
            </w:r>
          </w:p>
        </w:tc>
        <w:tc>
          <w:tcPr>
            <w:tcW w:w="1867"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C</w:t>
            </w:r>
            <w:r w:rsidRPr="00CB724C">
              <w:rPr>
                <w:sz w:val="28"/>
                <w:szCs w:val="28"/>
                <w:vertAlign w:val="subscript"/>
                <w:lang w:val="en-US"/>
              </w:rPr>
              <w:t>y</w:t>
            </w:r>
            <w:r w:rsidRPr="00CB724C">
              <w:rPr>
                <w:sz w:val="28"/>
                <w:szCs w:val="28"/>
                <w:lang w:val="en-US"/>
              </w:rPr>
              <w:t xml:space="preserve"> - C</w:t>
            </w:r>
            <w:r w:rsidRPr="00CB724C">
              <w:rPr>
                <w:sz w:val="28"/>
                <w:szCs w:val="28"/>
                <w:vertAlign w:val="subscript"/>
                <w:lang w:val="en-US"/>
              </w:rPr>
              <w:t>v</w:t>
            </w:r>
          </w:p>
        </w:tc>
        <w:tc>
          <w:tcPr>
            <w:tcW w:w="1860"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N-L</w:t>
            </w:r>
          </w:p>
        </w:tc>
        <w:tc>
          <w:tcPr>
            <w:tcW w:w="1370" w:type="dxa"/>
          </w:tcPr>
          <w:p w:rsidR="000C5B93" w:rsidRPr="00CB724C" w:rsidRDefault="000C5B93" w:rsidP="00115B51">
            <w:pPr>
              <w:tabs>
                <w:tab w:val="left" w:pos="567"/>
              </w:tabs>
              <w:spacing w:after="0"/>
              <w:jc w:val="both"/>
              <w:rPr>
                <w:sz w:val="28"/>
                <w:szCs w:val="28"/>
                <w:vertAlign w:val="superscript"/>
                <w:lang w:val="en-US"/>
              </w:rPr>
            </w:pPr>
            <w:r w:rsidRPr="00CB724C">
              <w:rPr>
                <w:sz w:val="28"/>
                <w:szCs w:val="28"/>
                <w:lang w:val="en-US"/>
              </w:rPr>
              <w:t>S</w:t>
            </w:r>
            <w:r w:rsidRPr="00CB724C">
              <w:rPr>
                <w:sz w:val="28"/>
                <w:szCs w:val="28"/>
                <w:vertAlign w:val="superscript"/>
                <w:lang w:val="en-US"/>
              </w:rPr>
              <w:t>2</w:t>
            </w:r>
          </w:p>
        </w:tc>
        <w:tc>
          <w:tcPr>
            <w:tcW w:w="1173"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w:t>
            </w:r>
          </w:p>
        </w:tc>
        <w:tc>
          <w:tcPr>
            <w:tcW w:w="1408" w:type="dxa"/>
          </w:tcPr>
          <w:p w:rsidR="000C5B93" w:rsidRPr="00CB724C" w:rsidRDefault="000C5B93" w:rsidP="00115B51">
            <w:pPr>
              <w:tabs>
                <w:tab w:val="left" w:pos="567"/>
              </w:tabs>
              <w:spacing w:after="0"/>
              <w:jc w:val="both"/>
              <w:rPr>
                <w:sz w:val="28"/>
                <w:szCs w:val="28"/>
                <w:lang w:val="en-US"/>
              </w:rPr>
            </w:pPr>
            <w:r w:rsidRPr="00CB724C">
              <w:rPr>
                <w:sz w:val="28"/>
                <w:szCs w:val="28"/>
                <w:lang w:val="en-US"/>
              </w:rPr>
              <w:t>-//-</w:t>
            </w:r>
          </w:p>
        </w:tc>
      </w:tr>
    </w:tbl>
    <w:p w:rsidR="000C5B93" w:rsidRPr="00CB724C" w:rsidRDefault="000C5B93" w:rsidP="00115B51">
      <w:pPr>
        <w:tabs>
          <w:tab w:val="left" w:pos="567"/>
        </w:tabs>
        <w:spacing w:after="0"/>
        <w:jc w:val="both"/>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1E23BD">
        <w:rPr>
          <w:rFonts w:ascii="Times New Roman" w:hAnsi="Times New Roman" w:cs="Times New Roman"/>
          <w:b/>
          <w:sz w:val="28"/>
          <w:szCs w:val="28"/>
          <w:lang w:val="kk-KZ"/>
        </w:rPr>
        <w:tab/>
      </w:r>
      <w:r w:rsidRPr="00CB724C">
        <w:rPr>
          <w:rFonts w:ascii="Times New Roman" w:hAnsi="Times New Roman" w:cs="Times New Roman"/>
          <w:sz w:val="28"/>
          <w:szCs w:val="28"/>
          <w:lang w:val="kk-KZ"/>
        </w:rPr>
        <w:t>Көп салалы тәжірибелерде, әдістемелерді пайдалануда зерттеу аймақтарын дұрыс таңдауды және өндірістік-тәжірибе танаптарының оларға үйлесімділігін талап етеді.</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ab/>
        <w:t>Топырақтардың үйлесімділік міндеті, мұндағы алқаптардың және танаптардың ұқсастығы бірнеше білгілермен сипатталатын сан</w:t>
      </w:r>
      <w:r w:rsidR="00CB724C" w:rsidRPr="00CB724C">
        <w:rPr>
          <w:rFonts w:ascii="Times New Roman" w:hAnsi="Times New Roman" w:cs="Times New Roman"/>
          <w:sz w:val="28"/>
          <w:szCs w:val="28"/>
          <w:lang w:val="kk-KZ"/>
        </w:rPr>
        <w:t xml:space="preserve">дық өлшемін анықтаудан тұрады. </w:t>
      </w:r>
    </w:p>
    <w:p w:rsidR="000C5B93" w:rsidRPr="00CB724C" w:rsidRDefault="00CB724C"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Өндір</w:t>
      </w:r>
      <w:r w:rsidR="000C5B93" w:rsidRPr="00CB724C">
        <w:rPr>
          <w:rFonts w:ascii="Times New Roman" w:hAnsi="Times New Roman" w:cs="Times New Roman"/>
          <w:sz w:val="28"/>
          <w:szCs w:val="28"/>
          <w:lang w:val="kk-KZ"/>
        </w:rPr>
        <w:t>істік-тәжірибе танапта</w:t>
      </w:r>
      <w:r w:rsidRPr="00CB724C">
        <w:rPr>
          <w:rFonts w:ascii="Times New Roman" w:hAnsi="Times New Roman" w:cs="Times New Roman"/>
          <w:sz w:val="28"/>
          <w:szCs w:val="28"/>
          <w:lang w:val="kk-KZ"/>
        </w:rPr>
        <w:t>рының үйлесімділігі (типтілігі)</w:t>
      </w:r>
    </w:p>
    <w:tbl>
      <w:tblPr>
        <w:tblStyle w:val="a7"/>
        <w:tblW w:w="0" w:type="auto"/>
        <w:tblInd w:w="288" w:type="dxa"/>
        <w:tblLook w:val="01E0"/>
      </w:tblPr>
      <w:tblGrid>
        <w:gridCol w:w="2061"/>
        <w:gridCol w:w="2583"/>
        <w:gridCol w:w="2064"/>
        <w:gridCol w:w="2322"/>
      </w:tblGrid>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Көрсеткіштер</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Өлшем бірлігі</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Тентек</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Тасөткел</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1</w:t>
            </w:r>
            <w:r w:rsidRPr="00CB724C">
              <w:rPr>
                <w:sz w:val="28"/>
                <w:szCs w:val="28"/>
                <w:lang w:val="kk-KZ"/>
              </w:rPr>
              <w:t>,</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м/тәу</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1,0</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0,8</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2</w:t>
            </w:r>
            <w:r w:rsidRPr="00CB724C">
              <w:rPr>
                <w:sz w:val="28"/>
                <w:szCs w:val="28"/>
                <w:lang w:val="kk-KZ"/>
              </w:rPr>
              <w:t>,</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м</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0,7</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0,6</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3</w:t>
            </w:r>
            <w:r w:rsidRPr="00CB724C">
              <w:rPr>
                <w:sz w:val="28"/>
                <w:szCs w:val="28"/>
                <w:lang w:val="kk-KZ"/>
              </w:rPr>
              <w:t>,</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мг-экв</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0,8</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1,2</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4</w:t>
            </w:r>
            <w:r w:rsidRPr="00CB724C">
              <w:rPr>
                <w:sz w:val="28"/>
                <w:szCs w:val="28"/>
                <w:lang w:val="kk-KZ"/>
              </w:rPr>
              <w:t>,</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0,6</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0,7</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5</w:t>
            </w:r>
            <w:r w:rsidRPr="00CB724C">
              <w:rPr>
                <w:sz w:val="28"/>
                <w:szCs w:val="28"/>
                <w:lang w:val="kk-KZ"/>
              </w:rPr>
              <w:t>,</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мг-экв</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0,7</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0,8</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 xml:space="preserve">6                  </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үлеспен</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0,6</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0,65</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7,</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0,75</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0,70</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8</w:t>
            </w:r>
            <w:r w:rsidRPr="00CB724C">
              <w:rPr>
                <w:sz w:val="28"/>
                <w:szCs w:val="28"/>
                <w:lang w:val="kk-KZ"/>
              </w:rPr>
              <w:t>,</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м</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0,8</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0,8</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9</w:t>
            </w:r>
            <w:r w:rsidRPr="00CB724C">
              <w:rPr>
                <w:sz w:val="28"/>
                <w:szCs w:val="28"/>
                <w:lang w:val="kk-KZ"/>
              </w:rPr>
              <w:t>,</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м</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0,7</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0,56</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10</w:t>
            </w:r>
            <w:r w:rsidRPr="00CB724C">
              <w:rPr>
                <w:sz w:val="28"/>
                <w:szCs w:val="28"/>
                <w:lang w:val="kk-KZ"/>
              </w:rPr>
              <w:t>,</w:t>
            </w:r>
          </w:p>
        </w:tc>
        <w:tc>
          <w:tcPr>
            <w:tcW w:w="2583"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г/л</w:t>
            </w: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0,9</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1,2</w:t>
            </w:r>
          </w:p>
        </w:tc>
      </w:tr>
      <w:tr w:rsidR="000C5B93" w:rsidRPr="00CB724C" w:rsidTr="000C5B93">
        <w:trPr>
          <w:trHeight w:val="264"/>
        </w:trPr>
        <w:tc>
          <w:tcPr>
            <w:tcW w:w="2061"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Р</w:t>
            </w:r>
            <w:r w:rsidRPr="00CB724C">
              <w:rPr>
                <w:sz w:val="28"/>
                <w:szCs w:val="28"/>
                <w:vertAlign w:val="subscript"/>
                <w:lang w:val="kk-KZ"/>
              </w:rPr>
              <w:t>0</w:t>
            </w:r>
          </w:p>
        </w:tc>
        <w:tc>
          <w:tcPr>
            <w:tcW w:w="2583" w:type="dxa"/>
          </w:tcPr>
          <w:p w:rsidR="000C5B93" w:rsidRPr="00CB724C" w:rsidRDefault="000C5B93" w:rsidP="00115B51">
            <w:pPr>
              <w:tabs>
                <w:tab w:val="left" w:pos="567"/>
              </w:tabs>
              <w:spacing w:after="0"/>
              <w:jc w:val="both"/>
              <w:rPr>
                <w:sz w:val="28"/>
                <w:szCs w:val="28"/>
                <w:lang w:val="kk-KZ"/>
              </w:rPr>
            </w:pPr>
          </w:p>
        </w:tc>
        <w:tc>
          <w:tcPr>
            <w:tcW w:w="2064"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0,76</w:t>
            </w:r>
          </w:p>
        </w:tc>
        <w:tc>
          <w:tcPr>
            <w:tcW w:w="2322" w:type="dxa"/>
          </w:tcPr>
          <w:p w:rsidR="000C5B93" w:rsidRPr="00CB724C" w:rsidRDefault="000C5B93" w:rsidP="00115B51">
            <w:pPr>
              <w:tabs>
                <w:tab w:val="left" w:pos="567"/>
              </w:tabs>
              <w:spacing w:after="0"/>
              <w:jc w:val="both"/>
              <w:rPr>
                <w:sz w:val="28"/>
                <w:szCs w:val="28"/>
                <w:lang w:val="kk-KZ"/>
              </w:rPr>
            </w:pPr>
            <w:r w:rsidRPr="00CB724C">
              <w:rPr>
                <w:sz w:val="28"/>
                <w:szCs w:val="28"/>
                <w:lang w:val="kk-KZ"/>
              </w:rPr>
              <w:t>0,8</w:t>
            </w:r>
          </w:p>
        </w:tc>
      </w:tr>
    </w:tbl>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Ықтималдылықтың сандық бағалауын мынадай өрнекте жазамыз:</w: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Р</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Р</w:t>
      </w:r>
      <w:r w:rsidRPr="00CB724C">
        <w:rPr>
          <w:rFonts w:ascii="Times New Roman" w:hAnsi="Times New Roman" w:cs="Times New Roman"/>
          <w:sz w:val="28"/>
          <w:szCs w:val="28"/>
          <w:vertAlign w:val="subscript"/>
          <w:lang w:val="kk-KZ"/>
        </w:rPr>
        <w:t>1</w:t>
      </w:r>
      <w:r w:rsidRPr="00CB724C">
        <w:rPr>
          <w:rFonts w:ascii="Times New Roman" w:hAnsi="Times New Roman" w:cs="Times New Roman"/>
          <w:sz w:val="28"/>
          <w:szCs w:val="28"/>
          <w:lang w:val="kk-KZ"/>
        </w:rPr>
        <w:t xml:space="preserve"> ·Р</w:t>
      </w:r>
      <w:r w:rsidRPr="00CB724C">
        <w:rPr>
          <w:rFonts w:ascii="Times New Roman" w:hAnsi="Times New Roman" w:cs="Times New Roman"/>
          <w:sz w:val="28"/>
          <w:szCs w:val="28"/>
          <w:vertAlign w:val="subscript"/>
          <w:lang w:val="kk-KZ"/>
        </w:rPr>
        <w:t>2</w:t>
      </w:r>
      <w:r w:rsidRPr="00CB724C">
        <w:rPr>
          <w:rFonts w:ascii="Times New Roman" w:hAnsi="Times New Roman" w:cs="Times New Roman"/>
          <w:sz w:val="28"/>
          <w:szCs w:val="28"/>
          <w:lang w:val="kk-KZ"/>
        </w:rPr>
        <w:t xml:space="preserve"> ·Р</w:t>
      </w:r>
      <w:r w:rsidRPr="00CB724C">
        <w:rPr>
          <w:rFonts w:ascii="Times New Roman" w:hAnsi="Times New Roman" w:cs="Times New Roman"/>
          <w:sz w:val="28"/>
          <w:szCs w:val="28"/>
          <w:vertAlign w:val="subscript"/>
          <w:lang w:val="kk-KZ"/>
        </w:rPr>
        <w:t>3</w:t>
      </w:r>
      <w:r w:rsidRPr="00CB724C">
        <w:rPr>
          <w:rFonts w:ascii="Times New Roman" w:hAnsi="Times New Roman" w:cs="Times New Roman"/>
          <w:sz w:val="28"/>
          <w:szCs w:val="28"/>
          <w:lang w:val="kk-KZ"/>
        </w:rPr>
        <w:t xml:space="preserve"> [1-(1- Р</w:t>
      </w:r>
      <w:r w:rsidRPr="00CB724C">
        <w:rPr>
          <w:rFonts w:ascii="Times New Roman" w:hAnsi="Times New Roman" w:cs="Times New Roman"/>
          <w:sz w:val="28"/>
          <w:szCs w:val="28"/>
          <w:vertAlign w:val="subscript"/>
          <w:lang w:val="kk-KZ"/>
        </w:rPr>
        <w:t>4</w:t>
      </w:r>
      <w:r w:rsidRPr="00CB724C">
        <w:rPr>
          <w:rFonts w:ascii="Times New Roman" w:hAnsi="Times New Roman" w:cs="Times New Roman"/>
          <w:sz w:val="28"/>
          <w:szCs w:val="28"/>
          <w:lang w:val="kk-KZ"/>
        </w:rPr>
        <w:t>)(1- Р</w:t>
      </w:r>
      <w:r w:rsidRPr="00CB724C">
        <w:rPr>
          <w:rFonts w:ascii="Times New Roman" w:hAnsi="Times New Roman" w:cs="Times New Roman"/>
          <w:sz w:val="28"/>
          <w:szCs w:val="28"/>
          <w:vertAlign w:val="subscript"/>
          <w:lang w:val="kk-KZ"/>
        </w:rPr>
        <w:t>5</w:t>
      </w:r>
      <w:r w:rsidRPr="00CB724C">
        <w:rPr>
          <w:rFonts w:ascii="Times New Roman" w:hAnsi="Times New Roman" w:cs="Times New Roman"/>
          <w:sz w:val="28"/>
          <w:szCs w:val="28"/>
          <w:lang w:val="kk-KZ"/>
        </w:rPr>
        <w:t>)] · [1-(1- Р</w:t>
      </w:r>
      <w:r w:rsidRPr="00CB724C">
        <w:rPr>
          <w:rFonts w:ascii="Times New Roman" w:hAnsi="Times New Roman" w:cs="Times New Roman"/>
          <w:sz w:val="28"/>
          <w:szCs w:val="28"/>
          <w:vertAlign w:val="subscript"/>
          <w:lang w:val="kk-KZ"/>
        </w:rPr>
        <w:t>6</w:t>
      </w:r>
      <w:r w:rsidRPr="00CB724C">
        <w:rPr>
          <w:rFonts w:ascii="Times New Roman" w:hAnsi="Times New Roman" w:cs="Times New Roman"/>
          <w:sz w:val="28"/>
          <w:szCs w:val="28"/>
          <w:lang w:val="kk-KZ"/>
        </w:rPr>
        <w:t>)(1- Р</w:t>
      </w:r>
      <w:r w:rsidRPr="00CB724C">
        <w:rPr>
          <w:rFonts w:ascii="Times New Roman" w:hAnsi="Times New Roman" w:cs="Times New Roman"/>
          <w:sz w:val="28"/>
          <w:szCs w:val="28"/>
          <w:vertAlign w:val="subscript"/>
          <w:lang w:val="kk-KZ"/>
        </w:rPr>
        <w:t>7</w:t>
      </w:r>
      <w:r w:rsidRPr="00CB724C">
        <w:rPr>
          <w:rFonts w:ascii="Times New Roman" w:hAnsi="Times New Roman" w:cs="Times New Roman"/>
          <w:sz w:val="28"/>
          <w:szCs w:val="28"/>
          <w:lang w:val="kk-KZ"/>
        </w:rPr>
        <w:t>)] · [1-(1- Р</w:t>
      </w:r>
      <w:r w:rsidRPr="00CB724C">
        <w:rPr>
          <w:rFonts w:ascii="Times New Roman" w:hAnsi="Times New Roman" w:cs="Times New Roman"/>
          <w:sz w:val="28"/>
          <w:szCs w:val="28"/>
          <w:vertAlign w:val="subscript"/>
          <w:lang w:val="kk-KZ"/>
        </w:rPr>
        <w:t>8</w:t>
      </w:r>
      <w:r w:rsidRPr="00CB724C">
        <w:rPr>
          <w:rFonts w:ascii="Times New Roman" w:hAnsi="Times New Roman" w:cs="Times New Roman"/>
          <w:sz w:val="28"/>
          <w:szCs w:val="28"/>
          <w:lang w:val="kk-KZ"/>
        </w:rPr>
        <w:t>)(1- Р</w:t>
      </w:r>
      <w:r w:rsidRPr="00CB724C">
        <w:rPr>
          <w:rFonts w:ascii="Times New Roman" w:hAnsi="Times New Roman" w:cs="Times New Roman"/>
          <w:sz w:val="28"/>
          <w:szCs w:val="28"/>
          <w:vertAlign w:val="subscript"/>
          <w:lang w:val="kk-KZ"/>
        </w:rPr>
        <w:t>9</w:t>
      </w:r>
      <w:r w:rsidRPr="00CB724C">
        <w:rPr>
          <w:rFonts w:ascii="Times New Roman" w:hAnsi="Times New Roman" w:cs="Times New Roman"/>
          <w:sz w:val="28"/>
          <w:szCs w:val="28"/>
          <w:lang w:val="kk-KZ"/>
        </w:rPr>
        <w:t>)(1- Р</w:t>
      </w:r>
      <w:r w:rsidRPr="00CB724C">
        <w:rPr>
          <w:rFonts w:ascii="Times New Roman" w:hAnsi="Times New Roman" w:cs="Times New Roman"/>
          <w:sz w:val="28"/>
          <w:szCs w:val="28"/>
          <w:vertAlign w:val="subscript"/>
          <w:lang w:val="kk-KZ"/>
        </w:rPr>
        <w:t>10</w:t>
      </w:r>
      <w:r w:rsidRPr="00CB724C">
        <w:rPr>
          <w:rFonts w:ascii="Times New Roman" w:hAnsi="Times New Roman" w:cs="Times New Roman"/>
          <w:sz w:val="28"/>
          <w:szCs w:val="28"/>
          <w:lang w:val="kk-KZ"/>
        </w:rPr>
        <w:t>)]</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мұндағы: Р</w:t>
      </w:r>
      <w:r w:rsidRPr="00CB724C">
        <w:rPr>
          <w:rFonts w:ascii="Times New Roman" w:hAnsi="Times New Roman" w:cs="Times New Roman"/>
          <w:sz w:val="28"/>
          <w:szCs w:val="28"/>
          <w:vertAlign w:val="subscript"/>
          <w:lang w:val="kk-KZ"/>
        </w:rPr>
        <w:t>1</w:t>
      </w:r>
      <w:r w:rsidRPr="00CB724C">
        <w:rPr>
          <w:rFonts w:ascii="Times New Roman" w:hAnsi="Times New Roman" w:cs="Times New Roman"/>
          <w:sz w:val="28"/>
          <w:szCs w:val="28"/>
          <w:lang w:val="kk-KZ"/>
        </w:rPr>
        <w:t>, Р</w:t>
      </w:r>
      <w:r w:rsidRPr="00CB724C">
        <w:rPr>
          <w:rFonts w:ascii="Times New Roman" w:hAnsi="Times New Roman" w:cs="Times New Roman"/>
          <w:sz w:val="28"/>
          <w:szCs w:val="28"/>
          <w:vertAlign w:val="subscript"/>
          <w:lang w:val="kk-KZ"/>
        </w:rPr>
        <w:t>2</w:t>
      </w:r>
      <w:r w:rsidRPr="00CB724C">
        <w:rPr>
          <w:rFonts w:ascii="Times New Roman" w:hAnsi="Times New Roman" w:cs="Times New Roman"/>
          <w:sz w:val="28"/>
          <w:szCs w:val="28"/>
          <w:lang w:val="kk-KZ"/>
        </w:rPr>
        <w:t xml:space="preserve"> – қалыңдығы, м; Р</w:t>
      </w:r>
      <w:r w:rsidRPr="00CB724C">
        <w:rPr>
          <w:rFonts w:ascii="Times New Roman" w:hAnsi="Times New Roman" w:cs="Times New Roman"/>
          <w:sz w:val="28"/>
          <w:szCs w:val="28"/>
          <w:vertAlign w:val="subscript"/>
          <w:lang w:val="kk-KZ"/>
        </w:rPr>
        <w:t>3</w:t>
      </w:r>
      <w:r w:rsidRPr="00CB724C">
        <w:rPr>
          <w:rFonts w:ascii="Times New Roman" w:hAnsi="Times New Roman" w:cs="Times New Roman"/>
          <w:sz w:val="28"/>
          <w:szCs w:val="28"/>
          <w:lang w:val="kk-KZ"/>
        </w:rPr>
        <w:t xml:space="preserve"> – топырақтың катиондық алмасу сыйымдылығы, мг-экв </w:t>
      </w:r>
      <w:smartTag w:uri="urn:schemas-microsoft-com:office:smarttags" w:element="metricconverter">
        <w:smartTagPr>
          <w:attr w:name="ProductID" w:val="100 г"/>
        </w:smartTagPr>
        <w:r w:rsidRPr="00CB724C">
          <w:rPr>
            <w:rFonts w:ascii="Times New Roman" w:hAnsi="Times New Roman" w:cs="Times New Roman"/>
            <w:sz w:val="28"/>
            <w:szCs w:val="28"/>
            <w:lang w:val="kk-KZ"/>
          </w:rPr>
          <w:t>100 г</w:t>
        </w:r>
      </w:smartTag>
      <w:r w:rsidRPr="00CB724C">
        <w:rPr>
          <w:rFonts w:ascii="Times New Roman" w:hAnsi="Times New Roman" w:cs="Times New Roman"/>
          <w:sz w:val="28"/>
          <w:szCs w:val="28"/>
          <w:lang w:val="kk-KZ"/>
        </w:rPr>
        <w:t>; Р</w:t>
      </w:r>
      <w:r w:rsidRPr="00CB724C">
        <w:rPr>
          <w:rFonts w:ascii="Times New Roman" w:hAnsi="Times New Roman" w:cs="Times New Roman"/>
          <w:sz w:val="28"/>
          <w:szCs w:val="28"/>
          <w:vertAlign w:val="subscript"/>
          <w:lang w:val="kk-KZ"/>
        </w:rPr>
        <w:t>4</w:t>
      </w:r>
      <w:r w:rsidRPr="00CB724C">
        <w:rPr>
          <w:rFonts w:ascii="Times New Roman" w:hAnsi="Times New Roman" w:cs="Times New Roman"/>
          <w:sz w:val="28"/>
          <w:szCs w:val="28"/>
          <w:lang w:val="kk-KZ"/>
        </w:rPr>
        <w:t xml:space="preserve"> – </w:t>
      </w:r>
      <w:smartTag w:uri="urn:schemas-microsoft-com:office:smarttags" w:element="metricconverter">
        <w:smartTagPr>
          <w:attr w:name="ProductID" w:val="1 м"/>
        </w:smartTagPr>
        <w:r w:rsidRPr="00CB724C">
          <w:rPr>
            <w:rFonts w:ascii="Times New Roman" w:hAnsi="Times New Roman" w:cs="Times New Roman"/>
            <w:sz w:val="28"/>
            <w:szCs w:val="28"/>
            <w:lang w:val="kk-KZ"/>
          </w:rPr>
          <w:t>1 м</w:t>
        </w:r>
      </w:smartTag>
      <w:r w:rsidRPr="00CB724C">
        <w:rPr>
          <w:rFonts w:ascii="Times New Roman" w:hAnsi="Times New Roman" w:cs="Times New Roman"/>
          <w:sz w:val="28"/>
          <w:szCs w:val="28"/>
          <w:lang w:val="kk-KZ"/>
        </w:rPr>
        <w:t xml:space="preserve"> қабаттағы хлордың құрамы, %;  Р</w:t>
      </w:r>
      <w:r w:rsidRPr="00CB724C">
        <w:rPr>
          <w:rFonts w:ascii="Times New Roman" w:hAnsi="Times New Roman" w:cs="Times New Roman"/>
          <w:sz w:val="28"/>
          <w:szCs w:val="28"/>
          <w:vertAlign w:val="subscript"/>
          <w:lang w:val="kk-KZ"/>
        </w:rPr>
        <w:t>5</w:t>
      </w:r>
      <w:r w:rsidRPr="00CB724C">
        <w:rPr>
          <w:rFonts w:ascii="Times New Roman" w:hAnsi="Times New Roman" w:cs="Times New Roman"/>
          <w:sz w:val="28"/>
          <w:szCs w:val="28"/>
          <w:lang w:val="kk-KZ"/>
        </w:rPr>
        <w:t xml:space="preserve"> – топырақтың сіңірілу кешеніндегі натрийдің құрамы, мг-экв </w:t>
      </w:r>
      <w:smartTag w:uri="urn:schemas-microsoft-com:office:smarttags" w:element="metricconverter">
        <w:smartTagPr>
          <w:attr w:name="ProductID" w:val="100 г"/>
        </w:smartTagPr>
        <w:r w:rsidRPr="00CB724C">
          <w:rPr>
            <w:rFonts w:ascii="Times New Roman" w:hAnsi="Times New Roman" w:cs="Times New Roman"/>
            <w:sz w:val="28"/>
            <w:szCs w:val="28"/>
            <w:lang w:val="kk-KZ"/>
          </w:rPr>
          <w:t>100 г</w:t>
        </w:r>
      </w:smartTag>
      <w:r w:rsidRPr="00CB724C">
        <w:rPr>
          <w:rFonts w:ascii="Times New Roman" w:hAnsi="Times New Roman" w:cs="Times New Roman"/>
          <w:sz w:val="28"/>
          <w:szCs w:val="28"/>
          <w:lang w:val="kk-KZ"/>
        </w:rPr>
        <w:t>; Р</w:t>
      </w:r>
      <w:r w:rsidRPr="00CB724C">
        <w:rPr>
          <w:rFonts w:ascii="Times New Roman" w:hAnsi="Times New Roman" w:cs="Times New Roman"/>
          <w:sz w:val="28"/>
          <w:szCs w:val="28"/>
          <w:vertAlign w:val="subscript"/>
          <w:lang w:val="kk-KZ"/>
        </w:rPr>
        <w:t>6</w:t>
      </w:r>
      <w:r w:rsidRPr="00CB724C">
        <w:rPr>
          <w:rFonts w:ascii="Times New Roman" w:hAnsi="Times New Roman" w:cs="Times New Roman"/>
          <w:sz w:val="28"/>
          <w:szCs w:val="28"/>
          <w:lang w:val="kk-KZ"/>
        </w:rPr>
        <w:t xml:space="preserve"> – топырақ кеуектілігі көлемдегі үлесте; Р</w:t>
      </w:r>
      <w:r w:rsidRPr="00CB724C">
        <w:rPr>
          <w:rFonts w:ascii="Times New Roman" w:hAnsi="Times New Roman" w:cs="Times New Roman"/>
          <w:sz w:val="28"/>
          <w:szCs w:val="28"/>
          <w:vertAlign w:val="subscript"/>
          <w:lang w:val="kk-KZ"/>
        </w:rPr>
        <w:t>7</w:t>
      </w:r>
      <w:r w:rsidRPr="00CB724C">
        <w:rPr>
          <w:rFonts w:ascii="Times New Roman" w:hAnsi="Times New Roman" w:cs="Times New Roman"/>
          <w:sz w:val="28"/>
          <w:szCs w:val="28"/>
          <w:lang w:val="kk-KZ"/>
        </w:rPr>
        <w:t xml:space="preserve"> - d&lt;</w:t>
      </w:r>
      <w:smartTag w:uri="urn:schemas-microsoft-com:office:smarttags" w:element="metricconverter">
        <w:smartTagPr>
          <w:attr w:name="ProductID" w:val="0,001 мм"/>
        </w:smartTagPr>
        <w:r w:rsidRPr="00CB724C">
          <w:rPr>
            <w:rFonts w:ascii="Times New Roman" w:hAnsi="Times New Roman" w:cs="Times New Roman"/>
            <w:sz w:val="28"/>
            <w:szCs w:val="28"/>
            <w:lang w:val="kk-KZ"/>
          </w:rPr>
          <w:t>0,001 мм</w:t>
        </w:r>
      </w:smartTag>
      <w:r w:rsidRPr="00CB724C">
        <w:rPr>
          <w:rFonts w:ascii="Times New Roman" w:hAnsi="Times New Roman" w:cs="Times New Roman"/>
          <w:sz w:val="28"/>
          <w:szCs w:val="28"/>
          <w:lang w:val="kk-KZ"/>
        </w:rPr>
        <w:t xml:space="preserve"> түйірлердің құрамы, %; Р</w:t>
      </w:r>
      <w:r w:rsidRPr="00CB724C">
        <w:rPr>
          <w:rFonts w:ascii="Times New Roman" w:hAnsi="Times New Roman" w:cs="Times New Roman"/>
          <w:sz w:val="28"/>
          <w:szCs w:val="28"/>
          <w:vertAlign w:val="subscript"/>
          <w:lang w:val="kk-KZ"/>
        </w:rPr>
        <w:t>8</w:t>
      </w:r>
      <w:r w:rsidRPr="00CB724C">
        <w:rPr>
          <w:rFonts w:ascii="Times New Roman" w:hAnsi="Times New Roman" w:cs="Times New Roman"/>
          <w:sz w:val="28"/>
          <w:szCs w:val="28"/>
          <w:lang w:val="kk-KZ"/>
        </w:rPr>
        <w:t xml:space="preserve"> – ыза суының деңгейі, м: Р</w:t>
      </w:r>
      <w:r w:rsidRPr="00CB724C">
        <w:rPr>
          <w:rFonts w:ascii="Times New Roman" w:hAnsi="Times New Roman" w:cs="Times New Roman"/>
          <w:sz w:val="28"/>
          <w:szCs w:val="28"/>
          <w:vertAlign w:val="subscript"/>
          <w:lang w:val="kk-KZ"/>
        </w:rPr>
        <w:t>9</w:t>
      </w:r>
      <w:r w:rsidRPr="00CB724C">
        <w:rPr>
          <w:rFonts w:ascii="Times New Roman" w:hAnsi="Times New Roman" w:cs="Times New Roman"/>
          <w:sz w:val="28"/>
          <w:szCs w:val="28"/>
          <w:lang w:val="kk-KZ"/>
        </w:rPr>
        <w:t xml:space="preserve"> – жер асты суларының пьезометриялық арыны, м: Р</w:t>
      </w:r>
      <w:r w:rsidRPr="00CB724C">
        <w:rPr>
          <w:rFonts w:ascii="Times New Roman" w:hAnsi="Times New Roman" w:cs="Times New Roman"/>
          <w:sz w:val="28"/>
          <w:szCs w:val="28"/>
          <w:vertAlign w:val="subscript"/>
          <w:lang w:val="kk-KZ"/>
        </w:rPr>
        <w:t>10</w:t>
      </w:r>
      <w:r w:rsidRPr="00CB724C">
        <w:rPr>
          <w:rFonts w:ascii="Times New Roman" w:hAnsi="Times New Roman" w:cs="Times New Roman"/>
          <w:sz w:val="28"/>
          <w:szCs w:val="28"/>
          <w:lang w:val="kk-KZ"/>
        </w:rPr>
        <w:t xml:space="preserve"> – ыза суының минералдылығы, г/л.</w:t>
      </w:r>
    </w:p>
    <w:p w:rsidR="000C5B93" w:rsidRPr="00CB724C" w:rsidRDefault="000C5B93" w:rsidP="00115B51">
      <w:pPr>
        <w:spacing w:after="0"/>
        <w:rPr>
          <w:rFonts w:ascii="Times New Roman" w:hAnsi="Times New Roman" w:cs="Times New Roman"/>
          <w:sz w:val="28"/>
          <w:szCs w:val="28"/>
          <w:lang w:val="kk-KZ"/>
        </w:rPr>
      </w:pPr>
      <w:r w:rsidRPr="00CB724C">
        <w:rPr>
          <w:rFonts w:ascii="Times New Roman" w:hAnsi="Times New Roman" w:cs="Times New Roman"/>
          <w:sz w:val="28"/>
          <w:szCs w:val="28"/>
          <w:lang w:val="kk-KZ"/>
        </w:rPr>
        <w:tab/>
        <w:t>Мақсатымыз – қарастыратын аймағының топырағының көп жылдық кеңейтілген мәліметтеріне сәйкес өндірістік-тәжірибе, монолиттік және зертханалық әдістемелер негізінде топырақтың мелиоративтік-экологиялық жағдайларын жақсартып, тұрақты өнім алатын, тиімді шаралардың тәсілдерін жасау болып табылады.</w:t>
      </w:r>
    </w:p>
    <w:p w:rsidR="000C5B93" w:rsidRPr="00CB724C" w:rsidRDefault="000C5B93" w:rsidP="00115B51">
      <w:pPr>
        <w:spacing w:after="0"/>
        <w:rPr>
          <w:rFonts w:ascii="Times New Roman" w:hAnsi="Times New Roman" w:cs="Times New Roman"/>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Бейнелерді тану тәсілі.       Міндет қою -эмпирикалық деректер бойынша орташа тәуекелді азайту (минималдау).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2. Индикаторлық функциялар сыныбы (бейнелерді тану міндеті) шаршымен интегралдаушы функциялардьщ көптік сыныбы (регрессияна қалпына келтіру міндеті), жанама эксперименттердің нәтижелерін түсіндіру міндеті.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rPr>
        <w:lastRenderedPageBreak/>
        <w:t>2</w:t>
      </w:r>
      <w:r w:rsidRPr="00CB724C">
        <w:rPr>
          <w:rFonts w:ascii="Times New Roman" w:hAnsi="Times New Roman" w:cs="Times New Roman"/>
          <w:b/>
          <w:sz w:val="28"/>
          <w:szCs w:val="28"/>
          <w:lang w:val="kk-KZ"/>
        </w:rPr>
        <w:t xml:space="preserve">1 лекция. </w:t>
      </w:r>
      <w:r w:rsidRPr="00CB724C">
        <w:rPr>
          <w:rFonts w:ascii="Times New Roman" w:hAnsi="Times New Roman" w:cs="Times New Roman"/>
          <w:b/>
          <w:noProof/>
          <w:color w:val="000000"/>
          <w:sz w:val="28"/>
          <w:szCs w:val="28"/>
          <w:lang w:val="kk-KZ"/>
        </w:rPr>
        <w:t xml:space="preserve">  Статистикалық тэсілдер және оларды міндеттерде пайдалану.          Көп факторлы бойсызықшң коррекциялық байланыстарды тегістеу және қалыпқа келтірудің объективті сандық тәсілі.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pStyle w:val="a5"/>
        <w:numPr>
          <w:ilvl w:val="0"/>
          <w:numId w:val="18"/>
        </w:numPr>
        <w:ind w:left="0"/>
        <w:jc w:val="both"/>
        <w:rPr>
          <w:noProof/>
          <w:color w:val="000000"/>
          <w:sz w:val="28"/>
          <w:szCs w:val="28"/>
          <w:lang w:val="kk-KZ"/>
        </w:rPr>
      </w:pPr>
      <w:r w:rsidRPr="00CB724C">
        <w:rPr>
          <w:noProof/>
          <w:color w:val="000000"/>
          <w:sz w:val="28"/>
          <w:szCs w:val="28"/>
          <w:lang w:val="kk-KZ"/>
        </w:rPr>
        <w:t xml:space="preserve">Статистикалық тэсілдер және оларды міндеттерде пайдалану.         </w:t>
      </w:r>
    </w:p>
    <w:p w:rsidR="000C5B93" w:rsidRPr="00CB724C" w:rsidRDefault="000C5B93" w:rsidP="00115B51">
      <w:pPr>
        <w:pStyle w:val="a5"/>
        <w:numPr>
          <w:ilvl w:val="0"/>
          <w:numId w:val="18"/>
        </w:numPr>
        <w:ind w:left="0"/>
        <w:jc w:val="both"/>
        <w:rPr>
          <w:noProof/>
          <w:color w:val="000000"/>
          <w:sz w:val="28"/>
          <w:szCs w:val="28"/>
          <w:lang w:val="kk-KZ"/>
        </w:rPr>
      </w:pPr>
      <w:r w:rsidRPr="00CB724C">
        <w:rPr>
          <w:noProof/>
          <w:color w:val="000000"/>
          <w:sz w:val="28"/>
          <w:szCs w:val="28"/>
          <w:lang w:val="kk-KZ"/>
        </w:rPr>
        <w:t xml:space="preserve"> Көп факторлы бойсызықшң коррекциялық байланыстарды тегістеу және қалыпқа келтірудің объективті сандық тәсілі.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Экологиялық процестерді зерттеу үшін математикалық модельдерді алудың кейбір жолдарын түсіну қажет. Сондықтан табиғаттағы құбылыстарды зерттеуде қолданылатын математикалық модельдердің негізгі принциптерін білген жөн.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Қоршаған ортамен арласып, қарым-қатынас жасаудың нәтижесінде адам өз танымына қарай модель құрайды. Танымдық процесс зерттелінетін (танылатын) объектіге және зерттеуші (танушы) субъектіге байланысты. Зерттелетін объектіде болып жатқан оқиғаға кірісіп, қойған сұрақтарына жауап алумен қатар, объектіге қатысты информацияларды жинақтап, қорытып, субъект пен объектіге тән құбылысты түсініп, өзінің көзқарасын белгілі бір формада бекітеді. Осы затқа тән нақтылы информацияларға негізделген зерттеушінің субъективтік танымы – объектінің моделі болып есептелінеді.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Сөйтіп, танымдық процестің негізгі қызметі – информацияны жинау, сақтау және қорыту болса, модельдеудің негізінде де осылар жатыр деуге болады.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Қоршаған дүниені ұғудың танымдық типтерін, әрі нақты процесті сипаттаудың жолы әртүрлі. Бұған жататындар ғылым, философия, дін, мәдениет, әдебиет. Ал бұларға тән ортақ байланыс бар ма? Мысалы ғалым –атомның құрылысын, қоғамның өмір сүру зағдарын т.б.; философ - өмір туралы және адамның өмірдегі орны; дін – адамның мәңгілік жасау мүмкіндігін, құдайдың қағидалық ұғымдары тұрады; жазушы дедективтік роман немесе трагедиялық әңгіме жазады; суретші теңіз жағасындағы күннің бату кезеідегі құбылысты беретін немесе басқа суреттер салса, ал композитор бір оқиғаға арнап симфония жазуы мүмкін.</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Осы зерттеулердің әрқайсысы болмасын өзін қоршаған ортаны түсіну үшін, әртүрлі құралдың көмегімен өзінің танымын жинақтайды. Сөйтіп, зерттеушілер процесті еріксіз модельдеу арқылы өзінің көзқарасын береді.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Модельдің түрлері көп. Модельдеудің жалпы үлкен екі топқа бөледі: материалдық (заттық) және иделдық. Материалдық дегеніміз – зерттелінетін объектінің геометриялық, физикалық, динамикалық және функционалдық сипаттамасына негізделеді. Сондықтан материалдық таным физикалық және аналогтық болып бөлінеді.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ab/>
        <w:t>Физикалық модельдеуге – ұқсастық теория негізінде нақты объектінің кішірейтілген немесе үлкейтілген көшірмесін қолданып, лабораториялық жағдайда процесті қайталап, тәжірибе жасап ұғу жатады. Мысалы, гидротехникада - өзенді, немесе су қоймаларын модельдеу, ал аэродинамикада – ұшатын аппараттардың кішірейтілген модельдері арқылы зерттеу, архитектурада – үйдің макетін қолдану т.б.</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Аналогтік модельдеуге – зерттелінетін объектілердің физикалық табиғаты әртүрлі құбылыстарда жүретін процестердің арасындағы байланысты білдіретін ұқсастық теорияны қолданып, зерттеу жатады. Мұндай процестер бірдей математикалық теңдеумен, немесе логикалық сызбалармен беріледі. Қарпайым мысал ретінде механикалық тербелістерді электрлік сүзбе бойынша зерттеуге болады. Мұндағы процестер аналогиялық құбылыстарға жатады, сондықтан да екеуі де бірдей теңдеумен сипатталады. </w:t>
      </w:r>
    </w:p>
    <w:p w:rsidR="00CB724C" w:rsidRPr="00CB724C" w:rsidRDefault="00CB724C" w:rsidP="00CB724C">
      <w:pPr>
        <w:pStyle w:val="a5"/>
        <w:ind w:left="0"/>
        <w:jc w:val="both"/>
        <w:rPr>
          <w:sz w:val="28"/>
          <w:szCs w:val="28"/>
          <w:lang w:val="kk-KZ"/>
        </w:rPr>
      </w:pPr>
    </w:p>
    <w:p w:rsidR="00CB724C" w:rsidRPr="00CB724C" w:rsidRDefault="00CB724C" w:rsidP="00CB724C">
      <w:pPr>
        <w:pStyle w:val="a5"/>
        <w:ind w:left="0"/>
        <w:jc w:val="both"/>
        <w:rPr>
          <w:b/>
          <w:noProof/>
          <w:color w:val="000000"/>
          <w:sz w:val="28"/>
          <w:szCs w:val="28"/>
          <w:lang w:val="kk-KZ"/>
        </w:rPr>
      </w:pPr>
      <w:r w:rsidRPr="00CB724C">
        <w:rPr>
          <w:b/>
          <w:sz w:val="28"/>
          <w:szCs w:val="28"/>
          <w:lang w:val="kk-KZ"/>
        </w:rPr>
        <w:t xml:space="preserve">2. </w:t>
      </w:r>
      <w:r w:rsidRPr="00CB724C">
        <w:rPr>
          <w:b/>
          <w:noProof/>
          <w:color w:val="000000"/>
          <w:sz w:val="28"/>
          <w:szCs w:val="28"/>
          <w:lang w:val="kk-KZ"/>
        </w:rPr>
        <w:t xml:space="preserve">Көп факторлы бойсызықшң коррекциялық байланыстарды тегістеу және қалыпқа келтірудің объективті сандық тәсілі. </w:t>
      </w:r>
    </w:p>
    <w:p w:rsidR="00CB724C" w:rsidRPr="00CB724C" w:rsidRDefault="00CB724C" w:rsidP="00CB724C">
      <w:pPr>
        <w:spacing w:after="0"/>
        <w:rPr>
          <w:rFonts w:ascii="Times New Roman" w:hAnsi="Times New Roman" w:cs="Times New Roman"/>
          <w:b/>
          <w:sz w:val="28"/>
          <w:szCs w:val="28"/>
          <w:lang w:val="kk-KZ"/>
        </w:rPr>
      </w:pPr>
    </w:p>
    <w:p w:rsidR="000C5B93" w:rsidRPr="00CB724C" w:rsidRDefault="000C5B93" w:rsidP="00CB724C">
      <w:pPr>
        <w:spacing w:after="0"/>
        <w:ind w:firstLine="708"/>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Бұл екі типтес модельдер берілген объектілердің заттық баламасына негізделген, өзара геометриялық, физикалық және басқа сипаттамалармен байланыста қарастырылады. Сондықтан материалдық моделдеу өзінің табиғаты жағынан эксперименттік тәсілге жатады.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Заттық модельдеуден иделдық модельдеу принципі мүлде басқа. Заттық зерттеу объекті мен модельдің материалдық анлогиясына негізделсе, иделдық зерттеу танымдық процестің негізінде құрылған ойдың, иедалық анвлогияның жемісі боп табылады.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Сөйтіп, идеалдық модельдеу теориялық сипаттамадан тұрады да, интуитивтік және таңбалық болып екіге бөлінеді. Интуитивтік моделдеу дегеніміз – зерттелетін объекті мен зерттеушінің сезім мүшелеріне әсер етуіне байланысты топшыланған информациялардың жиынтығы. Мысалы, адамның өмірде жинаған тәжірибесі қоршаған дүниенің интуитивтік моделі болып табылады т.б. Таңбалық модель – зерттелетін объектіге қатысты информацияны белгілі бір тәртіпке сүйеніп, таңбаларға түрлендіріп мысалы, сүлбеген, графикке, сызбаға, формулаға, т.б. таңбаларға жинақтау. Таңбалық модель құрылымын түзейтін элементтер заңдылыққа, алгоритмге бағынып, өзіне тән ережелер жүйесінде жұмыс істейді.  Математикалық модель – таңбалық танымның негізіне жатады. Классикалық мысал ретінде механиканың заңдарын И.Ньютонның математикалық формулаларын қолданып зерттеуге болады.</w:t>
      </w:r>
    </w:p>
    <w:p w:rsidR="000C5B93" w:rsidRPr="00CB724C" w:rsidRDefault="000C5B93" w:rsidP="00CB724C">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Математика мен бізді қоршаған нақты өмірді байланыстырушы арнайы түйінің түрі – модель болады. Сонымен, бір жағынан зерттелетін объектіге тиісті бай информацияны қамтыса, екінші жағынан математикалық стандартты формула таңбаларынан тұрады. Бұл дегеніміз – зерттелетін </w:t>
      </w:r>
      <w:r w:rsidRPr="00CB724C">
        <w:rPr>
          <w:rFonts w:ascii="Times New Roman" w:hAnsi="Times New Roman" w:cs="Times New Roman"/>
          <w:sz w:val="28"/>
          <w:szCs w:val="28"/>
          <w:lang w:val="kk-KZ"/>
        </w:rPr>
        <w:lastRenderedPageBreak/>
        <w:t>құбылыстың математикалық моделі.  Ол нақты ғылыми заңдылықтардың негізінде математкиалық тілге аударылып қызмет істейді, танымның дамуына жол ашады. Жалпы математкиалық модель принципті түрде әртүрді екі дүниені қосатын ұлы көпір. Біреуі – қоршаған объективтік шындық. Ол біздің сана-сезімізге әсер етеді. Екіншісі – жеке адамзаттың идеясына сүйенген, құдіретті математика заңына</w:t>
      </w:r>
      <w:r w:rsidR="00CB724C" w:rsidRPr="00CB724C">
        <w:rPr>
          <w:rFonts w:ascii="Times New Roman" w:hAnsi="Times New Roman" w:cs="Times New Roman"/>
          <w:sz w:val="28"/>
          <w:szCs w:val="28"/>
          <w:lang w:val="kk-KZ"/>
        </w:rPr>
        <w:t xml:space="preserve"> бағынған абстрактік дүние.</w:t>
      </w: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pStyle w:val="a5"/>
        <w:numPr>
          <w:ilvl w:val="0"/>
          <w:numId w:val="19"/>
        </w:numPr>
        <w:ind w:left="0"/>
        <w:jc w:val="both"/>
        <w:rPr>
          <w:noProof/>
          <w:color w:val="000000"/>
          <w:sz w:val="28"/>
          <w:szCs w:val="28"/>
          <w:lang w:val="kk-KZ"/>
        </w:rPr>
      </w:pPr>
      <w:r w:rsidRPr="00CB724C">
        <w:rPr>
          <w:noProof/>
          <w:color w:val="000000"/>
          <w:sz w:val="28"/>
          <w:szCs w:val="28"/>
          <w:lang w:val="kk-KZ"/>
        </w:rPr>
        <w:t xml:space="preserve">Статистикалық тэсілдер және оларды міндеттерде пайдалану.         </w:t>
      </w:r>
    </w:p>
    <w:p w:rsidR="000C5B93" w:rsidRPr="00CB724C" w:rsidRDefault="000C5B93" w:rsidP="00115B51">
      <w:pPr>
        <w:pStyle w:val="a5"/>
        <w:numPr>
          <w:ilvl w:val="0"/>
          <w:numId w:val="19"/>
        </w:numPr>
        <w:ind w:left="0"/>
        <w:jc w:val="both"/>
        <w:rPr>
          <w:noProof/>
          <w:color w:val="000000"/>
          <w:sz w:val="28"/>
          <w:szCs w:val="28"/>
          <w:lang w:val="kk-KZ"/>
        </w:rPr>
      </w:pPr>
      <w:r w:rsidRPr="00CB724C">
        <w:rPr>
          <w:noProof/>
          <w:color w:val="000000"/>
          <w:sz w:val="28"/>
          <w:szCs w:val="28"/>
          <w:lang w:val="kk-KZ"/>
        </w:rPr>
        <w:t xml:space="preserve"> Көп факторлы бойсызықшң коррекциялық байланыстарды тегістеу және қалыпқа келтірудің объективті сандық тәсілі.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pacing w:val="-5"/>
          <w:sz w:val="28"/>
          <w:szCs w:val="28"/>
          <w:lang w:val="kk-KZ"/>
        </w:rPr>
      </w:pPr>
      <w:r w:rsidRPr="00CB724C">
        <w:rPr>
          <w:rFonts w:ascii="Times New Roman" w:hAnsi="Times New Roman" w:cs="Times New Roman"/>
          <w:b/>
          <w:sz w:val="28"/>
          <w:szCs w:val="28"/>
          <w:lang w:val="kk-KZ"/>
        </w:rPr>
        <w:t xml:space="preserve">22 лекция. </w:t>
      </w:r>
      <w:r w:rsidRPr="00CB724C">
        <w:rPr>
          <w:rFonts w:ascii="Times New Roman" w:hAnsi="Times New Roman" w:cs="Times New Roman"/>
          <w:b/>
          <w:noProof/>
          <w:color w:val="000000"/>
          <w:sz w:val="28"/>
          <w:szCs w:val="28"/>
          <w:lang w:val="kk-KZ"/>
        </w:rPr>
        <w:t xml:space="preserve">  Ықтималдылық үлестірімдерінің көптік регрессия көп елшемді функция теңдеулерінің </w:t>
      </w:r>
      <w:r w:rsidRPr="00CB724C">
        <w:rPr>
          <w:rFonts w:ascii="Times New Roman" w:hAnsi="Times New Roman" w:cs="Times New Roman"/>
          <w:b/>
          <w:noProof/>
          <w:color w:val="000000"/>
          <w:spacing w:val="2"/>
          <w:sz w:val="28"/>
          <w:szCs w:val="28"/>
          <w:lang w:val="kk-KZ"/>
        </w:rPr>
        <w:t xml:space="preserve">анықтамасы,   эмпирикалық   көрсеткіштердің   қателері   және   сенімділік  </w:t>
      </w:r>
      <w:r w:rsidRPr="00CB724C">
        <w:rPr>
          <w:rFonts w:ascii="Times New Roman" w:hAnsi="Times New Roman" w:cs="Times New Roman"/>
          <w:b/>
          <w:noProof/>
          <w:color w:val="000000"/>
          <w:spacing w:val="-5"/>
          <w:sz w:val="28"/>
          <w:szCs w:val="28"/>
          <w:lang w:val="kk-KZ"/>
        </w:rPr>
        <w:t>аралықтары.</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Қазіргі заманғы ғылыми білімді дамыту мәселесінде математикалық үлгілеуді пайдаланудың маңызы ерекше. Жедел дамып жатқан компьютерлік технологияларды кеңінен пайдалану арқылы әртүрлі салалардағы мәселелерді күрделі немесе қарапайым болғанына қарамастан шешу мүмкін болып отыр. Бір айтарлығы бұл үрдіс математикалық әдістер кеңінен қолданылатын жекелеген техникалық бағыттарға ғана емес, сонымен қатар көптеген басқа салаларға, соның ішінде экология мен  биологияға да тән.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Экология ғылымы қазіргі кезде адамзатты толғандырып отырған тірі ағзалар мен қоршаған орта арасындағы қарым-қатынастарды зерттейтіні белгілі. Бұл зерттеулер барысында математикалық үлгілеудің маңызы ерекше, себебі ол көлемді, ұзақ мерзімді әрі материалдық шығынды көп қажет ететін шынайы зерттеулерді компьютерлік технологиялар көмегімен алмастырып, құбылыстар мен процестердің күрделі параметрлерін анықтауға мүмкіндік береді. Осылай математикалық үлгілеуге жүгіну арқылы экологиялық зерттеулердегі теория мен эксперименттің дамуы жедел жүріп, осы арқылы сапалы, әрі жаңа ғылыми білімдер алынады.</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Қазіргі кезде экология мен биологияда математикалық үлгілердің көптеген түрлері құрастырылған. Экологиялық жүйелердің қызметін математикалық үлгілеу тәжірибесінің айтарлықтай тарихы бар. Экология ғылымы бастапқыда жалпы биологияның үлкен бір бөлігі болып, кейіннен жеке ғылым болып бөлініп шыққанын ескерсек, көп үлгілердің бұл екі ғылым саласына ортақ екенін түсінуге болады.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Экологиядағы көптеген математикалық үлгілер біртекті емес және олардың жалпы биология мен экология тәжірибесінде пайдалану аясы кең емес. Кейбір математикалық үлгілердің көмегімен алынатын нәтижелер айтарлықтай мағыналы болмайды, сондықтан оларды тәжірибе жүзінде қолдану айтарлықтай тиімді емес.</w:t>
      </w: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Бастапқыда құрастырылған үлгілер, мысалы, «жыртқыш-құрбан» үлгілері, қарапайым болса да көп ғалымдар бұл үлгілердің күрделі құрылымды экологиялық жүйелерді сипаттау үшін пайдалану айтарлықтай тиімді болмайды деп пайымдады. Олар бұл үлгілердің көмегімен табиғи экожүйелерге «аз шамада» тиімді сандық талдаулар жүргізу мүмкін еместігін айтады. Бұл жағдайда жүйелердің «толығымен» құбылысы туралы шынайы болжам жасау қиын.</w:t>
      </w: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Дегенмен, барлық үлгілер пайдалануға жарамсыз деуге де болмайды. Жекелеген үлгілердің математикалық тұрғыдан тиянақты құрастырылып, қолдануға ыңғайлы екенін де жоққа шығаруға болмайды. Олардың көмегімен, әсіресе, зертханалық жағдайда, жасанды құрылған қауымдастықтарды сипаттау нәтижелі болады.</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Қазіргі кезде көп аумақтарда экологиялық жағдайдың нашарлауына жаңа жобаларды енгізу барысында орын алатын экологиялық сараптау сапасының төмендігі қосалқы әсер етуде. Бұған зерттеулерді жобалардың жүзеге асуына мүдделі салалардың мамандары жүргізетіні кері әсерін тигізуде.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Экология ғылымының қазіргі кездегі басты мәселесінің бірі – табиғи қалыптасқан жүйелер мен жасанды жүйелердің қарым-қатынасын сандық әдістермен егжей-тегжейлі зерттеу. Бұл жерде жекелеген жағдайларға қатысты жалпы заңдылықтар мен тәуелділіктерді табудың маңызы зор. </w:t>
      </w:r>
    </w:p>
    <w:p w:rsidR="000C5B93" w:rsidRPr="00CB724C" w:rsidRDefault="000C5B93" w:rsidP="00115B51">
      <w:pPr>
        <w:spacing w:after="0"/>
        <w:ind w:firstLine="709"/>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Техникалық өркендеу шарықтаған заманда ғылыми зерттеулерді математикаландыру білімі біз қарастырып отырған теориялық экология шегінен тыс ғылымдарды да, яғни экологиямен шектесетін әртүрлі жаратылыстану және техникалық ғылым салаларын қамтиды. Басқаша айтқанда, экология ғылымы өзіне қойылған мәселелерді шешу үшін биология, математика, физика, химия, информатика секілді пәндермен тығыз байланыста дамуы қажет. Жалпы, экологиялық үлгілеу барысында жоғарыда аталған сала мамандарынан басқа топырақтанушылар мен өсімдіктанушылар, зоологтар және т.б. бірлесіп жұмыс істегені дұрыс.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Осы тұрғыда математика мен экология ғылымдарының қиылысында пайда болған экологиядағы математикалық үлгілеудің қазіргі экология ғылымының дамуы үшін алар орны зор. </w:t>
      </w:r>
    </w:p>
    <w:p w:rsidR="000C5B93" w:rsidRPr="00CB724C" w:rsidRDefault="000C5B93" w:rsidP="00115B51">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Бұл оқу құралында экологиядағы математикалық үлгілеудің негізгі қағидалары мен ұстанымдары жайлы білім келтірілген. Бірнеше популяциялардың өзара әрекеттесуі, жүйелік талдау методологиясы, сапалық теорияның дифференциалды теңдеуі мен экожүйенің өзгеру жағдайы, экологиялық модельдеудегі бифуркациялар сипатталған.</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Кез-келген экологиялық жүйелерді талдау барысында шешімдерді қажет ететін басты мәселе – бұл ең  маңызды құбылыстарды дұрыс таңдау. Популяциялардың өсуінің математикалық үлгілерін қарастыра отырып, біз өз назарымызды жеке тіршілік ететін популяциялардың санына немесе тығыздығына аударамыз және бұл негізде сәйкес өсіп-өну теориясын </w:t>
      </w:r>
      <w:r w:rsidRPr="00CB724C">
        <w:rPr>
          <w:rFonts w:ascii="Times New Roman" w:hAnsi="Times New Roman"/>
          <w:sz w:val="28"/>
          <w:szCs w:val="28"/>
          <w:lang w:val="kk-KZ"/>
        </w:rPr>
        <w:lastRenderedPageBreak/>
        <w:t xml:space="preserve">жасаймыз. Бірінші мұндай тәсілді В.Вольтерр пайдаланған және содан бері оны көптеген экологтар қолданып келеді.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Бұл тарауда </w:t>
      </w:r>
      <w:r w:rsidRPr="00CB724C">
        <w:rPr>
          <w:rFonts w:ascii="Times New Roman" w:hAnsi="Times New Roman"/>
          <w:i/>
          <w:sz w:val="28"/>
          <w:szCs w:val="28"/>
          <w:lang w:val="kk-KZ"/>
        </w:rPr>
        <w:t>τ</w:t>
      </w:r>
      <w:r w:rsidRPr="00CB724C">
        <w:rPr>
          <w:rFonts w:ascii="Times New Roman" w:hAnsi="Times New Roman"/>
          <w:sz w:val="28"/>
          <w:szCs w:val="28"/>
          <w:lang w:val="kk-KZ"/>
        </w:rPr>
        <w:t xml:space="preserve"> уақыт аралығындағы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популяциясының жалпы санының өзгеруін сипаттайтын қарапайым үлгілер зерттеледі. Бұл үлгілерді құру барысында популяцияны құратын барлық дербес тіршілік ететін ағзалар толығымен ұқсас болады деп саналады, ал олардың сандық өлшемдері популяциялардың қозғалмалы нысана сияқты жеткілікті сипаттамасымен қабылданады. Популяциялардың мұндай салыстырмалы қарапайым сипатамасының өзінде популяциялардың өсуіне қатысты зерттеулерінің қатарын айқын көрсететін үлгілерді тұрғызуға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Бұл тарауда қаралып отырған кейбір үлгілер бұдан әрі пайдаланылатын популяциялардың санына қатысты қолданбалы есептердің шешімін шығаруда қолданылады.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Биологиялық топтану ортақ бір ортада тіршілік ететін биологиялық түрлердің бірнеше популяцияларынан тұрады. Кәдімгі жағдайда бұл топтастықтың жеке тірі ағзалары бар  қорекке таласады немесе  олар қоректенетін басқа түрлер үшін тіршілік етеді. Олар бір-біріне көмек көрсетуі мүмкін. Бұның барлығы тіршілік үшін күресу құбылысына кіреді. Бұл құбылыстың сандық сипаты әртүрлі популяцияларды құрайтын жеке ағзалардың санының өзгеруі түрінде белгілі ортада байқалады. Бір жағдайда бұл өзгерістер орташа мәндердің шегінде флуктуациядан тұрады. Кей жағдайларда кейбір түрлердің жойылып кетуі мүмкін болса, басқаша жағдайда, керісінше, үдемелі көбеюі ықтимал.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Қарастырып отырған аумақтағы кейбір популяцияларды біркелкі санмен сипаттау үшін келесі қатардан тыс жағдайды қарастырайық. Популяция құрамындағы барлық жеке тіршілік ететін ағзалар бірдей және жеке ағза түрі уақыт аралығында өзгермейді дейік. Сонымен қатар, зерттелетін популяция тұрақты ортада орналасқан, ал оқшауланған популяциялар үшін әрқашан бір максималды қолайлы мүмкіндікті қарастыратын тікелей немесе жанама өзара құбылыстарды басқа түрлермен тіршілік етеді деп санайық. Егер жеке ағзалардың санын құрайтын өзара оқшау орналасқан сандық жүйе орнына үздіксіз дифференциалды жүйелерді қойсақ, онда белгіленген ұзындықтағы уақыттың шектеулі шегі үшін жеткілікті көп сандық популяциялардың туылу саны мен өлу саны бұл уақытта тіршілік ететін жеке ағзалардың жалпы санына пропорционалды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t xml:space="preserve">Егер популяциялардың саны үздіксіз өзгеріп отырады деп ұйғарсақ, тұқым саны асып кетеді, ал </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N</w:t>
      </w:r>
      <w:r w:rsidRPr="00CB724C">
        <w:rPr>
          <w:rFonts w:ascii="Times New Roman" w:hAnsi="Times New Roman"/>
          <w:sz w:val="28"/>
          <w:szCs w:val="28"/>
          <w:lang w:val="kk-KZ"/>
        </w:rPr>
        <w:t xml:space="preserve"> жеке ағзалардың өсу жылдамдығы </w:t>
      </w:r>
      <w:r w:rsidRPr="00CB724C">
        <w:rPr>
          <w:rFonts w:ascii="Times New Roman" w:hAnsi="Times New Roman"/>
          <w:i/>
          <w:sz w:val="28"/>
          <w:szCs w:val="28"/>
          <w:lang w:val="kk-KZ"/>
        </w:rPr>
        <w:sym w:font="Symbol" w:char="F061"/>
      </w:r>
      <w:r w:rsidRPr="00CB724C">
        <w:rPr>
          <w:rFonts w:ascii="Times New Roman" w:hAnsi="Times New Roman"/>
          <w:i/>
          <w:sz w:val="28"/>
          <w:szCs w:val="28"/>
          <w:lang w:val="kk-KZ"/>
        </w:rPr>
        <w:t>Т</w:t>
      </w:r>
      <w:r w:rsidRPr="00CB724C">
        <w:rPr>
          <w:rFonts w:ascii="Times New Roman" w:hAnsi="Times New Roman"/>
          <w:sz w:val="28"/>
          <w:szCs w:val="28"/>
          <w:lang w:val="kk-KZ"/>
        </w:rPr>
        <w:t xml:space="preserve"> уақыттың кейбір төменгі шегінде </w:t>
      </w:r>
      <w:r w:rsidRPr="00CB724C">
        <w:rPr>
          <w:rFonts w:ascii="Times New Roman" w:hAnsi="Times New Roman"/>
          <w:i/>
          <w:sz w:val="28"/>
          <w:szCs w:val="28"/>
          <w:lang w:val="kk-KZ"/>
        </w:rPr>
        <w:t>N</w:t>
      </w:r>
      <w:r w:rsidRPr="00CB724C">
        <w:rPr>
          <w:rFonts w:ascii="Times New Roman" w:hAnsi="Times New Roman"/>
          <w:sz w:val="28"/>
          <w:szCs w:val="28"/>
          <w:lang w:val="kk-KZ"/>
        </w:rPr>
        <w:t xml:space="preserve"> популяциясының санына пропорционалды болады. Онда үздіксіз деп қарастырылған </w:t>
      </w:r>
      <w:r w:rsidRPr="00CB724C">
        <w:rPr>
          <w:rFonts w:ascii="Times New Roman" w:hAnsi="Times New Roman"/>
          <w:i/>
          <w:sz w:val="28"/>
          <w:szCs w:val="28"/>
          <w:lang w:val="kk-KZ"/>
        </w:rPr>
        <w:t xml:space="preserve">N </w:t>
      </w:r>
      <w:r w:rsidRPr="00CB724C">
        <w:rPr>
          <w:rFonts w:ascii="Times New Roman" w:hAnsi="Times New Roman"/>
          <w:i/>
          <w:sz w:val="28"/>
          <w:szCs w:val="28"/>
          <w:lang w:val="kk-KZ"/>
        </w:rPr>
        <w:sym w:font="Symbol" w:char="F03D"/>
      </w:r>
      <w:r w:rsidRPr="00CB724C">
        <w:rPr>
          <w:rFonts w:ascii="Times New Roman" w:hAnsi="Times New Roman"/>
          <w:i/>
          <w:sz w:val="28"/>
          <w:szCs w:val="28"/>
          <w:lang w:val="kk-KZ"/>
        </w:rPr>
        <w:t xml:space="preserve"> N(t)</w:t>
      </w:r>
      <w:r w:rsidRPr="00CB724C">
        <w:rPr>
          <w:rFonts w:ascii="Times New Roman" w:hAnsi="Times New Roman"/>
          <w:sz w:val="28"/>
          <w:szCs w:val="28"/>
          <w:lang w:val="kk-KZ"/>
        </w:rPr>
        <w:t xml:space="preserve"> функциясының бұл қасиетін қайта жазар болсақ келесі теңдікті аламыз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spacing w:after="0"/>
        <w:jc w:val="both"/>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lastRenderedPageBreak/>
        <w:t xml:space="preserve">23 лекция. </w:t>
      </w:r>
      <w:r w:rsidRPr="00CB724C">
        <w:rPr>
          <w:rFonts w:ascii="Times New Roman" w:hAnsi="Times New Roman" w:cs="Times New Roman"/>
          <w:b/>
          <w:noProof/>
          <w:color w:val="000000"/>
          <w:sz w:val="28"/>
          <w:szCs w:val="28"/>
          <w:lang w:val="kk-KZ"/>
        </w:rPr>
        <w:t xml:space="preserve">Су нысандарындағы еріген оттегінің көрсеткішін модельдеу.            Су нысандарын турпаттау (типтерге бөлу) және заттардың конвективті диффузиялық тасымалдау және айналу (КДТ және ЗА) үдірістерін нобайлау.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1.Су нысандарындағы еріген оттегінің көрсеткішін модельдеу.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 2.    Су нысандарын турпаттау (типтерге бөлу) және заттардың конвективті диффузиялық тасымалдау және айналу (КДТ және ЗА) үдірістерін нобайлау</w:t>
      </w:r>
      <w:r w:rsidRPr="00CB724C">
        <w:rPr>
          <w:rFonts w:ascii="Times New Roman" w:hAnsi="Times New Roman" w:cs="Times New Roman"/>
          <w:b/>
          <w:noProof/>
          <w:color w:val="000000"/>
          <w:sz w:val="28"/>
          <w:szCs w:val="28"/>
          <w:lang w:val="kk-KZ"/>
        </w:rPr>
        <w:t xml:space="preserve">.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Су жүйелерін суғаруға электроэнергияны өндіруде, суды қамтамасыздандыруда, балық аулауда, демалыс орындарында және т.б. пайдаланылады. Осындай әр түрлі сипаттағы қорларды көшіруде (эксплуатация) неше түрлі сұрақтар туындайды. Мысалы: әр түрлі басқару стратегиясын бір-бірімен ажыратуға болады немесе бір немесе сол стратегия бір топта және басқаға қалай әсер етеді.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Қарапайым есептеулерден бастасақ – су қоймаларын басқаруда, яғни тоған суларының белгілі артық қорының жинақталуын және артық қорды басқару тоған суларына қажеттілікті қанағаттандырады. Есептеуді шешу үшін белгілі уақыттағы кезеңді алайық. Мысалы, 5 жылдық кезең. Сонымен біздің Х</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 белгілі уақыт t ішіндегі және уақыт өзгерісіндегі су қоймадағы артық су қоры болып табылады. Х</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шамасына әсер ететін ықпалдарды алсақ:</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Өзен ағысына су қоймасын құру – R</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шамасымен белгілейді; су қорының жағалық әдіспен толуы – B</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су қойма беткейінен судың булануы – I</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су қойма беткейіне будың (шықтың) түсуі – O</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су қоймасының төменгі бөлігіне судың сүзілуі – F</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Сонымен антропогенді шығу тегі бар ықпалдар екіге бөлінеді: ауыл шаруашылық қажетіне пайдаланылатын су – S</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және тұрмыстық сумен қамтамасыздандыру – K</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Судың жарты бөлігі өзенге бөгет арқылы өтуі – P</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Әрине су қоры су қоймада аз мөлшерде болмауы тиіс, кейбір минимальды шамаға қарай Х-min, бірақ су қоймада көлемі жоғарламайды Х-max &lt; Х.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Осы ықпалдардың уақыт бойынша өзгерісінің шамасын есептейік. Бақылаулар орта түсімді ағыс шығыны (су қоймадан жоғары), соңғы 20 жылда су қоймаларда будың және жағадағы ағыс зерттелінеді.  Әрине, осы шамалардың өзгерісі R</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O</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және B</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жақын 5 жылда соңғы 20 жылдағыдай болады. Су қоймасындағы су қорының динамикасын (өзгерісін) төменгі 3-сурет арқылы көрсетеміз.</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                                                  20</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R</w:t>
      </w:r>
      <w:r w:rsidRPr="00CB724C">
        <w:rPr>
          <w:rFonts w:ascii="Times New Roman" w:hAnsi="Times New Roman" w:cs="Times New Roman"/>
          <w:sz w:val="28"/>
          <w:szCs w:val="28"/>
          <w:vertAlign w:val="superscript"/>
          <w:lang w:val="kk-KZ"/>
        </w:rPr>
        <w:t>1</w:t>
      </w:r>
      <w:r w:rsidRPr="00CB724C">
        <w:rPr>
          <w:rFonts w:ascii="Times New Roman" w:hAnsi="Times New Roman" w:cs="Times New Roman"/>
          <w:sz w:val="28"/>
          <w:szCs w:val="28"/>
          <w:lang w:val="kk-KZ"/>
        </w:rPr>
        <w:t>(T) = 1/20 ∑ R</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 xml:space="preserve"> (</w:t>
      </w:r>
      <w:r w:rsidRPr="00CB724C">
        <w:rPr>
          <w:rFonts w:ascii="Times New Roman" w:hAnsi="Times New Roman" w:cs="Times New Roman"/>
          <w:sz w:val="28"/>
          <w:szCs w:val="28"/>
          <w:lang w:val="en-US"/>
        </w:rPr>
        <w:t>τ</w:t>
      </w:r>
      <w:r w:rsidRPr="00CB724C">
        <w:rPr>
          <w:rFonts w:ascii="Times New Roman" w:hAnsi="Times New Roman" w:cs="Times New Roman"/>
          <w:sz w:val="28"/>
          <w:szCs w:val="28"/>
          <w:lang w:val="kk-KZ"/>
        </w:rPr>
        <w:t>)</w:t>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(1)</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en-US"/>
        </w:rPr>
        <w:t>τ</w:t>
      </w:r>
      <w:r w:rsidRPr="00CB724C">
        <w:rPr>
          <w:rFonts w:ascii="Times New Roman" w:hAnsi="Times New Roman" w:cs="Times New Roman"/>
          <w:sz w:val="28"/>
          <w:szCs w:val="28"/>
          <w:lang w:val="kk-KZ"/>
        </w:rPr>
        <w:t>=1</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                                                  20</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Q</w:t>
      </w:r>
      <w:r w:rsidRPr="00CB724C">
        <w:rPr>
          <w:rFonts w:ascii="Times New Roman" w:hAnsi="Times New Roman" w:cs="Times New Roman"/>
          <w:sz w:val="28"/>
          <w:szCs w:val="28"/>
          <w:vertAlign w:val="superscript"/>
          <w:lang w:val="kk-KZ"/>
        </w:rPr>
        <w:t>1</w:t>
      </w:r>
      <w:r w:rsidRPr="00CB724C">
        <w:rPr>
          <w:rFonts w:ascii="Times New Roman" w:hAnsi="Times New Roman" w:cs="Times New Roman"/>
          <w:sz w:val="28"/>
          <w:szCs w:val="28"/>
          <w:lang w:val="kk-KZ"/>
        </w:rPr>
        <w:t>(T) = 1/20 ∑ Q</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 xml:space="preserve"> (</w:t>
      </w:r>
      <w:r w:rsidRPr="00CB724C">
        <w:rPr>
          <w:rFonts w:ascii="Times New Roman" w:hAnsi="Times New Roman" w:cs="Times New Roman"/>
          <w:sz w:val="28"/>
          <w:szCs w:val="28"/>
          <w:lang w:val="en-US"/>
        </w:rPr>
        <w:t>τ</w:t>
      </w:r>
      <w:r w:rsidRPr="00CB724C">
        <w:rPr>
          <w:rFonts w:ascii="Times New Roman" w:hAnsi="Times New Roman" w:cs="Times New Roman"/>
          <w:sz w:val="28"/>
          <w:szCs w:val="28"/>
          <w:lang w:val="kk-KZ"/>
        </w:rPr>
        <w:t>)</w:t>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(2)</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en-US"/>
        </w:rPr>
        <w:t>τ</w:t>
      </w:r>
      <w:r w:rsidRPr="00CB724C">
        <w:rPr>
          <w:rFonts w:ascii="Times New Roman" w:hAnsi="Times New Roman" w:cs="Times New Roman"/>
          <w:sz w:val="28"/>
          <w:szCs w:val="28"/>
          <w:lang w:val="kk-KZ"/>
        </w:rPr>
        <w:t>=1</w: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20</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B</w:t>
      </w:r>
      <w:r w:rsidRPr="00CB724C">
        <w:rPr>
          <w:rFonts w:ascii="Times New Roman" w:hAnsi="Times New Roman" w:cs="Times New Roman"/>
          <w:sz w:val="28"/>
          <w:szCs w:val="28"/>
          <w:vertAlign w:val="superscript"/>
          <w:lang w:val="kk-KZ"/>
        </w:rPr>
        <w:t>1</w:t>
      </w:r>
      <w:r w:rsidRPr="00CB724C">
        <w:rPr>
          <w:rFonts w:ascii="Times New Roman" w:hAnsi="Times New Roman" w:cs="Times New Roman"/>
          <w:sz w:val="28"/>
          <w:szCs w:val="28"/>
          <w:lang w:val="kk-KZ"/>
        </w:rPr>
        <w:t>(T) = 1/20 ∑ B</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 xml:space="preserve"> (</w:t>
      </w:r>
      <w:r w:rsidRPr="00CB724C">
        <w:rPr>
          <w:rFonts w:ascii="Times New Roman" w:hAnsi="Times New Roman" w:cs="Times New Roman"/>
          <w:sz w:val="28"/>
          <w:szCs w:val="28"/>
          <w:lang w:val="en-US"/>
        </w:rPr>
        <w:t>τ</w:t>
      </w:r>
      <w:r w:rsidRPr="00CB724C">
        <w:rPr>
          <w:rFonts w:ascii="Times New Roman" w:hAnsi="Times New Roman" w:cs="Times New Roman"/>
          <w:sz w:val="28"/>
          <w:szCs w:val="28"/>
          <w:lang w:val="kk-KZ"/>
        </w:rPr>
        <w:t>)</w:t>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(3)</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en-US"/>
        </w:rPr>
        <w:t>τ</w:t>
      </w:r>
      <w:r w:rsidRPr="00CB724C">
        <w:rPr>
          <w:rFonts w:ascii="Times New Roman" w:hAnsi="Times New Roman" w:cs="Times New Roman"/>
          <w:sz w:val="28"/>
          <w:szCs w:val="28"/>
          <w:lang w:val="kk-KZ"/>
        </w:rPr>
        <w:t>=1</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мұндағы Т= 1, 2, 3, 4, 5</w: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R</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O</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және B</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шамаларына статистикалық әдіс қолданған жөн. Суды шығындау процесіне өтсек, оның бірі булану. Дәлдікпен есептегенде I</w:t>
      </w:r>
      <w:r w:rsidRPr="00CB724C">
        <w:rPr>
          <w:rFonts w:ascii="Times New Roman" w:hAnsi="Times New Roman" w:cs="Times New Roman"/>
          <w:sz w:val="28"/>
          <w:szCs w:val="28"/>
          <w:vertAlign w:val="subscript"/>
          <w:lang w:val="kk-KZ"/>
        </w:rPr>
        <w:t>t</w:t>
      </w:r>
      <w:r w:rsidRPr="00CB724C">
        <w:rPr>
          <w:rFonts w:ascii="Cambria Math" w:hAnsi="Cambria Math" w:cs="Cambria Math"/>
          <w:sz w:val="28"/>
          <w:szCs w:val="28"/>
          <w:lang w:val="kk-KZ"/>
        </w:rPr>
        <w:t>⋲</w:t>
      </w:r>
      <w:r w:rsidRPr="00CB724C">
        <w:rPr>
          <w:rFonts w:ascii="Times New Roman" w:hAnsi="Times New Roman" w:cs="Times New Roman"/>
          <w:sz w:val="28"/>
          <w:szCs w:val="28"/>
          <w:lang w:val="kk-KZ"/>
        </w:rPr>
        <w:t xml:space="preserve"> D</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 ылғалдылық жеткіліксіздігі, яғни</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I</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L D</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vertAlign w:val="subscript"/>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(4)</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мұндағы </w:t>
      </w:r>
      <w:r w:rsidRPr="00CB724C">
        <w:rPr>
          <w:rFonts w:ascii="Times New Roman" w:hAnsi="Times New Roman" w:cs="Times New Roman"/>
          <w:sz w:val="28"/>
          <w:szCs w:val="28"/>
          <w:lang w:val="en-US"/>
        </w:rPr>
        <w:t>L</w:t>
      </w:r>
      <w:r w:rsidRPr="00CB724C">
        <w:rPr>
          <w:rFonts w:ascii="Times New Roman" w:hAnsi="Times New Roman" w:cs="Times New Roman"/>
          <w:sz w:val="28"/>
          <w:szCs w:val="28"/>
          <w:lang w:val="kk-KZ"/>
        </w:rPr>
        <w:t xml:space="preserve"> – пропорционалды эмпирикалық коэфициент.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Одан әрі су көлемі F</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су қойманың төменгі бөлігінен сүзілген су, қоймадағы су көлеміне пропорционал, яғни</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F</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KX</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(5)</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мұндағы К – топырақ түріне сай эмпирикалық пропорционал коэфициенті. Судың бөгет арқылы шығындалуы P</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 шамасын реттеуге болады. Реттелетін шамалар қолдану шамасы S</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жәнеK</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оларды Q</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 топтауға болады, яғни</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009B2D28">
        <w:rPr>
          <w:rFonts w:ascii="Times New Roman" w:hAnsi="Times New Roman" w:cs="Times New Roman"/>
          <w:noProof/>
          <w:sz w:val="28"/>
          <w:szCs w:val="28"/>
          <w:lang w:eastAsia="ru-RU"/>
        </w:rPr>
        <w:pict>
          <v:group id="Группа 200" o:spid="_x0000_s1088" style="position:absolute;left:0;text-align:left;margin-left:18pt;margin-top:8pt;width:333pt;height:2in;z-index:251691008;mso-position-horizontal-relative:text;mso-position-vertical-relative:text" coordorigin="9432,5787" coordsize="666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">
            <v:shape id="Text Box 126" o:spid="_x0000_s1089" type="#_x0000_t202" style="position:absolute;left:11772;top:6327;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n4wcUA&#10;AADcAAAADwAAAGRycy9kb3ducmV2LnhtbESPT2sCMRTE70K/Q3gFL1Kz2mLtahQRWvTmP+z1sXnu&#10;Lm5e1iRd129vhILHYWZ+w0znralEQ86XlhUM+gkI4szqknMFh/332xiED8gaK8uk4EYe5rOXzhRT&#10;ba+8pWYXchEh7FNUUIRQp1L6rCCDvm9r4uidrDMYonS51A6vEW4qOUySkTRYclwosKZlQdl592cU&#10;jD9Wza9fv2+O2ehUfYXeZ/NzcUp1X9vFBESgNjzD/+2VVjBMBvA4E4+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ufjBxQAAANwAAAAPAAAAAAAAAAAAAAAAAJgCAABkcnMv&#10;ZG93bnJldi54bWxQSwUGAAAAAAQABAD1AAAAigMAAAAA&#10;">
              <v:textbox>
                <w:txbxContent>
                  <w:p w:rsidR="005F3330" w:rsidRPr="00833B40" w:rsidRDefault="005F3330" w:rsidP="000C5B93">
                    <w:pPr>
                      <w:rPr>
                        <w:sz w:val="16"/>
                        <w:szCs w:val="16"/>
                        <w:lang w:val="kk-KZ"/>
                      </w:rPr>
                    </w:pPr>
                    <w:r w:rsidRPr="00833B40">
                      <w:rPr>
                        <w:sz w:val="16"/>
                        <w:szCs w:val="16"/>
                        <w:lang w:val="kk-KZ"/>
                      </w:rPr>
                      <w:t>Келген жауын (</w:t>
                    </w:r>
                    <w:r w:rsidRPr="00833B40">
                      <w:rPr>
                        <w:sz w:val="16"/>
                        <w:szCs w:val="16"/>
                        <w:lang w:val="en-US"/>
                      </w:rPr>
                      <w:t>O</w:t>
                    </w:r>
                    <w:r w:rsidRPr="00833B40">
                      <w:rPr>
                        <w:sz w:val="16"/>
                        <w:szCs w:val="16"/>
                        <w:vertAlign w:val="superscript"/>
                        <w:lang w:val="en-US"/>
                      </w:rPr>
                      <w:t>t</w:t>
                    </w:r>
                    <w:r w:rsidRPr="00833B40">
                      <w:rPr>
                        <w:sz w:val="16"/>
                        <w:szCs w:val="16"/>
                        <w:lang w:val="kk-KZ"/>
                      </w:rPr>
                      <w:t>)</w:t>
                    </w:r>
                  </w:p>
                </w:txbxContent>
              </v:textbox>
            </v:shape>
            <v:shape id="Text Box 127" o:spid="_x0000_s1090" type="#_x0000_t202" style="position:absolute;left:11952;top:7047;width:14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tmtsYA&#10;AADcAAAADwAAAGRycy9kb3ducmV2LnhtbESPW2vCQBSE3wv+h+UIvpS6MS1eoqsUoUXfvJT29ZA9&#10;JsHs2XR3G+O/d4WCj8PMfMMsVp2pRUvOV5YVjIYJCOLc6ooLBV/Hj5cpCB+QNdaWScGVPKyWvacF&#10;ZtpeeE/tIRQiQthnqKAMocmk9HlJBv3QNsTRO1lnMETpCqkdXiLc1DJNkrE0WHFcKLGhdUn5+fBn&#10;FEzfNu2P377uvvPxqZ6F50n7+euUGvS79zmIQF14hP/bG60gTVK4n4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tmtsYAAADcAAAADwAAAAAAAAAAAAAAAACYAgAAZHJz&#10;L2Rvd25yZXYueG1sUEsFBgAAAAAEAAQA9QAAAIsDAAAAAA==&#10;">
              <v:textbox>
                <w:txbxContent>
                  <w:p w:rsidR="005F3330" w:rsidRPr="00833B40" w:rsidRDefault="005F3330" w:rsidP="000C5B93">
                    <w:pPr>
                      <w:rPr>
                        <w:sz w:val="16"/>
                        <w:szCs w:val="16"/>
                        <w:lang w:val="kk-KZ"/>
                      </w:rPr>
                    </w:pPr>
                    <w:r w:rsidRPr="00833B40">
                      <w:rPr>
                        <w:sz w:val="16"/>
                        <w:szCs w:val="16"/>
                        <w:lang w:val="kk-KZ"/>
                      </w:rPr>
                      <w:t>Су қоры (</w:t>
                    </w:r>
                    <w:r w:rsidRPr="00833B40">
                      <w:rPr>
                        <w:sz w:val="16"/>
                        <w:szCs w:val="16"/>
                        <w:lang w:val="en-US"/>
                      </w:rPr>
                      <w:t>X</w:t>
                    </w:r>
                    <w:r w:rsidRPr="00833B40">
                      <w:rPr>
                        <w:sz w:val="16"/>
                        <w:szCs w:val="16"/>
                        <w:vertAlign w:val="superscript"/>
                        <w:lang w:val="en-US"/>
                      </w:rPr>
                      <w:t>t</w:t>
                    </w:r>
                    <w:r w:rsidRPr="00833B40">
                      <w:rPr>
                        <w:sz w:val="16"/>
                        <w:szCs w:val="16"/>
                        <w:lang w:val="kk-KZ"/>
                      </w:rPr>
                      <w:t>)</w:t>
                    </w:r>
                  </w:p>
                </w:txbxContent>
              </v:textbox>
            </v:shape>
            <v:shape id="Text Box 128" o:spid="_x0000_s1091" type="#_x0000_t202" style="position:absolute;left:11772;top:7767;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fDLcYA&#10;AADcAAAADwAAAGRycy9kb3ducmV2LnhtbESPS2vDMBCE74X8B7GBXkoj50GaOpZDKbSkt+ZBel2s&#10;jW1irRxJdZx/HxUCPQ4z8w2TrXrTiI6cry0rGI8SEMSF1TWXCva7j+cFCB+QNTaWScGVPKzywUOG&#10;qbYX3lC3DaWIEPYpKqhCaFMpfVGRQT+yLXH0jtYZDFG6UmqHlwg3jZwkyVwarDkuVNjSe0XFaftr&#10;FCxm6+7Hf02/D8X82LyGp5fu8+yUehz2b0sQgfrwH76311rBJJnC35l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fDLcYAAADcAAAADwAAAAAAAAAAAAAAAACYAgAAZHJz&#10;L2Rvd25yZXYueG1sUEsFBgAAAAAEAAQA9QAAAIsDAAAAAA==&#10;">
              <v:textbox>
                <w:txbxContent>
                  <w:p w:rsidR="005F3330" w:rsidRPr="00833B40" w:rsidRDefault="005F3330" w:rsidP="000C5B93">
                    <w:pPr>
                      <w:rPr>
                        <w:sz w:val="16"/>
                        <w:szCs w:val="16"/>
                        <w:lang w:val="kk-KZ"/>
                      </w:rPr>
                    </w:pPr>
                    <w:r w:rsidRPr="00833B40">
                      <w:rPr>
                        <w:sz w:val="16"/>
                        <w:szCs w:val="16"/>
                        <w:lang w:val="kk-KZ"/>
                      </w:rPr>
                      <w:t>Жағалаудан келген су (</w:t>
                    </w:r>
                    <w:r w:rsidRPr="00833B40">
                      <w:rPr>
                        <w:sz w:val="16"/>
                        <w:szCs w:val="16"/>
                        <w:lang w:val="en-US"/>
                      </w:rPr>
                      <w:t>B</w:t>
                    </w:r>
                    <w:r w:rsidRPr="00833B40">
                      <w:rPr>
                        <w:sz w:val="16"/>
                        <w:szCs w:val="16"/>
                        <w:vertAlign w:val="superscript"/>
                        <w:lang w:val="en-US"/>
                      </w:rPr>
                      <w:t>t</w:t>
                    </w:r>
                    <w:r w:rsidRPr="00833B40">
                      <w:rPr>
                        <w:sz w:val="16"/>
                        <w:szCs w:val="16"/>
                        <w:lang w:val="kk-KZ"/>
                      </w:rPr>
                      <w:t>)</w:t>
                    </w:r>
                  </w:p>
                </w:txbxContent>
              </v:textbox>
            </v:shape>
            <v:shape id="Text Box 129" o:spid="_x0000_s1092" type="#_x0000_t202" style="position:absolute;left:14112;top:5787;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5bWcYA&#10;AADcAAAADwAAAGRycy9kb3ducmV2LnhtbESPT2vCQBTE74LfYXlCL1I3WrE2ZiOl0GJv/sNeH9ln&#10;Esy+jbvbmH77bqHgcZiZ3zDZujeN6Mj52rKC6SQBQVxYXXOp4Hh4f1yC8AFZY2OZFPyQh3U+HGSY&#10;anvjHXX7UIoIYZ+igiqENpXSFxUZ9BPbEkfvbJ3BEKUrpXZ4i3DTyFmSLKTBmuNChS29VVRc9t9G&#10;wXK+6b7859P2VCzOzUsYP3cfV6fUw6h/XYEI1Id7+L+90QpmyRz+zsQj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5bWcYAAADcAAAADwAAAAAAAAAAAAAAAACYAgAAZHJz&#10;L2Rvd25yZXYueG1sUEsFBgAAAAAEAAQA9QAAAIsDAAAAAA==&#10;">
              <v:textbox>
                <w:txbxContent>
                  <w:p w:rsidR="005F3330" w:rsidRPr="00833B40" w:rsidRDefault="005F3330" w:rsidP="000C5B93">
                    <w:pPr>
                      <w:rPr>
                        <w:sz w:val="16"/>
                        <w:szCs w:val="16"/>
                        <w:lang w:val="kk-KZ"/>
                      </w:rPr>
                    </w:pPr>
                    <w:r w:rsidRPr="00833B40">
                      <w:rPr>
                        <w:sz w:val="16"/>
                        <w:szCs w:val="16"/>
                        <w:lang w:val="kk-KZ"/>
                      </w:rPr>
                      <w:t>Булану (</w:t>
                    </w:r>
                    <w:r w:rsidRPr="00833B40">
                      <w:rPr>
                        <w:sz w:val="16"/>
                        <w:szCs w:val="16"/>
                        <w:lang w:val="en-US"/>
                      </w:rPr>
                      <w:t>Y</w:t>
                    </w:r>
                    <w:r w:rsidRPr="00833B40">
                      <w:rPr>
                        <w:sz w:val="16"/>
                        <w:szCs w:val="16"/>
                        <w:vertAlign w:val="superscript"/>
                        <w:lang w:val="en-US"/>
                      </w:rPr>
                      <w:t>t</w:t>
                    </w:r>
                    <w:r w:rsidRPr="00833B40">
                      <w:rPr>
                        <w:sz w:val="16"/>
                        <w:szCs w:val="16"/>
                        <w:lang w:val="kk-KZ"/>
                      </w:rPr>
                      <w:t>)</w:t>
                    </w:r>
                  </w:p>
                </w:txbxContent>
              </v:textbox>
            </v:shape>
            <v:shape id="Text Box 130" o:spid="_x0000_s1093" type="#_x0000_t202" style="position:absolute;left:14292;top:6507;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L+wsYA&#10;AADcAAAADwAAAGRycy9kb3ducmV2LnhtbESPT2sCMRTE70K/Q3gFL0Wz1dY/q1FEUOytVWmvj81z&#10;d+nmZU3iun57Uyh4HGbmN8x82ZpKNOR8aVnBaz8BQZxZXXKu4HjY9CYgfEDWWFkmBTfysFw8deaY&#10;anvlL2r2IRcRwj5FBUUIdSqlzwoy6Pu2Jo7eyTqDIUqXS+3wGuGmkoMkGUmDJceFAmtaF5T97i9G&#10;weRt1/z4j+HndzY6VdPwMm62Z6dU97ldzUAEasMj/N/eaQWD5B3+zsQj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L+wsYAAADcAAAADwAAAAAAAAAAAAAAAACYAgAAZHJz&#10;L2Rvd25yZXYueG1sUEsFBgAAAAAEAAQA9QAAAIsDAAAAAA==&#10;">
              <v:textbox>
                <w:txbxContent>
                  <w:p w:rsidR="005F3330" w:rsidRPr="00833B40" w:rsidRDefault="005F3330" w:rsidP="000C5B93">
                    <w:pPr>
                      <w:rPr>
                        <w:sz w:val="16"/>
                        <w:szCs w:val="16"/>
                        <w:lang w:val="kk-KZ"/>
                      </w:rPr>
                    </w:pPr>
                    <w:r w:rsidRPr="00833B40">
                      <w:rPr>
                        <w:sz w:val="16"/>
                        <w:szCs w:val="16"/>
                        <w:lang w:val="kk-KZ"/>
                      </w:rPr>
                      <w:t>Сүзілу (</w:t>
                    </w:r>
                    <w:r w:rsidRPr="00833B40">
                      <w:rPr>
                        <w:sz w:val="16"/>
                        <w:szCs w:val="16"/>
                        <w:lang w:val="en-US"/>
                      </w:rPr>
                      <w:t>F</w:t>
                    </w:r>
                    <w:r w:rsidRPr="00833B40">
                      <w:rPr>
                        <w:sz w:val="16"/>
                        <w:szCs w:val="16"/>
                        <w:vertAlign w:val="superscript"/>
                        <w:lang w:val="en-US"/>
                      </w:rPr>
                      <w:t>t</w:t>
                    </w:r>
                    <w:r w:rsidRPr="00833B40">
                      <w:rPr>
                        <w:sz w:val="16"/>
                        <w:szCs w:val="16"/>
                        <w:lang w:val="kk-KZ"/>
                      </w:rPr>
                      <w:t>)</w:t>
                    </w:r>
                  </w:p>
                </w:txbxContent>
              </v:textbox>
            </v:shape>
            <v:shape id="Text Box 131" o:spid="_x0000_s1094" type="#_x0000_t202" style="position:absolute;left:14292;top:7407;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BgtcUA&#10;AADcAAAADwAAAGRycy9kb3ducmV2LnhtbESPQWvCQBSE70L/w/KEXqRuaiXa1FWkYNGb1dJeH9ln&#10;Esy+jbtrjP/eFYQeh5n5hpktOlOLlpyvLCt4HSYgiHOrKy4U/OxXL1MQPiBrrC2Tgit5WMyfejPM&#10;tL3wN7W7UIgIYZ+hgjKEJpPS5yUZ9EPbEEfvYJ3BEKUrpHZ4iXBTy1GSpNJgxXGhxIY+S8qPu7NR&#10;MB2v2z+/edv+5umhfg+DSft1cko997vlB4hAXfgPP9prrWCUpHA/E4+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GC1xQAAANwAAAAPAAAAAAAAAAAAAAAAAJgCAABkcnMv&#10;ZG93bnJldi54bWxQSwUGAAAAAAQABAD1AAAAigMAAAAA&#10;">
              <v:textbox>
                <w:txbxContent>
                  <w:p w:rsidR="005F3330" w:rsidRPr="00300FCF" w:rsidRDefault="005F3330" w:rsidP="000C5B93">
                    <w:pPr>
                      <w:rPr>
                        <w:sz w:val="16"/>
                        <w:szCs w:val="16"/>
                        <w:lang w:val="kk-KZ"/>
                      </w:rPr>
                    </w:pPr>
                    <w:r w:rsidRPr="00300FCF">
                      <w:rPr>
                        <w:sz w:val="16"/>
                        <w:szCs w:val="16"/>
                        <w:lang w:val="kk-KZ"/>
                      </w:rPr>
                      <w:t xml:space="preserve">Тұтыну </w:t>
                    </w:r>
                    <w:r w:rsidRPr="00300FCF">
                      <w:rPr>
                        <w:sz w:val="16"/>
                        <w:szCs w:val="16"/>
                        <w:lang w:val="en-US"/>
                      </w:rPr>
                      <w:t>S</w:t>
                    </w:r>
                    <w:r w:rsidRPr="00300FCF">
                      <w:rPr>
                        <w:sz w:val="16"/>
                        <w:szCs w:val="16"/>
                        <w:vertAlign w:val="superscript"/>
                        <w:lang w:val="en-US"/>
                      </w:rPr>
                      <w:t>t</w:t>
                    </w:r>
                    <w:r w:rsidRPr="00300FCF">
                      <w:rPr>
                        <w:sz w:val="16"/>
                        <w:szCs w:val="16"/>
                        <w:lang w:val="en-US"/>
                      </w:rPr>
                      <w:t>+K</w:t>
                    </w:r>
                    <w:r w:rsidRPr="00300FCF">
                      <w:rPr>
                        <w:sz w:val="16"/>
                        <w:szCs w:val="16"/>
                        <w:vertAlign w:val="superscript"/>
                        <w:lang w:val="en-US"/>
                      </w:rPr>
                      <w:t>t</w:t>
                    </w:r>
                  </w:p>
                </w:txbxContent>
              </v:textbox>
            </v:shape>
            <v:shape id="Text Box 132" o:spid="_x0000_s1095" type="#_x0000_t202" style="position:absolute;left:14112;top:8307;width:19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FLsYA&#10;AADcAAAADwAAAGRycy9kb3ducmV2LnhtbESPW2sCMRSE3wv+h3AEX4pmtcXLapQitOhbvaCvh81x&#10;d3Fzsk3Sdf33Rij0cZiZb5jFqjWVaMj50rKC4SABQZxZXXKu4Hj47E9B+ICssbJMCu7kYbXsvCww&#10;1fbGO2r2IRcRwj5FBUUIdSqlzwoy6Ae2Jo7exTqDIUqXS+3wFuGmkqMkGUuDJceFAmtaF5Rd979G&#10;wfR905z99u37lI0v1Sy8TpqvH6dUr9t+zEEEasN/+K+90QpGyQSeZ+IR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FLsYAAADcAAAADwAAAAAAAAAAAAAAAACYAgAAZHJz&#10;L2Rvd25yZXYueG1sUEsFBgAAAAAEAAQA9QAAAIsDAAAAAA==&#10;">
              <v:textbox>
                <w:txbxContent>
                  <w:p w:rsidR="005F3330" w:rsidRPr="00300FCF" w:rsidRDefault="005F3330" w:rsidP="000C5B93">
                    <w:pPr>
                      <w:rPr>
                        <w:lang w:val="en-US"/>
                      </w:rPr>
                    </w:pPr>
                    <w:r w:rsidRPr="00300FCF">
                      <w:rPr>
                        <w:sz w:val="16"/>
                        <w:szCs w:val="16"/>
                        <w:lang w:val="kk-KZ"/>
                      </w:rPr>
                      <w:t>Бөгеттен шыққан су,</w:t>
                    </w:r>
                    <w:r>
                      <w:rPr>
                        <w:lang w:val="en-US"/>
                      </w:rPr>
                      <w:t>P</w:t>
                    </w:r>
                    <w:r>
                      <w:rPr>
                        <w:vertAlign w:val="superscript"/>
                        <w:lang w:val="en-US"/>
                      </w:rPr>
                      <w:t>t</w:t>
                    </w:r>
                  </w:p>
                </w:txbxContent>
              </v:textbox>
            </v:shape>
            <v:shape id="Text Box 133" o:spid="_x0000_s1096" type="#_x0000_t202" style="position:absolute;left:9432;top:7047;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NRXMIA&#10;AADcAAAADwAAAGRycy9kb3ducmV2LnhtbERPy4rCMBTdD/gP4QpuBk11xEc1yiA46G5GRbeX5toW&#10;m5tOEmv9e7MYmOXhvJfr1lSiIedLywqGgwQEcWZ1ybmC03Hbn4HwAVljZZkUPMnDetV5W2Kq7YN/&#10;qDmEXMQQ9ikqKEKoUyl9VpBBP7A1ceSu1hkMEbpcaoePGG4qOUqSiTRYcmwosKZNQdntcDcKZuNd&#10;c/H7j+9zNrlW8/A+bb5+nVK9bvu5ABGoDf/iP/dOKxglcW0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g1FcwgAAANwAAAAPAAAAAAAAAAAAAAAAAJgCAABkcnMvZG93&#10;bnJldi54bWxQSwUGAAAAAAQABAD1AAAAhwMAAAAA&#10;">
              <v:textbox>
                <w:txbxContent>
                  <w:p w:rsidR="005F3330" w:rsidRPr="00833B40" w:rsidRDefault="005F3330" w:rsidP="000C5B93">
                    <w:pPr>
                      <w:rPr>
                        <w:lang w:val="kk-KZ"/>
                      </w:rPr>
                    </w:pPr>
                    <w:r w:rsidRPr="00833B40">
                      <w:rPr>
                        <w:sz w:val="16"/>
                        <w:szCs w:val="16"/>
                        <w:lang w:val="kk-KZ"/>
                      </w:rPr>
                      <w:t>Өзенге келген су</w:t>
                    </w:r>
                    <w:r>
                      <w:rPr>
                        <w:lang w:val="kk-KZ"/>
                      </w:rPr>
                      <w:t xml:space="preserve"> (</w:t>
                    </w:r>
                    <w:r>
                      <w:rPr>
                        <w:lang w:val="en-US"/>
                      </w:rPr>
                      <w:t>R</w:t>
                    </w:r>
                    <w:r>
                      <w:rPr>
                        <w:vertAlign w:val="superscript"/>
                        <w:lang w:val="en-US"/>
                      </w:rPr>
                      <w:t>t</w:t>
                    </w:r>
                    <w:r>
                      <w:rPr>
                        <w:lang w:val="kk-KZ"/>
                      </w:rPr>
                      <w:t>)</w:t>
                    </w:r>
                  </w:p>
                </w:txbxContent>
              </v:textbox>
            </v:shape>
            <v:line id="Line 134" o:spid="_x0000_s1097" style="position:absolute;flip:y;visibility:visible;mso-wrap-style:square" from="11412,7227" to="11952,7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fOMUAAADcAAAADwAAAGRycy9kb3ducmV2LnhtbESPQWvCQBCF7wX/wzIFL6HuqlA0dRWt&#10;FYTiQdtDj0N2moRmZ0N2qum/dwWhx8eb9715i1XvG3WmLtaBLYxHBhRxEVzNpYXPj93TDFQUZIdN&#10;YLLwRxFWy8HDAnMXLnyk80lKlSAcc7RQibS51rGoyGMchZY4ed+h8yhJdqV2HV4S3Dd6Ysyz9lhz&#10;aqiwpdeKip/Tr09v7A68nU6zjddZNqe3L3k3WqwdPvbrF1BCvfwf39N7Z2Fi5nAbkwigl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fOMUAAADcAAAADwAAAAAAAAAA&#10;AAAAAAChAgAAZHJzL2Rvd25yZXYueG1sUEsFBgAAAAAEAAQA+QAAAJMDAAAAAA==&#10;">
              <v:stroke endarrow="block"/>
            </v:line>
            <v:line id="Line 135" o:spid="_x0000_s1098" style="position:absolute;visibility:visible;mso-wrap-style:square" from="12672,6687" to="12672,7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0n68IAAADcAAAADwAAAGRycy9kb3ducmV2LnhtbERPyWrDMBC9B/oPYgq5JbJzyOJGCSUm&#10;0EMTyELPU2tqmVojY6mO+vfRIZDj4+3rbbStGKj3jWMF+TQDQVw53XCt4HrZT5YgfEDW2DomBf/k&#10;Ybt5Ga2x0O7GJxrOoRYphH2BCkwIXSGlrwxZ9FPXESfux/UWQ4J9LXWPtxRuWznLsrm02HBqMNjR&#10;zlD1e/6zChamPMmFLD8vx3Jo8lU8xK/vlVLj1/j+BiJQDE/xw/2hFczyND+dSUdAb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0n68IAAADcAAAADwAAAAAAAAAAAAAA&#10;AAChAgAAZHJzL2Rvd25yZXYueG1sUEsFBgAAAAAEAAQA+QAAAJADAAAAAA==&#10;">
              <v:stroke endarrow="block"/>
            </v:line>
            <v:line id="Line 136" o:spid="_x0000_s1099" style="position:absolute;visibility:visible;mso-wrap-style:square" from="13752,5967" to="13752,8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lS5MYAAADcAAAADwAAAGRycy9kb3ducmV2LnhtbESPQWvCQBSE74L/YXmF3nQTC6GkriKV&#10;gvZQ1Bbq8Zl9Jmmzb8PuNon/3hUKHoeZ+YaZLwfTiI6cry0rSKcJCOLC6ppLBV+fb5NnED4ga2ws&#10;k4ILeVguxqM55tr2vKfuEEoRIexzVFCF0OZS+qIig35qW+Lona0zGKJ0pdQO+wg3jZwlSSYN1hwX&#10;KmzptaLi9/BnFHw87bJutX3fDN/b7FSs96fjT++UenwYVi8gAg3hHv5vb7SCWZrC7Uw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JUuTGAAAA3AAAAA8AAAAAAAAA&#10;AAAAAAAAoQIAAGRycy9kb3ducmV2LnhtbFBLBQYAAAAABAAEAPkAAACUAwAAAAA=&#10;"/>
            <v:line id="Line 137" o:spid="_x0000_s1100" style="position:absolute;visibility:visible;mso-wrap-style:square" from="13752,8487" to="14112,8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McB8UAAADcAAAADwAAAGRycy9kb3ducmV2LnhtbESPQWvCQBSE74X+h+UVequb5FA1dZXS&#10;IPRQBbX0/Jp9ZoPZtyG7xu2/7wqCx2FmvmEWq2g7MdLgW8cK8kkGgrh2uuVGwfdh/TID4QOyxs4x&#10;KfgjD6vl48MCS+0uvKNxHxqRIOxLVGBC6EspfW3Iop+4njh5RzdYDEkOjdQDXhLcdrLIsldpseW0&#10;YLCnD0P1aX+2Cqam2smprL4O22ps83ncxJ/fuVLPT/H9DUSgGO7hW/tTKyjyAq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6McB8UAAADcAAAADwAAAAAAAAAA&#10;AAAAAAChAgAAZHJzL2Rvd25yZXYueG1sUEsFBgAAAAAEAAQA+QAAAJMDAAAAAA==&#10;">
              <v:stroke endarrow="block"/>
            </v:line>
            <v:line id="Line 138" o:spid="_x0000_s1101" style="position:absolute;visibility:visible;mso-wrap-style:square" from="13752,7587" to="14292,7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5nMUAAADcAAAADwAAAGRycy9kb3ducmV2LnhtbESPQWsCMRSE70L/Q3iF3jS7CrWuRild&#10;hB60oJaeXzfPzdLNy7JJ1/jvG6HgcZiZb5jVJtpWDNT7xrGCfJKBIK6cbrhW8Hnajl9A+ICssXVM&#10;Cq7kYbN+GK2w0O7CBxqOoRYJwr5ABSaErpDSV4Ys+onriJN3dr3FkGRfS93jJcFtK6dZ9iwtNpwW&#10;DHb0Zqj6Of5aBXNTHuRclrvTRzk0+SLu49f3Qqmnx/i6BBEohnv4v/2uFUz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O+5nMUAAADcAAAADwAAAAAAAAAA&#10;AAAAAAChAgAAZHJzL2Rvd25yZXYueG1sUEsFBgAAAAAEAAQA+QAAAJMDAAAAAA==&#10;">
              <v:stroke endarrow="block"/>
            </v:line>
            <v:line id="Line 139" o:spid="_x0000_s1102" style="position:absolute;visibility:visible;mso-wrap-style:square" from="13752,6687" to="14292,6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Yh6MUAAADcAAAADwAAAGRycy9kb3ducmV2LnhtbESPQWsCMRSE70L/Q3iF3jS7IrWuRild&#10;hB60oJaeXzfPzdLNy7JJ1/jvG6HgcZiZb5jVJtpWDNT7xrGCfJKBIK6cbrhW8Hnajl9A+ICssXVM&#10;Cq7kYbN+GK2w0O7CBxqOoRYJwr5ABSaErpDSV4Ys+onriJN3dr3FkGRfS93jJcFtK6dZ9iwtNpwW&#10;DHb0Zqj6Of5aBXNTHuRclrvTRzk0+SLu49f3Qqmnx/i6BBEohnv4v/2uFUz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Yh6MUAAADcAAAADwAAAAAAAAAA&#10;AAAAAAChAgAAZHJzL2Rvd25yZXYueG1sUEsFBgAAAAAEAAQA+QAAAJMDAAAAAA==&#10;">
              <v:stroke endarrow="block"/>
            </v:line>
            <v:line id="Line 140" o:spid="_x0000_s1103" style="position:absolute;visibility:visible;mso-wrap-style:square" from="13752,5967" to="14112,5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qEc8UAAADcAAAADwAAAGRycy9kb3ducmV2LnhtbESPQWsCMRSE70L/Q3iF3jS7grWuRild&#10;hB60oJaeXzfPzdLNy7JJ1/jvG6HgcZiZb5jVJtpWDNT7xrGCfJKBIK6cbrhW8Hnajl9A+ICssXVM&#10;Cq7kYbN+GK2w0O7CBxqOoRYJwr5ABSaErpDSV4Ys+onriJN3dr3FkGRfS93jJcFtK6dZ9iwtNpwW&#10;DHb0Zqj6Of5aBXNTHuRclrvTRzk0+SLu49f3Qqmnx/i6BBEohnv4v/2uFUz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qEc8UAAADcAAAADwAAAAAAAAAA&#10;AAAAAAChAgAAZHJzL2Rvd25yZXYueG1sUEsFBgAAAAAEAAQA+QAAAJMDAAAAAA==&#10;">
              <v:stroke endarrow="block"/>
            </v:line>
            <v:line id="Line 141" o:spid="_x0000_s1104" style="position:absolute;visibility:visible;mso-wrap-style:square" from="13392,7227" to="13752,7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gaBMUAAADcAAAADwAAAGRycy9kb3ducmV2LnhtbESPT2sCMRTE7wW/Q3hCbzW7HrSuRpEu&#10;BQ+14B96ft08N4ubl2UT1/TbN0Khx2FmfsOsNtG2YqDeN44V5JMMBHHldMO1gvPp/eUVhA/IGlvH&#10;pOCHPGzWo6cVFtrd+UDDMdQiQdgXqMCE0BVS+sqQRT9xHXHyLq63GJLsa6l7vCe4beU0y2bSYsNp&#10;wWBHb4aq6/FmFcxNeZBzWX6cPsuhyRdxH7++F0o9j+N2CSJQDP/hv/ZOK5jmM3icSUd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JgaBMUAAADcAAAADwAAAAAAAAAA&#10;AAAAAAChAgAAZHJzL2Rvd25yZXYueG1sUEsFBgAAAAAEAAQA+QAAAJMDAAAAAA==&#10;">
              <v:stroke endarrow="block"/>
            </v:line>
          </v:group>
        </w:pic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3 – сурет. Су қоймасындағы судың қорын анықтайтын, құбылыстардың үлгісі (үлгідегі бағыт судың ағысын көрсетеді)</w: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Сонымен судың сақталу массасы және қалыптасу процестерін қарастырып болған соң, мынадай заңдылықтарды жазуға болады: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x</w:t>
      </w:r>
      <w:r w:rsidRPr="00CB724C">
        <w:rPr>
          <w:rFonts w:ascii="Times New Roman" w:hAnsi="Times New Roman" w:cs="Times New Roman"/>
          <w:sz w:val="28"/>
          <w:szCs w:val="28"/>
          <w:vertAlign w:val="superscript"/>
          <w:lang w:val="kk-KZ"/>
        </w:rPr>
        <w:t xml:space="preserve">t+∆t </w:t>
      </w:r>
      <w:r w:rsidRPr="00CB724C">
        <w:rPr>
          <w:rFonts w:ascii="Times New Roman" w:hAnsi="Times New Roman" w:cs="Times New Roman"/>
          <w:sz w:val="28"/>
          <w:szCs w:val="28"/>
          <w:lang w:val="kk-KZ"/>
        </w:rPr>
        <w:t>= x</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+y</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 z</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w:t>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(7)</w:t>
      </w:r>
    </w:p>
    <w:p w:rsidR="000C5B93" w:rsidRPr="00CB724C" w:rsidRDefault="000C5B93" w:rsidP="00115B51">
      <w:pPr>
        <w:tabs>
          <w:tab w:val="left" w:pos="567"/>
        </w:tabs>
        <w:spacing w:after="0"/>
        <w:ind w:firstLine="567"/>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мұндағы:</w:t>
      </w:r>
      <w:r w:rsidRPr="00CB724C">
        <w:rPr>
          <w:rFonts w:ascii="Times New Roman" w:hAnsi="Times New Roman" w:cs="Times New Roman"/>
          <w:sz w:val="28"/>
          <w:szCs w:val="28"/>
          <w:lang w:val="kk-KZ"/>
        </w:rPr>
        <w:tab/>
        <w:t>y</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 R</w:t>
      </w:r>
      <w:r w:rsidRPr="00CB724C">
        <w:rPr>
          <w:rFonts w:ascii="Times New Roman" w:hAnsi="Times New Roman" w:cs="Times New Roman"/>
          <w:sz w:val="28"/>
          <w:szCs w:val="28"/>
          <w:vertAlign w:val="superscript"/>
          <w:lang w:val="kk-KZ"/>
        </w:rPr>
        <w:t xml:space="preserve">t </w:t>
      </w:r>
      <w:r w:rsidRPr="00CB724C">
        <w:rPr>
          <w:rFonts w:ascii="Times New Roman" w:hAnsi="Times New Roman" w:cs="Times New Roman"/>
          <w:sz w:val="28"/>
          <w:szCs w:val="28"/>
          <w:lang w:val="kk-KZ"/>
        </w:rPr>
        <w:t>+ O</w:t>
      </w:r>
      <w:r w:rsidRPr="00CB724C">
        <w:rPr>
          <w:rFonts w:ascii="Times New Roman" w:hAnsi="Times New Roman" w:cs="Times New Roman"/>
          <w:sz w:val="28"/>
          <w:szCs w:val="28"/>
          <w:vertAlign w:val="superscript"/>
          <w:lang w:val="kk-KZ"/>
        </w:rPr>
        <w:t xml:space="preserve">t </w:t>
      </w:r>
      <w:r w:rsidRPr="00CB724C">
        <w:rPr>
          <w:rFonts w:ascii="Times New Roman" w:hAnsi="Times New Roman" w:cs="Times New Roman"/>
          <w:sz w:val="28"/>
          <w:szCs w:val="28"/>
          <w:lang w:val="kk-KZ"/>
        </w:rPr>
        <w:t>+ B</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w:t>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(8)</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b/>
          <w:sz w:val="28"/>
          <w:szCs w:val="28"/>
          <w:lang w:val="kk-KZ"/>
        </w:rPr>
        <w:tab/>
      </w:r>
      <w:r w:rsidRPr="00CB724C">
        <w:rPr>
          <w:rFonts w:ascii="Times New Roman" w:hAnsi="Times New Roman" w:cs="Times New Roman"/>
          <w:b/>
          <w:sz w:val="28"/>
          <w:szCs w:val="28"/>
          <w:lang w:val="kk-KZ"/>
        </w:rPr>
        <w:tab/>
      </w:r>
      <w:r w:rsidRPr="00CB724C">
        <w:rPr>
          <w:rFonts w:ascii="Times New Roman" w:hAnsi="Times New Roman" w:cs="Times New Roman"/>
          <w:b/>
          <w:sz w:val="28"/>
          <w:szCs w:val="28"/>
          <w:lang w:val="kk-KZ"/>
        </w:rPr>
        <w:tab/>
      </w:r>
      <w:r w:rsidRPr="00CB724C">
        <w:rPr>
          <w:rFonts w:ascii="Times New Roman" w:hAnsi="Times New Roman" w:cs="Times New Roman"/>
          <w:sz w:val="28"/>
          <w:szCs w:val="28"/>
          <w:lang w:val="kk-KZ"/>
        </w:rPr>
        <w:t>Z</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 xml:space="preserve"> = r</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 xml:space="preserve"> + F</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 xml:space="preserve"> + P</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 xml:space="preserve"> + Q</w:t>
      </w:r>
      <w:r w:rsidRPr="00CB724C">
        <w:rPr>
          <w:rFonts w:ascii="Times New Roman" w:hAnsi="Times New Roman" w:cs="Times New Roman"/>
          <w:sz w:val="28"/>
          <w:szCs w:val="28"/>
          <w:vertAlign w:val="superscript"/>
          <w:lang w:val="kk-KZ"/>
        </w:rPr>
        <w:t>t</w:t>
      </w:r>
      <w:r w:rsidRPr="00CB724C">
        <w:rPr>
          <w:rFonts w:ascii="Times New Roman" w:hAnsi="Times New Roman" w:cs="Times New Roman"/>
          <w:sz w:val="28"/>
          <w:szCs w:val="28"/>
          <w:lang w:val="kk-KZ"/>
        </w:rPr>
        <w:t>.</w:t>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(9)</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Мұндайларды көбінесе көбейту тепе-теңдігі дейді. Судың жинақталуы мен шығындалуына жағдай жасай отырып, су теңдестігінің теңдеуін шешіп, әр мезетте t уақыттағы су қоймасындағы су қоры  неге тең, деген сқраққа жауап алуға болады. ЭЕМ-на сәйкес келетін блок жүйесі 4 – суретте келтірілген негізгі ауыспалылар мен есепті көрсеткіште көрсетілген. </w:t>
      </w:r>
    </w:p>
    <w:p w:rsidR="00CB724C" w:rsidRPr="00CB724C" w:rsidRDefault="00CB724C" w:rsidP="00CB724C">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 xml:space="preserve">2.    Су нысандарын турпаттау (типтерге бөлу) және заттардың конвективті диффузиялық тасымалдау және айналу (КДТ және ЗА) үдірістерін нобайлау. </w:t>
      </w:r>
    </w:p>
    <w:p w:rsidR="00CB724C" w:rsidRPr="00CB724C" w:rsidRDefault="00CB724C" w:rsidP="00CB724C">
      <w:pPr>
        <w:spacing w:after="0"/>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Бағдарламалы блоктардың кейбір мәндері туралы мағлұмат бере кетейік</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b/>
          <w:sz w:val="28"/>
          <w:szCs w:val="28"/>
          <w:lang w:val="kk-KZ"/>
        </w:rPr>
        <w:tab/>
      </w:r>
      <w:r w:rsidRPr="00CB724C">
        <w:rPr>
          <w:rFonts w:ascii="Times New Roman" w:hAnsi="Times New Roman" w:cs="Times New Roman"/>
          <w:sz w:val="28"/>
          <w:szCs w:val="28"/>
          <w:lang w:val="kk-KZ"/>
        </w:rPr>
        <w:t xml:space="preserve">«Сыртқы ықпалдар»блогында қадаммен уақытылы қатарларға берілген сыртқы ықпалдарға мән беру бір ай ішінде бағдарланады. Келесі блок, ауа-райын пайдалана отырып, сыртқы ықпалдарға мән беру арқылы, су қоймасындағы судың булануы мен қайта сүзілуін есепке алу мүмкіндігі туады. «1 су теңдестігі» блогында су қолданудың өнеркісіптік-тұтыну ықпалдары болмаған кездегі су қоймасындағы су қорын есептеп шығарады. Рұқсат етілген стратегия блогы ай бойында ауыл шаруашылығы мен тұрмыстық сумен қамтамасыз етуге кететін су мөлшерін бағалайды. «2-ші су теңдестігі» блогында антропогендік ықпалдарды ескере отырып, су қоймадағы су мөлшерінің сәйкестік корреляциясы жүргізіледі.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Су пайдаланушылардың тұтынатын су мөлшерін талқылай отырып, суды пайдаланудың болжамын сандық эксперимент жолымен құруға болады және соның негізінде тәжірибе жүзінде стратегия іске асырылады.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1.Су нысандарындағы еріген оттегінің көрсеткішін модельдеу.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 2.    Су нысандарын турпаттау (типтерге бөлу) және заттардың конвективті диффузиялық тасымалдау және айналу (КДТ және ЗА) үдірістерін нобайлау</w:t>
      </w:r>
      <w:r w:rsidRPr="00CB724C">
        <w:rPr>
          <w:rFonts w:ascii="Times New Roman" w:hAnsi="Times New Roman" w:cs="Times New Roman"/>
          <w:b/>
          <w:noProof/>
          <w:color w:val="000000"/>
          <w:sz w:val="28"/>
          <w:szCs w:val="28"/>
          <w:lang w:val="kk-KZ"/>
        </w:rPr>
        <w:t xml:space="preserve">.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rPr>
        <w:t>24</w:t>
      </w:r>
      <w:r w:rsidRPr="00CB724C">
        <w:rPr>
          <w:rFonts w:ascii="Times New Roman" w:hAnsi="Times New Roman" w:cs="Times New Roman"/>
          <w:b/>
          <w:sz w:val="28"/>
          <w:szCs w:val="28"/>
          <w:lang w:val="kk-KZ"/>
        </w:rPr>
        <w:t xml:space="preserve"> лекция. </w:t>
      </w:r>
      <w:r w:rsidRPr="00CB724C">
        <w:rPr>
          <w:rFonts w:ascii="Times New Roman" w:hAnsi="Times New Roman" w:cs="Times New Roman"/>
          <w:b/>
          <w:noProof/>
          <w:color w:val="000000"/>
          <w:sz w:val="28"/>
          <w:szCs w:val="28"/>
          <w:lang w:val="kk-KZ"/>
        </w:rPr>
        <w:t>Есептеу модельдерін құрастыру және одан ары нобайлау. Модельдерді жіктеу. Түрлі тұрпаттағы модельдер үшін бастапқы деректердің сипаттамасы және міндеттерінің мазмұны.</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1.Есептеу модельдерін құрастыру және одан ары нобайлау.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2.Модельдерді жіктеу. Түрлі тұрпаттағы модельдер үшін бастапқы деректердің сипаттамасы және міндеттерінің мазмұны.</w:t>
      </w:r>
    </w:p>
    <w:p w:rsidR="000C5B93" w:rsidRPr="00CB724C" w:rsidRDefault="000C5B93" w:rsidP="00115B51">
      <w:pPr>
        <w:spacing w:after="0"/>
        <w:rPr>
          <w:rFonts w:ascii="Times New Roman" w:hAnsi="Times New Roman" w:cs="Times New Roman"/>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Динамикалық тығыздығы өзгерсе де, биоценоздың әсер етуші популяциясы системаның жазыруы, кәдімгі дифференциалды теңдеуі (2.32) түрінде жазылады. Барлық есептер, бұл системаның қозғалу нүкте заңы x = ( x1… x2…, xm) m - өлшеулі фазалы түрде таралған. Бізді қызықтырады. Ерекше нүкте системаның тепе-теңдігіне жауап беретін және фазалы таралуы бүтін. Басқа сөзбен айтқанда, бізді қызықтыратын жағдай, биоценоздың көбеюі нәтижесінде, оның әртүрлі алғашқы жағдайына келуі. Жалпы жауап алға қойған жауапты іздеп табу, дифференциалды теңдеудің теоремада </w:t>
      </w:r>
      <w:r w:rsidRPr="00CB724C">
        <w:rPr>
          <w:rFonts w:ascii="Times New Roman" w:hAnsi="Times New Roman"/>
          <w:sz w:val="28"/>
          <w:szCs w:val="28"/>
          <w:lang w:val="kk-KZ"/>
        </w:rPr>
        <w:lastRenderedPageBreak/>
        <w:t xml:space="preserve">тұрақтылық шешімдерін табу, бұл популяциялық динамика теңдеуінің ерекшелік жағы болып табылады.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Бұл теңдеудің қандай ерекшеліктері бар деген сұрақ туындайды? Вектордың құрылған жағдайы мынау болады: х </w:t>
      </w:r>
      <w:r w:rsidRPr="00CB724C">
        <w:rPr>
          <w:rFonts w:ascii="Times New Roman" w:hAnsi="Times New Roman"/>
          <w:sz w:val="28"/>
          <w:szCs w:val="28"/>
        </w:rPr>
        <w:t xml:space="preserve">= </w:t>
      </w:r>
      <w:r w:rsidRPr="00CB724C">
        <w:rPr>
          <w:rFonts w:ascii="Times New Roman" w:hAnsi="Times New Roman"/>
          <w:sz w:val="28"/>
          <w:szCs w:val="28"/>
          <w:lang w:val="kk-KZ"/>
        </w:rPr>
        <w:t>(х1..., х2..., х</w:t>
      </w:r>
      <w:r w:rsidRPr="00CB724C">
        <w:rPr>
          <w:rFonts w:ascii="Times New Roman" w:hAnsi="Times New Roman"/>
          <w:sz w:val="28"/>
          <w:szCs w:val="28"/>
          <w:lang w:val="en-US"/>
        </w:rPr>
        <w:t>m</w:t>
      </w:r>
      <w:r w:rsidRPr="00CB724C">
        <w:rPr>
          <w:rFonts w:ascii="Times New Roman" w:hAnsi="Times New Roman"/>
          <w:sz w:val="28"/>
          <w:szCs w:val="28"/>
          <w:lang w:val="kk-KZ"/>
        </w:rPr>
        <w:t xml:space="preserve">). (2.32) бойынша системаның қисық интегралды жүйесі. Тағы да керекті параметрі (коэффициенті) жүйе (2.32) бойынша анықталған биологиялық түйіні биоценоздың динамикалық табиғи жағдайы, арнайы эксперименттер жолымен шешіледі.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Бір мезгілді экологтарға жаксы белгілі, параметрдің экологиялық моделіне, әрі дұрыс, әрі белгілі.</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Қозғалу нүктесінің заңы мына формула бойынша х = (х1..., х2..., хm) беріледі. m - өлшеулі фаза бойынша таралу. Егер де х* = x*1, x*2…, x*m) – негізгі нүкте, вектордың жылдамдығы f нөлге тең (2,1 қара) болғанда, х*-біздің стационарлы жүйе есебінін дифференциалды теңдеуі тепе-теңдіктен туындаған жағдай. Сол себепті, негізгі нүктені х* зерттеу бұл тепе-теңдіктің бастапқы қалпынан ауытқуын оқытады. Қозғалысты зерттеу, теңдеудің дифференциалды жүйесін анықтау. Табыну нүктесі х* вектор жылдамдығының f фазалық нүктесі нөлге тең болса, вектор жылдамдығын f табыну нүктесін Тейлор формуласына жатқызуға болады. Тейлордың бірінші мүшесінің қатары сызықты. </w:t>
      </w:r>
    </w:p>
    <w:p w:rsidR="00CB724C" w:rsidRPr="00CB724C" w:rsidRDefault="00CB724C" w:rsidP="00115B51">
      <w:pPr>
        <w:pStyle w:val="a4"/>
        <w:ind w:firstLine="709"/>
        <w:jc w:val="both"/>
        <w:rPr>
          <w:rFonts w:ascii="Times New Roman" w:hAnsi="Times New Roman"/>
          <w:sz w:val="28"/>
          <w:szCs w:val="28"/>
          <w:lang w:val="kk-KZ"/>
        </w:rPr>
      </w:pPr>
    </w:p>
    <w:p w:rsidR="00CB724C" w:rsidRPr="00CB724C" w:rsidRDefault="00CB724C" w:rsidP="00CB724C">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2.Модельдерді жіктеу. Түрлі тұрпаттағы модельдер үшін бастапқы деректердің сипаттамасы және міндеттерінің мазмұны.</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Тасталынған қалған мүшелерінің аты линаризация деп аталады.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Дифференциалды теңдеудің линеразициальды жүйесі негізігі нүктесі х* сызықты жүйеісінің мысалы арқылы қарастырылады. Бір жағынан қарағанда, табыну ерекше нүктесі линеразацияның кіші жоғары қатарға тасталады, линеразациялық теңдеудің бастапқы шешіміне сәйкес келу үшін әрине, сұрақ линеразиялық теңдеудің алғашқы шешімін зерттеуді талап етеді. Ол сызықты теңдеудің анализіне толық қарастырылады, біз бастапқы қарастырған сызықты бір жақты дифференциалды теңдеу m-қатарының коэффициенті тұрақты болады.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8"/>
          <w:sz w:val="28"/>
          <w:szCs w:val="28"/>
          <w:lang w:val="kk-KZ"/>
        </w:rPr>
        <w:object w:dxaOrig="3080" w:dyaOrig="2280">
          <v:shape id="_x0000_i1448" type="#_x0000_t75" style="width:203.45pt;height:113.85pt" o:ole="">
            <v:imagedata r:id="rId549" o:title=""/>
          </v:shape>
          <o:OLEObject Type="Embed" ProgID="Equation.3" ShapeID="_x0000_i1448" DrawAspect="Content" ObjectID="_1512466758" r:id="rId834"/>
        </w:object>
      </w:r>
      <w:r w:rsidRPr="00CB724C">
        <w:rPr>
          <w:rFonts w:ascii="Times New Roman" w:hAnsi="Times New Roman"/>
          <w:sz w:val="28"/>
          <w:szCs w:val="28"/>
          <w:lang w:val="kk-KZ"/>
        </w:rPr>
        <w:t>(3.1)</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Бұл жүйе материалдық түрде былай жазылады: </w:t>
      </w:r>
    </w:p>
    <w:p w:rsidR="000C5B93" w:rsidRPr="00CB724C" w:rsidRDefault="000C5B93" w:rsidP="00115B51">
      <w:pPr>
        <w:pStyle w:val="a4"/>
        <w:ind w:firstLine="709"/>
        <w:jc w:val="both"/>
        <w:rPr>
          <w:rFonts w:ascii="Times New Roman" w:hAnsi="Times New Roman"/>
          <w:b/>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b/>
          <w:position w:val="-24"/>
          <w:sz w:val="28"/>
          <w:szCs w:val="28"/>
          <w:lang w:val="kk-KZ"/>
        </w:rPr>
        <w:object w:dxaOrig="840" w:dyaOrig="620">
          <v:shape id="_x0000_i1449" type="#_x0000_t75" style="width:41.85pt;height:31pt" o:ole="">
            <v:imagedata r:id="rId551" o:title=""/>
          </v:shape>
          <o:OLEObject Type="Embed" ProgID="Equation.3" ShapeID="_x0000_i1449" DrawAspect="Content" ObjectID="_1512466759" r:id="rId835"/>
        </w:object>
      </w:r>
      <w:r w:rsidRPr="00CB724C">
        <w:rPr>
          <w:rFonts w:ascii="Times New Roman" w:hAnsi="Times New Roman"/>
          <w:sz w:val="28"/>
          <w:szCs w:val="28"/>
          <w:lang w:val="kk-KZ"/>
        </w:rPr>
        <w:t>(3.1а)</w:t>
      </w:r>
    </w:p>
    <w:p w:rsidR="000C5B93" w:rsidRPr="00CB724C" w:rsidRDefault="000C5B93" w:rsidP="00115B51">
      <w:pPr>
        <w:pStyle w:val="a4"/>
        <w:ind w:firstLine="709"/>
        <w:jc w:val="both"/>
        <w:rPr>
          <w:rFonts w:ascii="Times New Roman" w:hAnsi="Times New Roman"/>
          <w:sz w:val="28"/>
          <w:szCs w:val="28"/>
          <w:lang w:val="kk-KZ"/>
        </w:rPr>
      </w:pP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(2.1 қара) орнын ауыстырғанда </w:t>
      </w:r>
      <w:r w:rsidRPr="00CB724C">
        <w:rPr>
          <w:rFonts w:ascii="Times New Roman" w:hAnsi="Times New Roman"/>
          <w:position w:val="-12"/>
          <w:sz w:val="28"/>
          <w:szCs w:val="28"/>
          <w:lang w:val="kk-KZ"/>
        </w:rPr>
        <w:object w:dxaOrig="2299" w:dyaOrig="380">
          <v:shape id="_x0000_i1450" type="#_x0000_t75" style="width:114.7pt;height:18.4pt" o:ole="">
            <v:imagedata r:id="rId553" o:title=""/>
          </v:shape>
          <o:OLEObject Type="Embed" ProgID="Equation.3" ShapeID="_x0000_i1450" DrawAspect="Content" ObjectID="_1512466760" r:id="rId836"/>
        </w:object>
      </w:r>
      <w:r w:rsidRPr="00CB724C">
        <w:rPr>
          <w:rFonts w:ascii="Times New Roman" w:hAnsi="Times New Roman"/>
          <w:sz w:val="28"/>
          <w:szCs w:val="28"/>
          <w:lang w:val="kk-KZ"/>
        </w:rPr>
        <w:t xml:space="preserve"> х* = x*1, x*2…, x*m   теңдеу жағдайын зерттеу сұрақтары нольдік шешімін зерттеумен байланысты, нольдік шешімі Z*= (0.0…..0) дифференциалды теңдеу жүйесінің мәніне сәйкес келеді Z=(</w:t>
      </w:r>
      <w:r w:rsidRPr="00CB724C">
        <w:rPr>
          <w:rFonts w:ascii="Times New Roman" w:hAnsi="Times New Roman"/>
          <w:position w:val="-14"/>
          <w:sz w:val="28"/>
          <w:szCs w:val="28"/>
          <w:lang w:val="kk-KZ"/>
        </w:rPr>
        <w:object w:dxaOrig="1140" w:dyaOrig="380">
          <v:shape id="_x0000_i1451" type="#_x0000_t75" style="width:56.95pt;height:18.4pt" o:ole="">
            <v:imagedata r:id="rId555" o:title=""/>
          </v:shape>
          <o:OLEObject Type="Embed" ProgID="Equation.3" ShapeID="_x0000_i1451" DrawAspect="Content" ObjectID="_1512466761" r:id="rId837"/>
        </w:object>
      </w:r>
      <w:r w:rsidRPr="00CB724C">
        <w:rPr>
          <w:rFonts w:ascii="Times New Roman" w:hAnsi="Times New Roman"/>
          <w:sz w:val="28"/>
          <w:szCs w:val="28"/>
          <w:lang w:val="kk-KZ"/>
        </w:rPr>
        <w:t xml:space="preserve">). </w:t>
      </w:r>
    </w:p>
    <w:p w:rsidR="000C5B93" w:rsidRPr="00CB724C" w:rsidRDefault="000C5B93" w:rsidP="00115B51">
      <w:pPr>
        <w:pStyle w:val="a4"/>
        <w:ind w:firstLine="709"/>
        <w:jc w:val="both"/>
        <w:rPr>
          <w:rFonts w:ascii="Times New Roman" w:hAnsi="Times New Roman"/>
          <w:sz w:val="28"/>
          <w:szCs w:val="28"/>
          <w:lang w:val="kk-KZ"/>
        </w:rPr>
      </w:pPr>
      <w:r w:rsidRPr="00CB724C">
        <w:rPr>
          <w:rFonts w:ascii="Times New Roman" w:hAnsi="Times New Roman"/>
          <w:sz w:val="28"/>
          <w:szCs w:val="28"/>
          <w:lang w:val="kk-KZ"/>
        </w:rPr>
        <w:t xml:space="preserve">Дифференциалды теңдеудің сапалық теориясы бұл жерде </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8"/>
          <w:sz w:val="28"/>
          <w:szCs w:val="28"/>
          <w:lang w:val="kk-KZ"/>
        </w:rPr>
        <w:object w:dxaOrig="1860" w:dyaOrig="1480">
          <v:shape id="_x0000_i1452" type="#_x0000_t75" style="width:134.8pt;height:74.5pt" o:ole="">
            <v:imagedata r:id="rId557" o:title=""/>
          </v:shape>
          <o:OLEObject Type="Embed" ProgID="Equation.3" ShapeID="_x0000_i1452" DrawAspect="Content" ObjectID="_1512466762" r:id="rId838"/>
        </w:objec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реттік матрица </w:t>
      </w:r>
      <w:r w:rsidRPr="00CB724C">
        <w:rPr>
          <w:rFonts w:ascii="Times New Roman" w:hAnsi="Times New Roman"/>
          <w:position w:val="-10"/>
          <w:sz w:val="28"/>
          <w:szCs w:val="28"/>
          <w:lang w:val="en-US"/>
        </w:rPr>
        <w:object w:dxaOrig="300" w:dyaOrig="340">
          <v:shape id="_x0000_i1453" type="#_x0000_t75" style="width:15.05pt;height:17.6pt" o:ole="">
            <v:imagedata r:id="rId559" o:title=""/>
          </v:shape>
          <o:OLEObject Type="Embed" ProgID="Equation.3" ShapeID="_x0000_i1453" DrawAspect="Content" ObjectID="_1512466763" r:id="rId839"/>
        </w:object>
      </w:r>
      <w:r w:rsidRPr="00CB724C">
        <w:rPr>
          <w:rFonts w:ascii="Times New Roman" w:hAnsi="Times New Roman"/>
          <w:sz w:val="28"/>
          <w:szCs w:val="28"/>
          <w:lang w:val="kk-KZ"/>
        </w:rPr>
        <w:t xml:space="preserve"> жүйе матрицасы ( 3,1), бірак х – векторды құрайтын тіреуіш х1..., х2..., х</w:t>
      </w:r>
      <w:r w:rsidRPr="00CB724C">
        <w:rPr>
          <w:rFonts w:ascii="Times New Roman" w:hAnsi="Times New Roman"/>
          <w:sz w:val="28"/>
          <w:szCs w:val="28"/>
          <w:lang w:val="en-US"/>
        </w:rPr>
        <w:t>m</w:t>
      </w:r>
      <w:r w:rsidRPr="00CB724C">
        <w:rPr>
          <w:rFonts w:ascii="Times New Roman" w:hAnsi="Times New Roman"/>
          <w:sz w:val="28"/>
          <w:szCs w:val="28"/>
          <w:lang w:val="kk-KZ"/>
        </w:rPr>
        <w:t xml:space="preserve">  болады. Біз былай санаймыз тәуелсіз өзгеріссіз Т мына интервалда [0,+   ) өзгереді, және </w:t>
      </w:r>
      <w:r w:rsidRPr="00CB724C">
        <w:rPr>
          <w:rFonts w:ascii="Times New Roman" w:hAnsi="Times New Roman"/>
          <w:position w:val="-12"/>
          <w:sz w:val="28"/>
          <w:szCs w:val="28"/>
          <w:lang w:val="kk-KZ"/>
        </w:rPr>
        <w:object w:dxaOrig="240" w:dyaOrig="360">
          <v:shape id="_x0000_i1454" type="#_x0000_t75" style="width:11.7pt;height:18.4pt" o:ole="">
            <v:imagedata r:id="rId561" o:title=""/>
          </v:shape>
          <o:OLEObject Type="Embed" ProgID="Equation.3" ShapeID="_x0000_i1454" DrawAspect="Content" ObjectID="_1512466764" r:id="rId840"/>
        </w:object>
      </w:r>
      <w:r w:rsidRPr="00CB724C">
        <w:rPr>
          <w:rFonts w:ascii="Times New Roman" w:hAnsi="Times New Roman"/>
          <w:sz w:val="28"/>
          <w:szCs w:val="28"/>
          <w:lang w:val="kk-KZ"/>
        </w:rPr>
        <w:t>затттық бірлік. Егерде біз бастапқы мәнді х( 0) =</w:t>
      </w:r>
      <w:r w:rsidRPr="00CB724C">
        <w:rPr>
          <w:rFonts w:ascii="Times New Roman" w:hAnsi="Times New Roman"/>
          <w:position w:val="-12"/>
          <w:sz w:val="28"/>
          <w:szCs w:val="28"/>
          <w:lang w:val="en-US"/>
        </w:rPr>
        <w:object w:dxaOrig="260" w:dyaOrig="360">
          <v:shape id="_x0000_i1455" type="#_x0000_t75" style="width:12.55pt;height:18.4pt" o:ole="">
            <v:imagedata r:id="rId563" o:title=""/>
          </v:shape>
          <o:OLEObject Type="Embed" ProgID="Equation.3" ShapeID="_x0000_i1455" DrawAspect="Content" ObjectID="_1512466765" r:id="rId841"/>
        </w:object>
      </w:r>
      <w:r w:rsidRPr="00CB724C">
        <w:rPr>
          <w:rFonts w:ascii="Times New Roman" w:hAnsi="Times New Roman"/>
          <w:sz w:val="28"/>
          <w:szCs w:val="28"/>
          <w:lang w:val="kk-KZ"/>
        </w:rPr>
        <w:t>деп белгілесек Коши есебінің көшірмесін аламыз:</w: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b/>
          <w:sz w:val="28"/>
          <w:szCs w:val="28"/>
          <w:lang w:val="kk-KZ"/>
        </w:rPr>
        <w:tab/>
      </w:r>
      <w:r w:rsidRPr="00CB724C">
        <w:rPr>
          <w:rFonts w:ascii="Times New Roman" w:hAnsi="Times New Roman"/>
          <w:b/>
          <w:position w:val="-24"/>
          <w:sz w:val="28"/>
          <w:szCs w:val="28"/>
          <w:lang w:val="kk-KZ"/>
        </w:rPr>
        <w:object w:dxaOrig="840" w:dyaOrig="620">
          <v:shape id="_x0000_i1456" type="#_x0000_t75" style="width:81.2pt;height:31pt" o:ole="">
            <v:imagedata r:id="rId551" o:title=""/>
          </v:shape>
          <o:OLEObject Type="Embed" ProgID="Equation.3" ShapeID="_x0000_i1456" DrawAspect="Content" ObjectID="_1512466766" r:id="rId842"/>
        </w:object>
      </w:r>
      <w:r w:rsidRPr="00CB724C">
        <w:rPr>
          <w:rFonts w:ascii="Times New Roman" w:hAnsi="Times New Roman"/>
          <w:b/>
          <w:sz w:val="28"/>
          <w:szCs w:val="28"/>
          <w:lang w:val="kk-KZ"/>
        </w:rPr>
        <w:t>, х(0) =</w:t>
      </w:r>
      <w:r w:rsidRPr="00CB724C">
        <w:rPr>
          <w:rFonts w:ascii="Times New Roman" w:hAnsi="Times New Roman"/>
          <w:b/>
          <w:position w:val="-12"/>
          <w:sz w:val="28"/>
          <w:szCs w:val="28"/>
          <w:lang w:val="en-US"/>
        </w:rPr>
        <w:object w:dxaOrig="260" w:dyaOrig="360">
          <v:shape id="_x0000_i1457" type="#_x0000_t75" style="width:12.55pt;height:18.4pt" o:ole="">
            <v:imagedata r:id="rId566" o:title=""/>
          </v:shape>
          <o:OLEObject Type="Embed" ProgID="Equation.3" ShapeID="_x0000_i1457" DrawAspect="Content" ObjectID="_1512466767" r:id="rId843"/>
        </w:object>
      </w:r>
      <w:r w:rsidRPr="00CB724C">
        <w:rPr>
          <w:rFonts w:ascii="Times New Roman" w:hAnsi="Times New Roman"/>
          <w:sz w:val="28"/>
          <w:szCs w:val="28"/>
          <w:lang w:val="kk-KZ"/>
        </w:rPr>
        <w:tab/>
        <w:t xml:space="preserve">(3.2)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position w:val="-12"/>
          <w:sz w:val="28"/>
          <w:szCs w:val="28"/>
          <w:lang w:val="en-US"/>
        </w:rPr>
        <w:object w:dxaOrig="260" w:dyaOrig="360">
          <v:shape id="_x0000_i1458" type="#_x0000_t75" style="width:12.55pt;height:18.4pt" o:ole="">
            <v:imagedata r:id="rId568" o:title=""/>
          </v:shape>
          <o:OLEObject Type="Embed" ProgID="Equation.3" ShapeID="_x0000_i1458" DrawAspect="Content" ObjectID="_1512466768" r:id="rId844"/>
        </w:object>
      </w:r>
      <w:r w:rsidRPr="00CB724C">
        <w:rPr>
          <w:rFonts w:ascii="Times New Roman" w:hAnsi="Times New Roman"/>
          <w:sz w:val="28"/>
          <w:szCs w:val="28"/>
          <w:lang w:val="kk-KZ"/>
        </w:rPr>
        <w:t xml:space="preserve">- векторды құрушы тіреуіш </w:t>
      </w:r>
      <w:r w:rsidRPr="00CB724C">
        <w:rPr>
          <w:rFonts w:ascii="Times New Roman" w:hAnsi="Times New Roman"/>
          <w:position w:val="-12"/>
          <w:sz w:val="28"/>
          <w:szCs w:val="28"/>
          <w:lang w:val="kk-KZ"/>
        </w:rPr>
        <w:object w:dxaOrig="1320" w:dyaOrig="380">
          <v:shape id="_x0000_i1459" type="#_x0000_t75" style="width:66.15pt;height:18.4pt" o:ole="">
            <v:imagedata r:id="rId570" o:title=""/>
          </v:shape>
          <o:OLEObject Type="Embed" ProgID="Equation.3" ShapeID="_x0000_i1459" DrawAspect="Content" ObjectID="_1512466769" r:id="rId845"/>
        </w:object>
      </w:r>
      <w:r w:rsidRPr="00CB724C">
        <w:rPr>
          <w:rFonts w:ascii="Times New Roman" w:hAnsi="Times New Roman"/>
          <w:sz w:val="28"/>
          <w:szCs w:val="28"/>
          <w:lang w:val="kk-KZ"/>
        </w:rPr>
        <w:t xml:space="preserve"> тең.</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Мына шешім бойынша былай іздейміз х=х(t) матрицалық теңдеу (3,1а) бойынша формасы тең болады.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b/>
          <w:sz w:val="28"/>
          <w:szCs w:val="28"/>
          <w:lang w:val="kk-KZ"/>
        </w:rPr>
        <w:t>х =</w:t>
      </w:r>
      <w:r w:rsidRPr="00CB724C">
        <w:rPr>
          <w:rFonts w:ascii="Times New Roman" w:hAnsi="Times New Roman"/>
          <w:b/>
          <w:position w:val="-10"/>
          <w:sz w:val="28"/>
          <w:szCs w:val="28"/>
        </w:rPr>
        <w:object w:dxaOrig="180" w:dyaOrig="340">
          <v:shape id="_x0000_i1460" type="#_x0000_t75" style="width:9.2pt;height:17.6pt" o:ole="">
            <v:imagedata r:id="rId504" o:title=""/>
          </v:shape>
          <o:OLEObject Type="Embed" ProgID="Equation.3" ShapeID="_x0000_i1460" DrawAspect="Content" ObjectID="_1512466770" r:id="rId846"/>
        </w:object>
      </w:r>
      <w:r w:rsidRPr="00CB724C">
        <w:rPr>
          <w:rFonts w:ascii="Times New Roman" w:hAnsi="Times New Roman"/>
          <w:b/>
          <w:position w:val="-10"/>
          <w:sz w:val="28"/>
          <w:szCs w:val="28"/>
        </w:rPr>
        <w:object w:dxaOrig="380" w:dyaOrig="360">
          <v:shape id="_x0000_i1461" type="#_x0000_t75" style="width:18.4pt;height:18.4pt" o:ole="">
            <v:imagedata r:id="rId573" o:title=""/>
          </v:shape>
          <o:OLEObject Type="Embed" ProgID="Equation.3" ShapeID="_x0000_i1461" DrawAspect="Content" ObjectID="_1512466771" r:id="rId847"/>
        </w:object>
      </w:r>
      <w:r w:rsidRPr="00CB724C">
        <w:rPr>
          <w:rFonts w:ascii="Times New Roman" w:hAnsi="Times New Roman"/>
          <w:sz w:val="28"/>
          <w:szCs w:val="28"/>
          <w:lang w:val="kk-KZ"/>
        </w:rPr>
        <w:tab/>
      </w:r>
      <w:r w:rsidRPr="00CB724C">
        <w:rPr>
          <w:rFonts w:ascii="Times New Roman" w:hAnsi="Times New Roman"/>
          <w:sz w:val="28"/>
          <w:szCs w:val="28"/>
          <w:lang w:val="kk-KZ"/>
        </w:rPr>
        <w:tab/>
        <w:t xml:space="preserve"> (3.3)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λ-сколяр тұрақты , </w:t>
      </w:r>
      <w:r w:rsidRPr="00CB724C">
        <w:rPr>
          <w:rFonts w:ascii="Times New Roman" w:hAnsi="Times New Roman"/>
          <w:position w:val="-10"/>
          <w:sz w:val="28"/>
          <w:szCs w:val="28"/>
          <w:lang w:val="kk-KZ"/>
        </w:rPr>
        <w:object w:dxaOrig="200" w:dyaOrig="260">
          <v:shape id="_x0000_i1462" type="#_x0000_t75" style="width:10.05pt;height:12.55pt" o:ole="">
            <v:imagedata r:id="rId575" o:title=""/>
          </v:shape>
          <o:OLEObject Type="Embed" ProgID="Equation.3" ShapeID="_x0000_i1462" DrawAspect="Content" ObjectID="_1512466772" r:id="rId848"/>
        </w:object>
      </w:r>
      <w:r w:rsidRPr="00CB724C">
        <w:rPr>
          <w:rFonts w:ascii="Times New Roman" w:hAnsi="Times New Roman"/>
          <w:sz w:val="28"/>
          <w:szCs w:val="28"/>
          <w:lang w:val="kk-KZ"/>
        </w:rPr>
        <w:t>- тұрақты m-тұрақты құрушы тіреуіш</w:t>
      </w:r>
      <w:r w:rsidRPr="00CB724C">
        <w:rPr>
          <w:rFonts w:ascii="Times New Roman" w:hAnsi="Times New Roman"/>
          <w:b/>
          <w:sz w:val="28"/>
          <w:szCs w:val="28"/>
          <w:lang w:val="kk-KZ"/>
        </w:rPr>
        <w:t xml:space="preserve">–                                 </w:t>
      </w:r>
      <w:r w:rsidRPr="00CB724C">
        <w:rPr>
          <w:rFonts w:ascii="Times New Roman" w:hAnsi="Times New Roman"/>
          <w:b/>
          <w:position w:val="-14"/>
          <w:sz w:val="28"/>
          <w:szCs w:val="28"/>
          <w:lang w:val="kk-KZ"/>
        </w:rPr>
        <w:object w:dxaOrig="920" w:dyaOrig="380">
          <v:shape id="_x0000_i1463" type="#_x0000_t75" style="width:46.05pt;height:18.4pt" o:ole="">
            <v:imagedata r:id="rId577" o:title=""/>
          </v:shape>
          <o:OLEObject Type="Embed" ProgID="Equation.3" ShapeID="_x0000_i1463" DrawAspect="Content" ObjectID="_1512466773" r:id="rId849"/>
        </w:object>
      </w:r>
      <w:r w:rsidRPr="00CB724C">
        <w:rPr>
          <w:rFonts w:ascii="Times New Roman" w:hAnsi="Times New Roman"/>
          <w:sz w:val="28"/>
          <w:szCs w:val="28"/>
          <w:lang w:val="kk-KZ"/>
        </w:rPr>
        <w:t xml:space="preserve">нольсіз вектор деп есептейміз. Гепотетикалық шешімге (3.3) қойсақ теңдеуге (3.1а) онда </w:t>
      </w:r>
      <w:r w:rsidRPr="00CB724C">
        <w:rPr>
          <w:rFonts w:ascii="Times New Roman" w:hAnsi="Times New Roman"/>
          <w:position w:val="-10"/>
          <w:sz w:val="28"/>
          <w:szCs w:val="28"/>
          <w:lang w:val="kk-KZ"/>
        </w:rPr>
        <w:object w:dxaOrig="1340" w:dyaOrig="360">
          <v:shape id="_x0000_i1464" type="#_x0000_t75" style="width:67pt;height:18.4pt" o:ole="">
            <v:imagedata r:id="rId579" o:title=""/>
          </v:shape>
          <o:OLEObject Type="Embed" ProgID="Equation.3" ShapeID="_x0000_i1464" DrawAspect="Content" ObjectID="_1512466774" r:id="rId850"/>
        </w:object>
      </w:r>
      <w:r w:rsidRPr="00CB724C">
        <w:rPr>
          <w:rFonts w:ascii="Times New Roman" w:hAnsi="Times New Roman"/>
          <w:sz w:val="28"/>
          <w:szCs w:val="28"/>
          <w:lang w:val="kk-KZ"/>
        </w:rPr>
        <w:t xml:space="preserve">болады. Қысқартылған кейін </w:t>
      </w:r>
      <w:r w:rsidRPr="00CB724C">
        <w:rPr>
          <w:rFonts w:ascii="Times New Roman" w:hAnsi="Times New Roman"/>
          <w:position w:val="-6"/>
          <w:sz w:val="28"/>
          <w:szCs w:val="28"/>
          <w:lang w:val="kk-KZ"/>
        </w:rPr>
        <w:object w:dxaOrig="320" w:dyaOrig="320">
          <v:shape id="_x0000_i1465" type="#_x0000_t75" style="width:15.9pt;height:15.9pt" o:ole="">
            <v:imagedata r:id="rId581" o:title=""/>
          </v:shape>
          <o:OLEObject Type="Embed" ProgID="Equation.3" ShapeID="_x0000_i1465" DrawAspect="Content" ObjectID="_1512466775" r:id="rId851"/>
        </w:object>
      </w:r>
      <w:r w:rsidRPr="00CB724C">
        <w:rPr>
          <w:rFonts w:ascii="Times New Roman" w:hAnsi="Times New Roman"/>
          <w:sz w:val="28"/>
          <w:szCs w:val="28"/>
          <w:lang w:val="kk-KZ"/>
        </w:rPr>
        <w:t xml:space="preserve">тең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1420" w:dyaOrig="340">
          <v:shape id="_x0000_i1466" type="#_x0000_t75" style="width:102.15pt;height:24.3pt" o:ole="">
            <v:imagedata r:id="rId583" o:title=""/>
          </v:shape>
          <o:OLEObject Type="Embed" ProgID="Equation.3" ShapeID="_x0000_i1466" DrawAspect="Content" ObjectID="_1512466776" r:id="rId852"/>
        </w:object>
      </w:r>
      <w:r w:rsidRPr="00CB724C">
        <w:rPr>
          <w:rFonts w:ascii="Times New Roman" w:hAnsi="Times New Roman"/>
          <w:b/>
          <w:sz w:val="28"/>
          <w:szCs w:val="28"/>
          <w:lang w:val="kk-KZ"/>
        </w:rPr>
        <w:tab/>
      </w:r>
      <w:r w:rsidRPr="00CB724C">
        <w:rPr>
          <w:rFonts w:ascii="Times New Roman" w:hAnsi="Times New Roman"/>
          <w:sz w:val="28"/>
          <w:szCs w:val="28"/>
          <w:lang w:val="kk-KZ"/>
        </w:rPr>
        <w:t xml:space="preserve">(3.4а)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Е-жеке матрица. Бұл векторлық теңдеу, тұра күшті m сызықты біржақты теңдеу:</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8"/>
          <w:sz w:val="28"/>
          <w:szCs w:val="28"/>
          <w:lang w:val="kk-KZ"/>
        </w:rPr>
        <w:object w:dxaOrig="3700" w:dyaOrig="1480">
          <v:shape id="_x0000_i1467" type="#_x0000_t75" style="width:205.95pt;height:87.05pt" o:ole="">
            <v:imagedata r:id="rId585" o:title=""/>
          </v:shape>
          <o:OLEObject Type="Embed" ProgID="Equation.3" ShapeID="_x0000_i1467" DrawAspect="Content" ObjectID="_1512466777" r:id="rId853"/>
        </w:object>
      </w:r>
      <w:r w:rsidRPr="00CB724C">
        <w:rPr>
          <w:rFonts w:ascii="Times New Roman" w:hAnsi="Times New Roman"/>
          <w:sz w:val="28"/>
          <w:szCs w:val="28"/>
          <w:lang w:val="kk-KZ"/>
        </w:rPr>
        <w:t xml:space="preserve">           (3.4)</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Бір жақты жүйенің алгебралық теңдеуді нольдік емес шешімі біз керекті жеткілікті, себебі жүйенің белгісіз мәндері анықтау үшін </w:t>
      </w:r>
      <w:r w:rsidRPr="00CB724C">
        <w:rPr>
          <w:rFonts w:ascii="Times New Roman" w:hAnsi="Times New Roman"/>
          <w:b/>
          <w:position w:val="-14"/>
          <w:sz w:val="28"/>
          <w:szCs w:val="28"/>
          <w:lang w:val="kk-KZ"/>
        </w:rPr>
        <w:object w:dxaOrig="920" w:dyaOrig="380">
          <v:shape id="_x0000_i1468" type="#_x0000_t75" style="width:46.05pt;height:18.4pt" o:ole="">
            <v:imagedata r:id="rId577" o:title=""/>
          </v:shape>
          <o:OLEObject Type="Embed" ProgID="Equation.3" ShapeID="_x0000_i1468" DrawAspect="Content" ObjectID="_1512466778" r:id="rId854"/>
        </w:object>
      </w:r>
      <w:r w:rsidRPr="00CB724C">
        <w:rPr>
          <w:rFonts w:ascii="Times New Roman" w:hAnsi="Times New Roman"/>
          <w:sz w:val="28"/>
          <w:szCs w:val="28"/>
          <w:lang w:val="kk-KZ"/>
        </w:rPr>
        <w:t xml:space="preserve">нольге тең болғанда, қатынас орындалу үшін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68"/>
          <w:sz w:val="28"/>
          <w:szCs w:val="28"/>
          <w:lang w:val="kk-KZ"/>
        </w:rPr>
        <w:object w:dxaOrig="3159" w:dyaOrig="1480">
          <v:shape id="_x0000_i1469" type="#_x0000_t75" style="width:188.35pt;height:74.5pt" o:ole="">
            <v:imagedata r:id="rId588" o:title=""/>
          </v:shape>
          <o:OLEObject Type="Embed" ProgID="Equation.3" ShapeID="_x0000_i1469" DrawAspect="Content" ObjectID="_1512466779" r:id="rId855"/>
        </w:object>
      </w:r>
      <w:r w:rsidRPr="00CB724C">
        <w:rPr>
          <w:rFonts w:ascii="Times New Roman" w:hAnsi="Times New Roman"/>
          <w:sz w:val="28"/>
          <w:szCs w:val="28"/>
          <w:lang w:val="kk-KZ"/>
        </w:rPr>
        <w:t>(3.5)</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Қысқартылған түрде былай жазуға болады.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b/>
          <w:position w:val="-10"/>
          <w:sz w:val="28"/>
          <w:szCs w:val="28"/>
          <w:lang w:val="kk-KZ"/>
        </w:rPr>
        <w:object w:dxaOrig="1579" w:dyaOrig="340">
          <v:shape id="_x0000_i1470" type="#_x0000_t75" style="width:104.65pt;height:20.95pt" o:ole="">
            <v:imagedata r:id="rId590" o:title=""/>
          </v:shape>
          <o:OLEObject Type="Embed" ProgID="Equation.3" ShapeID="_x0000_i1470" DrawAspect="Content" ObjectID="_1512466780" r:id="rId856"/>
        </w:object>
      </w:r>
      <w:r w:rsidRPr="00CB724C">
        <w:rPr>
          <w:rFonts w:ascii="Times New Roman" w:hAnsi="Times New Roman"/>
          <w:sz w:val="28"/>
          <w:szCs w:val="28"/>
          <w:lang w:val="kk-KZ"/>
        </w:rPr>
        <w:t xml:space="preserve">   (3.5а)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(3.5) теңдеуі матрицаның мінездемелік теңдеуі деп аталады. А. Алгебралық теңдеу  m-салыстырмалы дәрежесі f  мынаған тең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sz w:val="28"/>
          <w:szCs w:val="28"/>
          <w:lang w:val="kk-KZ"/>
        </w:rPr>
        <w:tab/>
      </w:r>
      <w:r w:rsidRPr="00CB724C">
        <w:rPr>
          <w:rFonts w:ascii="Times New Roman" w:hAnsi="Times New Roman"/>
          <w:b/>
          <w:position w:val="-12"/>
          <w:sz w:val="28"/>
          <w:szCs w:val="28"/>
          <w:lang w:val="kk-KZ"/>
        </w:rPr>
        <w:object w:dxaOrig="3140" w:dyaOrig="380">
          <v:shape id="_x0000_i1471" type="#_x0000_t75" style="width:204.3pt;height:31pt" o:ole="">
            <v:imagedata r:id="rId592" o:title=""/>
          </v:shape>
          <o:OLEObject Type="Embed" ProgID="Equation.3" ShapeID="_x0000_i1471" DrawAspect="Content" ObjectID="_1512466781" r:id="rId857"/>
        </w:object>
      </w:r>
      <w:r w:rsidRPr="00CB724C">
        <w:rPr>
          <w:rFonts w:ascii="Times New Roman" w:hAnsi="Times New Roman"/>
          <w:sz w:val="28"/>
          <w:szCs w:val="28"/>
          <w:lang w:val="kk-KZ"/>
        </w:rPr>
        <w:t xml:space="preserve">(3.6)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Салыстырмалы f  теңдеуінің түбірі мынаған тең</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b/>
          <w:position w:val="-14"/>
          <w:sz w:val="28"/>
          <w:szCs w:val="28"/>
          <w:lang w:val="kk-KZ"/>
        </w:rPr>
        <w:object w:dxaOrig="920" w:dyaOrig="380">
          <v:shape id="_x0000_i1472" type="#_x0000_t75" style="width:90.4pt;height:32.65pt" o:ole="">
            <v:imagedata r:id="rId577" o:title=""/>
          </v:shape>
          <o:OLEObject Type="Embed" ProgID="Equation.3" ShapeID="_x0000_i1472" DrawAspect="Content" ObjectID="_1512466782" r:id="rId858"/>
        </w:object>
      </w:r>
      <w:r w:rsidRPr="00CB724C">
        <w:rPr>
          <w:rFonts w:ascii="Times New Roman" w:hAnsi="Times New Roman"/>
          <w:sz w:val="28"/>
          <w:szCs w:val="28"/>
          <w:lang w:val="kk-KZ"/>
        </w:rPr>
        <w:t xml:space="preserve">(3.7)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А. Матрицаның жеке бірлігі (3.7) формуласын көбейткенде мінездемелік теңдеудің түбірі. А. Матрицаның спектріне сәйкес келеді. </w:t>
      </w: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sz w:val="28"/>
          <w:szCs w:val="28"/>
          <w:lang w:val="kk-KZ"/>
        </w:rPr>
        <w:t xml:space="preserve">Сызықты Р (f) сызықты матрицаның А. Сызықты мінездемесі деп аталады. Спектрлі матрица А-ның барлық жеке бірлігі әртүрлі болады. Бұл жағдайда басты нәтижені тұрақтандыру қажет. Себебі мына компоненттерді </w:t>
      </w:r>
      <w:r w:rsidRPr="00CB724C">
        <w:rPr>
          <w:rFonts w:ascii="Times New Roman" w:hAnsi="Times New Roman"/>
          <w:b/>
          <w:position w:val="-14"/>
          <w:sz w:val="28"/>
          <w:szCs w:val="28"/>
          <w:lang w:val="kk-KZ"/>
        </w:rPr>
        <w:object w:dxaOrig="920" w:dyaOrig="380">
          <v:shape id="_x0000_i1473" type="#_x0000_t75" style="width:46.05pt;height:18.4pt" o:ole="">
            <v:imagedata r:id="rId577" o:title=""/>
          </v:shape>
          <o:OLEObject Type="Embed" ProgID="Equation.3" ShapeID="_x0000_i1473" DrawAspect="Content" ObjectID="_1512466783" r:id="rId859"/>
        </w:object>
      </w:r>
      <w:r w:rsidRPr="00CB724C">
        <w:rPr>
          <w:rFonts w:ascii="Times New Roman" w:hAnsi="Times New Roman"/>
          <w:sz w:val="28"/>
          <w:szCs w:val="28"/>
          <w:lang w:val="kk-KZ"/>
        </w:rPr>
        <w:t xml:space="preserve">нольдік емес векторлары </w:t>
      </w:r>
      <w:r w:rsidRPr="00CB724C">
        <w:rPr>
          <w:rFonts w:ascii="Times New Roman" w:hAnsi="Times New Roman"/>
          <w:position w:val="-10"/>
          <w:sz w:val="28"/>
          <w:szCs w:val="28"/>
          <w:lang w:val="kk-KZ"/>
        </w:rPr>
        <w:object w:dxaOrig="200" w:dyaOrig="260">
          <v:shape id="_x0000_i1474" type="#_x0000_t75" style="width:10.05pt;height:12.55pt" o:ole="">
            <v:imagedata r:id="rId596" o:title=""/>
          </v:shape>
          <o:OLEObject Type="Embed" ProgID="Equation.3" ShapeID="_x0000_i1474" DrawAspect="Content" ObjectID="_1512466784" r:id="rId860"/>
        </w:object>
      </w:r>
      <w:r w:rsidRPr="00CB724C">
        <w:rPr>
          <w:rFonts w:ascii="Times New Roman" w:hAnsi="Times New Roman"/>
          <w:sz w:val="28"/>
          <w:szCs w:val="28"/>
          <w:lang w:val="kk-KZ"/>
        </w:rPr>
        <w:t xml:space="preserve">-табу үшін элементтің алгебралық толықтырылулары (3,5) формуламен анықталады, онда </w:t>
      </w:r>
      <w:r w:rsidRPr="00CB724C">
        <w:rPr>
          <w:rFonts w:ascii="Times New Roman" w:hAnsi="Times New Roman"/>
          <w:position w:val="-12"/>
          <w:sz w:val="28"/>
          <w:szCs w:val="28"/>
          <w:lang w:val="kk-KZ"/>
        </w:rPr>
        <w:object w:dxaOrig="660" w:dyaOrig="360">
          <v:shape id="_x0000_i1475" type="#_x0000_t75" style="width:32.65pt;height:18.4pt" o:ole="">
            <v:imagedata r:id="rId598" o:title=""/>
          </v:shape>
          <o:OLEObject Type="Embed" ProgID="Equation.3" ShapeID="_x0000_i1475" DrawAspect="Content" ObjectID="_1512466785" r:id="rId861"/>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Мысал ретінде, бірінші қатардың алгебралық толықтырылуына біз аламыз керекті мәндерді аламыз мыналар үшін </w:t>
      </w:r>
      <w:r w:rsidRPr="00CB724C">
        <w:rPr>
          <w:rFonts w:ascii="Times New Roman" w:hAnsi="Times New Roman"/>
          <w:position w:val="-12"/>
          <w:sz w:val="28"/>
          <w:szCs w:val="28"/>
          <w:lang w:val="kk-KZ"/>
        </w:rPr>
        <w:object w:dxaOrig="1400" w:dyaOrig="380">
          <v:shape id="_x0000_i1476" type="#_x0000_t75" style="width:69.5pt;height:18.4pt" o:ole="">
            <v:imagedata r:id="rId600" o:title=""/>
          </v:shape>
          <o:OLEObject Type="Embed" ProgID="Equation.3" ShapeID="_x0000_i1476" DrawAspect="Content" ObjectID="_1512466786" r:id="rId862"/>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8"/>
          <w:sz w:val="28"/>
          <w:szCs w:val="28"/>
          <w:lang w:val="kk-KZ"/>
        </w:rPr>
        <w:object w:dxaOrig="5360" w:dyaOrig="1480">
          <v:shape id="_x0000_i1477" type="#_x0000_t75" style="width:333.2pt;height:89.6pt" o:ole="">
            <v:imagedata r:id="rId602" o:title=""/>
          </v:shape>
          <o:OLEObject Type="Embed" ProgID="Equation.3" ShapeID="_x0000_i1477" DrawAspect="Content" ObjectID="_1512466787" r:id="rId863"/>
        </w:object>
      </w:r>
      <w:r w:rsidRPr="00CB724C">
        <w:rPr>
          <w:rFonts w:ascii="Times New Roman" w:hAnsi="Times New Roman"/>
          <w:sz w:val="28"/>
          <w:szCs w:val="28"/>
          <w:lang w:val="kk-KZ"/>
        </w:rPr>
        <w:t>.........................</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8"/>
          <w:sz w:val="28"/>
          <w:szCs w:val="28"/>
          <w:lang w:val="kk-KZ"/>
        </w:rPr>
        <w:object w:dxaOrig="3400" w:dyaOrig="1480">
          <v:shape id="_x0000_i1478" type="#_x0000_t75" style="width:234.4pt;height:84.55pt" o:ole="">
            <v:imagedata r:id="rId604" o:title=""/>
          </v:shape>
          <o:OLEObject Type="Embed" ProgID="Equation.3" ShapeID="_x0000_i1478" DrawAspect="Content" ObjectID="_1512466788" r:id="rId864"/>
        </w:object>
      </w:r>
    </w:p>
    <w:p w:rsidR="000C5B93" w:rsidRPr="00CB724C" w:rsidRDefault="000C5B93" w:rsidP="00115B51">
      <w:pPr>
        <w:pStyle w:val="a4"/>
        <w:jc w:val="both"/>
        <w:rPr>
          <w:rFonts w:ascii="Times New Roman" w:hAnsi="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Егер алгебралық толықтырулар нольге тең болса, басқа қатардан алгебралық толықтырулар қарастырамыз, сондықтан алгебралық толықтырулар бір элементте </w:t>
      </w:r>
      <w:r w:rsidRPr="00CB724C">
        <w:rPr>
          <w:rFonts w:ascii="Times New Roman" w:hAnsi="Times New Roman"/>
          <w:position w:val="-14"/>
          <w:sz w:val="28"/>
          <w:szCs w:val="28"/>
          <w:lang w:val="kk-KZ"/>
        </w:rPr>
        <w:object w:dxaOrig="720" w:dyaOrig="380">
          <v:shape id="_x0000_i1479" type="#_x0000_t75" style="width:36pt;height:18.4pt" o:ole="">
            <v:imagedata r:id="rId606" o:title=""/>
          </v:shape>
          <o:OLEObject Type="Embed" ProgID="Equation.3" ShapeID="_x0000_i1479" DrawAspect="Content" ObjectID="_1512466789" r:id="rId865"/>
        </w:object>
      </w:r>
      <w:r w:rsidRPr="00CB724C">
        <w:rPr>
          <w:rFonts w:ascii="Times New Roman" w:hAnsi="Times New Roman"/>
          <w:sz w:val="28"/>
          <w:szCs w:val="28"/>
          <w:lang w:val="kk-KZ"/>
        </w:rPr>
        <w:t xml:space="preserve">басты диогональда тұратын (3.7) бойынша матрица спектрі А нольге тең болса, жеке бірлік әртүрлі болады.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Компоненттер </w:t>
      </w:r>
      <w:r w:rsidRPr="00CB724C">
        <w:rPr>
          <w:rFonts w:ascii="Times New Roman" w:hAnsi="Times New Roman"/>
          <w:b/>
          <w:position w:val="-12"/>
          <w:sz w:val="28"/>
          <w:szCs w:val="28"/>
          <w:lang w:val="kk-KZ"/>
        </w:rPr>
        <w:object w:dxaOrig="1560" w:dyaOrig="400">
          <v:shape id="_x0000_i1480" type="#_x0000_t75" style="width:77.85pt;height:20.1pt" o:ole="">
            <v:imagedata r:id="rId608" o:title=""/>
          </v:shape>
          <o:OLEObject Type="Embed" ProgID="Equation.3" ShapeID="_x0000_i1480" DrawAspect="Content" ObjectID="_1512466790" r:id="rId866"/>
        </w:object>
      </w:r>
      <w:r w:rsidRPr="00CB724C">
        <w:rPr>
          <w:rFonts w:ascii="Times New Roman" w:hAnsi="Times New Roman"/>
          <w:sz w:val="28"/>
          <w:szCs w:val="28"/>
          <w:lang w:val="kk-KZ"/>
        </w:rPr>
        <w:t xml:space="preserve">нольсіз векторды </w:t>
      </w:r>
      <w:r w:rsidRPr="00CB724C">
        <w:rPr>
          <w:rFonts w:ascii="Times New Roman" w:hAnsi="Times New Roman"/>
          <w:position w:val="-10"/>
          <w:sz w:val="28"/>
          <w:szCs w:val="28"/>
          <w:lang w:val="kk-KZ"/>
        </w:rPr>
        <w:object w:dxaOrig="360" w:dyaOrig="360">
          <v:shape id="_x0000_i1481" type="#_x0000_t75" style="width:18.4pt;height:18.4pt" o:ole="">
            <v:imagedata r:id="rId610" o:title=""/>
          </v:shape>
          <o:OLEObject Type="Embed" ProgID="Equation.3" ShapeID="_x0000_i1481" DrawAspect="Content" ObjectID="_1512466791" r:id="rId867"/>
        </w:object>
      </w:r>
      <w:r w:rsidRPr="00CB724C">
        <w:rPr>
          <w:rFonts w:ascii="Times New Roman" w:hAnsi="Times New Roman"/>
          <w:sz w:val="28"/>
          <w:szCs w:val="28"/>
          <w:lang w:val="kk-KZ"/>
        </w:rPr>
        <w:t xml:space="preserve"> Ф матрицаның жеке векторы деп аталады. Жауапты жеке саны </w:t>
      </w:r>
      <w:r w:rsidRPr="00CB724C">
        <w:rPr>
          <w:rFonts w:ascii="Times New Roman" w:hAnsi="Times New Roman"/>
          <w:position w:val="-12"/>
          <w:sz w:val="28"/>
          <w:szCs w:val="28"/>
          <w:lang w:val="kk-KZ"/>
        </w:rPr>
        <w:object w:dxaOrig="639" w:dyaOrig="360">
          <v:shape id="_x0000_i1482" type="#_x0000_t75" style="width:32.65pt;height:18.4pt" o:ole="">
            <v:imagedata r:id="rId612" o:title=""/>
          </v:shape>
          <o:OLEObject Type="Embed" ProgID="Equation.3" ShapeID="_x0000_i1482" DrawAspect="Content" ObjectID="_1512466792" r:id="rId868"/>
        </w:object>
      </w:r>
      <w:r w:rsidRPr="00CB724C">
        <w:rPr>
          <w:rFonts w:ascii="Times New Roman" w:hAnsi="Times New Roman"/>
          <w:sz w:val="28"/>
          <w:szCs w:val="28"/>
          <w:lang w:val="kk-KZ"/>
        </w:rPr>
        <w:t xml:space="preserve">болғанда жеке саны көрсетілген мәннен жоғары болады. Жеке вектор </w:t>
      </w:r>
      <w:r w:rsidRPr="00CB724C">
        <w:rPr>
          <w:rFonts w:ascii="Times New Roman" w:hAnsi="Times New Roman"/>
          <w:position w:val="-10"/>
          <w:sz w:val="28"/>
          <w:szCs w:val="28"/>
          <w:lang w:val="kk-KZ"/>
        </w:rPr>
        <w:object w:dxaOrig="420" w:dyaOrig="340">
          <v:shape id="_x0000_i1483" type="#_x0000_t75" style="width:20.95pt;height:17.6pt" o:ole="">
            <v:imagedata r:id="rId614" o:title=""/>
          </v:shape>
          <o:OLEObject Type="Embed" ProgID="Equation.3" ShapeID="_x0000_i1483" DrawAspect="Content" ObjectID="_1512466793" r:id="rId869"/>
        </w:object>
      </w:r>
      <w:r w:rsidRPr="00CB724C">
        <w:rPr>
          <w:rFonts w:ascii="Times New Roman" w:hAnsi="Times New Roman"/>
          <w:sz w:val="28"/>
          <w:szCs w:val="28"/>
          <w:lang w:val="kk-KZ"/>
        </w:rPr>
        <w:t xml:space="preserve">жауаптын жеке саны </w:t>
      </w:r>
      <w:r w:rsidRPr="00CB724C">
        <w:rPr>
          <w:rFonts w:ascii="Times New Roman" w:hAnsi="Times New Roman"/>
          <w:position w:val="-10"/>
          <w:sz w:val="28"/>
          <w:szCs w:val="28"/>
          <w:lang w:val="kk-KZ"/>
        </w:rPr>
        <w:object w:dxaOrig="200" w:dyaOrig="260">
          <v:shape id="_x0000_i1484" type="#_x0000_t75" style="width:10.05pt;height:12.55pt" o:ole="">
            <v:imagedata r:id="rId616" o:title=""/>
          </v:shape>
          <o:OLEObject Type="Embed" ProgID="Equation.3" ShapeID="_x0000_i1484" DrawAspect="Content" ObjectID="_1512466794" r:id="rId870"/>
        </w:object>
      </w:r>
      <w:r w:rsidRPr="00CB724C">
        <w:rPr>
          <w:rFonts w:ascii="Times New Roman" w:hAnsi="Times New Roman"/>
          <w:sz w:val="28"/>
          <w:szCs w:val="28"/>
          <w:lang w:val="kk-KZ"/>
        </w:rPr>
        <w:t xml:space="preserve">, матрица А –ның дәл көбейткіш нүктесін бір мезетте анықтайды.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Әрбір жеке сан </w:t>
      </w:r>
      <w:r w:rsidRPr="00CB724C">
        <w:rPr>
          <w:rFonts w:ascii="Times New Roman" w:hAnsi="Times New Roman"/>
          <w:position w:val="-10"/>
          <w:sz w:val="28"/>
          <w:szCs w:val="28"/>
          <w:lang w:val="kk-KZ"/>
        </w:rPr>
        <w:object w:dxaOrig="240" w:dyaOrig="300">
          <v:shape id="_x0000_i1485" type="#_x0000_t75" style="width:11.7pt;height:15.05pt" o:ole="">
            <v:imagedata r:id="rId618" o:title=""/>
          </v:shape>
          <o:OLEObject Type="Embed" ProgID="Equation.3" ShapeID="_x0000_i1485" DrawAspect="Content" ObjectID="_1512466795" r:id="rId871"/>
        </w:object>
      </w:r>
      <w:r w:rsidRPr="00CB724C">
        <w:rPr>
          <w:rFonts w:ascii="Times New Roman" w:hAnsi="Times New Roman"/>
          <w:sz w:val="28"/>
          <w:szCs w:val="28"/>
          <w:lang w:val="kk-KZ"/>
        </w:rPr>
        <w:t xml:space="preserve"> былай айтқанда бір шешімге сәйкес келетін </w:t>
      </w:r>
      <w:r w:rsidRPr="00CB724C">
        <w:rPr>
          <w:rFonts w:ascii="Times New Roman" w:hAnsi="Times New Roman"/>
          <w:position w:val="-10"/>
          <w:sz w:val="28"/>
          <w:szCs w:val="28"/>
          <w:lang w:val="kk-KZ"/>
        </w:rPr>
        <w:object w:dxaOrig="1140" w:dyaOrig="360">
          <v:shape id="_x0000_i1486" type="#_x0000_t75" style="width:56.95pt;height:18.4pt" o:ole="">
            <v:imagedata r:id="rId620" o:title=""/>
          </v:shape>
          <o:OLEObject Type="Embed" ProgID="Equation.3" ShapeID="_x0000_i1486" DrawAspect="Content" ObjectID="_1512466796" r:id="rId872"/>
        </w:object>
      </w:r>
      <w:r w:rsidRPr="00CB724C">
        <w:rPr>
          <w:rFonts w:ascii="Times New Roman" w:hAnsi="Times New Roman"/>
          <w:sz w:val="28"/>
          <w:szCs w:val="28"/>
          <w:lang w:val="kk-KZ"/>
        </w:rPr>
        <w:t xml:space="preserve">біздің дифференциалды теңдеу (3.1а). Жеңіл көруге болады, егерде  </w:t>
      </w:r>
      <w:r w:rsidRPr="00CB724C">
        <w:rPr>
          <w:rFonts w:ascii="Times New Roman" w:hAnsi="Times New Roman"/>
          <w:position w:val="-10"/>
          <w:sz w:val="28"/>
          <w:szCs w:val="28"/>
          <w:lang w:val="kk-KZ"/>
        </w:rPr>
        <w:object w:dxaOrig="180" w:dyaOrig="340">
          <v:shape id="_x0000_i1487" type="#_x0000_t75" style="width:9.2pt;height:17.6pt" o:ole="">
            <v:imagedata r:id="rId504" o:title=""/>
          </v:shape>
          <o:OLEObject Type="Embed" ProgID="Equation.3" ShapeID="_x0000_i1487" DrawAspect="Content" ObjectID="_1512466797" r:id="rId873"/>
        </w:object>
      </w:r>
      <w:r w:rsidRPr="00CB724C">
        <w:rPr>
          <w:rFonts w:ascii="Times New Roman" w:hAnsi="Times New Roman"/>
          <w:sz w:val="28"/>
          <w:szCs w:val="28"/>
          <w:lang w:val="kk-KZ"/>
        </w:rPr>
        <w:t xml:space="preserve"> матрилді теңдеудің шешімі (3.1а) болса, онда </w:t>
      </w:r>
      <w:r w:rsidRPr="00CB724C">
        <w:rPr>
          <w:rFonts w:ascii="Times New Roman" w:hAnsi="Times New Roman"/>
          <w:position w:val="-10"/>
          <w:sz w:val="28"/>
          <w:szCs w:val="28"/>
          <w:lang w:val="kk-KZ"/>
        </w:rPr>
        <w:object w:dxaOrig="740" w:dyaOrig="360">
          <v:shape id="_x0000_i1488" type="#_x0000_t75" style="width:36.85pt;height:18.4pt" o:ole="">
            <v:imagedata r:id="rId623" o:title=""/>
          </v:shape>
          <o:OLEObject Type="Embed" ProgID="Equation.3" ShapeID="_x0000_i1488" DrawAspect="Content" ObjectID="_1512466798" r:id="rId874"/>
        </w:object>
      </w:r>
      <w:r w:rsidRPr="00CB724C">
        <w:rPr>
          <w:rFonts w:ascii="Times New Roman" w:hAnsi="Times New Roman"/>
          <w:sz w:val="28"/>
          <w:szCs w:val="28"/>
          <w:lang w:val="kk-KZ"/>
        </w:rPr>
        <w:t xml:space="preserve"> ,болады мұнда ci – тұрақты концентрация бұл теңдеудің шешімі болады. Осыдан келіп шығатын егерде </w:t>
      </w:r>
      <w:r w:rsidRPr="00CB724C">
        <w:rPr>
          <w:rFonts w:ascii="Times New Roman" w:hAnsi="Times New Roman"/>
          <w:position w:val="-10"/>
          <w:sz w:val="28"/>
          <w:szCs w:val="28"/>
          <w:lang w:val="kk-KZ"/>
        </w:rPr>
        <w:object w:dxaOrig="2360" w:dyaOrig="360">
          <v:shape id="_x0000_i1489" type="#_x0000_t75" style="width:118.05pt;height:18.4pt" o:ole="">
            <v:imagedata r:id="rId625" o:title=""/>
          </v:shape>
          <o:OLEObject Type="Embed" ProgID="Equation.3" ShapeID="_x0000_i1489" DrawAspect="Content" ObjectID="_1512466799" r:id="rId875"/>
        </w:object>
      </w:r>
      <w:r w:rsidRPr="00CB724C">
        <w:rPr>
          <w:rFonts w:ascii="Times New Roman" w:hAnsi="Times New Roman"/>
          <w:sz w:val="28"/>
          <w:szCs w:val="28"/>
          <w:lang w:val="kk-KZ"/>
        </w:rPr>
        <w:t xml:space="preserve"> теңдеудің жеке шешімі (3.1а) болады.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b/>
          <w:position w:val="-12"/>
          <w:sz w:val="28"/>
          <w:szCs w:val="28"/>
          <w:lang w:val="kk-KZ"/>
        </w:rPr>
        <w:object w:dxaOrig="4020" w:dyaOrig="420">
          <v:shape id="_x0000_i1490" type="#_x0000_t75" style="width:267.05pt;height:32.65pt" o:ole="">
            <v:imagedata r:id="rId627" o:title=""/>
          </v:shape>
          <o:OLEObject Type="Embed" ProgID="Equation.3" ShapeID="_x0000_i1490" DrawAspect="Content" ObjectID="_1512466800" r:id="rId876"/>
        </w:object>
      </w:r>
      <w:r w:rsidRPr="00CB724C">
        <w:rPr>
          <w:rFonts w:ascii="Times New Roman" w:hAnsi="Times New Roman"/>
          <w:sz w:val="28"/>
          <w:szCs w:val="28"/>
          <w:lang w:val="kk-KZ"/>
        </w:rPr>
        <w:t>(3.8а)</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m-нен тұратын тұрақты концентрация  </w:t>
      </w:r>
      <w:r w:rsidRPr="00CB724C">
        <w:rPr>
          <w:rFonts w:ascii="Times New Roman" w:hAnsi="Times New Roman"/>
          <w:position w:val="-14"/>
          <w:sz w:val="28"/>
          <w:szCs w:val="28"/>
          <w:lang w:val="kk-KZ"/>
        </w:rPr>
        <w:object w:dxaOrig="800" w:dyaOrig="380">
          <v:shape id="_x0000_i1491" type="#_x0000_t75" style="width:39.35pt;height:18.4pt" o:ole="">
            <v:imagedata r:id="rId629" o:title=""/>
          </v:shape>
          <o:OLEObject Type="Embed" ProgID="Equation.3" ShapeID="_x0000_i1491" DrawAspect="Content" ObjectID="_1512466801" r:id="rId877"/>
        </w:object>
      </w:r>
      <w:r w:rsidRPr="00CB724C">
        <w:rPr>
          <w:rFonts w:ascii="Times New Roman" w:hAnsi="Times New Roman"/>
          <w:sz w:val="28"/>
          <w:szCs w:val="28"/>
          <w:lang w:val="kk-KZ"/>
        </w:rPr>
        <w:t xml:space="preserve"> бұл матрилді теңдеудің шешімі болады. Бұл шешімнің теңдеуі былай жазып көрсетуге болады. </w:t>
      </w:r>
    </w:p>
    <w:p w:rsidR="000C5B93" w:rsidRPr="00CB724C" w:rsidRDefault="000C5B93" w:rsidP="00115B51">
      <w:pPr>
        <w:spacing w:after="0"/>
        <w:rPr>
          <w:rFonts w:ascii="Times New Roman" w:hAnsi="Times New Roman" w:cs="Times New Roman"/>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 xml:space="preserve">1.Есептеу модельдерін құрастыру және одан ары нобайлау.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2.Модельдерді жіктеу. Түрлі тұрпаттағы модельдер үшін бастапқы деректердің сипаттамасы және міндеттерінің мазмұны.</w:t>
      </w:r>
    </w:p>
    <w:p w:rsidR="000C5B93" w:rsidRPr="00CB724C" w:rsidRDefault="000C5B93" w:rsidP="00115B51">
      <w:pPr>
        <w:spacing w:after="0"/>
        <w:rPr>
          <w:rFonts w:ascii="Times New Roman" w:hAnsi="Times New Roman" w:cs="Times New Roman"/>
          <w:sz w:val="28"/>
          <w:szCs w:val="28"/>
          <w:lang w:val="kk-KZ"/>
        </w:rPr>
      </w:pPr>
    </w:p>
    <w:p w:rsidR="000C5B93" w:rsidRPr="00CB724C" w:rsidRDefault="000C5B93" w:rsidP="00115B51">
      <w:pPr>
        <w:spacing w:after="0"/>
        <w:rPr>
          <w:rFonts w:ascii="Times New Roman" w:hAnsi="Times New Roman" w:cs="Times New Roman"/>
          <w:sz w:val="28"/>
          <w:szCs w:val="28"/>
          <w:lang w:val="kk-KZ"/>
        </w:rPr>
      </w:pPr>
    </w:p>
    <w:p w:rsidR="00960F47" w:rsidRDefault="00960F47" w:rsidP="00115B51">
      <w:pPr>
        <w:spacing w:after="0"/>
        <w:jc w:val="both"/>
        <w:rPr>
          <w:rFonts w:ascii="Times New Roman" w:hAnsi="Times New Roman" w:cs="Times New Roman"/>
          <w:b/>
          <w:sz w:val="28"/>
          <w:szCs w:val="28"/>
          <w:lang w:val="kk-KZ"/>
        </w:rPr>
      </w:pPr>
    </w:p>
    <w:p w:rsidR="00960F47" w:rsidRDefault="00960F47" w:rsidP="00115B51">
      <w:pPr>
        <w:spacing w:after="0"/>
        <w:jc w:val="both"/>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lastRenderedPageBreak/>
        <w:t xml:space="preserve">25  лекция. </w:t>
      </w:r>
      <w:r w:rsidRPr="00CB724C">
        <w:rPr>
          <w:rFonts w:ascii="Times New Roman" w:hAnsi="Times New Roman" w:cs="Times New Roman"/>
          <w:b/>
          <w:noProof/>
          <w:color w:val="000000"/>
          <w:sz w:val="28"/>
          <w:szCs w:val="28"/>
          <w:lang w:val="kk-KZ"/>
        </w:rPr>
        <w:t>Суда еріген оттегінің әсерін есепке ала отырып органикалық заттардың минералдану үдірісі. Еріген оттегі (ЕО) және оттегінің биологиялық</w:t>
      </w:r>
      <w:r w:rsidRPr="00CB724C">
        <w:rPr>
          <w:rFonts w:ascii="Times New Roman" w:hAnsi="Times New Roman" w:cs="Times New Roman"/>
          <w:b/>
          <w:noProof/>
          <w:color w:val="000000"/>
          <w:sz w:val="28"/>
          <w:szCs w:val="28"/>
          <w:lang w:val="kk-KZ"/>
        </w:rPr>
        <w:br/>
        <w:t xml:space="preserve">қажеттілігін (ОБҚ) әрекеттестігіне эсер етуші факторлар.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Суда еріген оттегінің әсерін есепке ала отырып органикалық заттардың минералдану үдірісі.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2.Еріген оттегі (ЕО) және оттегінің биологиялық</w:t>
      </w:r>
      <w:r w:rsidRPr="00CB724C">
        <w:rPr>
          <w:rFonts w:ascii="Times New Roman" w:hAnsi="Times New Roman" w:cs="Times New Roman"/>
          <w:noProof/>
          <w:color w:val="000000"/>
          <w:sz w:val="28"/>
          <w:szCs w:val="28"/>
          <w:lang w:val="kk-KZ"/>
        </w:rPr>
        <w:br/>
        <w:t xml:space="preserve">қажеттілігін (ОБҚ) әрекеттестігіне эсер етуші факторлар.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Су жүйесінің басқарылуының біршама күрделі мысалысын қарастырайық, олар: үш су қоймасының сыйымдылығы, екі күшті электр қуаты, су қорларының жұмыс сыйымдылығы мен өлі көлемдерге тарқату, бір электрқуатын қамтамасыз ету, үш басқа су қоймаларында жауын-шашынды реттеу үшін қосымша жүйені тарқату және ирригация мен энергетика үшін жыл сайын беріліп тұратын су. Оған келесі белгілерді енгіземіз.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Et (ut) – пайданың мөлшеріне әсер ететін әр түрлі ықпалдардың компоненттері болып табылатын: дуал жүйесіндегі жобаланған көрсеткіштер құбырлы генераторлар және суғару каналдары т.б. вектор-функциясынан ut – функция сияқты қорларды басқарудың анықталған стратегиясына алынатын t – жолындағы жалдық пайда.  Мt(х) – функция сияқты вектор-функция (х) –сы, t –жылдағы жабдықтарды жөңдеу және ауыстыру, шығындар мен пайдалану байланысты.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Қандайда бір өндіріске ақша салған кезде, саясаттың әр түрлі нұсқаларында алынатын кірісті, сол ақша құнын  банккке сала отырып, жыл сайынғы пайыздан алынатын кіріспен салыстыру қажет.</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Ары қарай R – көрсеткішін қолдану арқылы t – жыл бойында әр түрлі мүшелердің кірістерін ЭЕМ модельдеу арқылы есептеп шығаруға болады, сосын R –мәніне максимальды сай келетін жобаны таңдап, шеткі жағдаймен байланыстыру; соңғысы кәдімгі қорларды сақтап қалу қажеттілігі мен және оларды электрқуатын алу немесе сору үшін ғана емес, сонымен бірге халықтың демалуын ұйымдастыруға да, пайдалану мүмкіндігі мен айқындалады.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Масса жұмысында әр түрлі әдістегі математикалық талдау және су жүйесін модельдеу суреттелген, басты зерттеулер этаптары саналған. Бұл зерттеулер нәтижесінде күрделі жүйедегі модельдеу бағдарламасы құрылған. Келесі кезеңдер мыналар: басында жүйенің құрылымы үлгі түрінде толық көрсетілген және бір су қойманың математикалық көбейтіндісінің ұқсастығы табылған, екі бөлек топтарды ішкі функциональдық байланыспен екі жүйеге қояды. Мынадай өзара байланыстары бар: ауысымды бағынымсыз. Ирригацияға бір жылдық су жіберумен қамтамасыз ету. Қуатты </w:t>
      </w:r>
      <w:r w:rsidRPr="00CB724C">
        <w:rPr>
          <w:rFonts w:ascii="Times New Roman" w:hAnsi="Times New Roman" w:cs="Times New Roman"/>
          <w:sz w:val="28"/>
          <w:szCs w:val="28"/>
          <w:lang w:val="kk-KZ"/>
        </w:rPr>
        <w:lastRenderedPageBreak/>
        <w:t>электрстанция су қорының сыйымдылығы. Су шығыны. Барлық жүйедегі су байламдарының мәліметтері 60 жылдық зерттеу нәтижесінде алынған.</w:t>
      </w:r>
    </w:p>
    <w:p w:rsidR="00CB724C" w:rsidRPr="00CB724C" w:rsidRDefault="00CB724C" w:rsidP="00CB724C">
      <w:pPr>
        <w:spacing w:after="0"/>
        <w:jc w:val="both"/>
        <w:rPr>
          <w:rFonts w:ascii="Times New Roman" w:hAnsi="Times New Roman" w:cs="Times New Roman"/>
          <w:noProof/>
          <w:color w:val="000000"/>
          <w:sz w:val="28"/>
          <w:szCs w:val="28"/>
          <w:lang w:val="kk-KZ"/>
        </w:rPr>
      </w:pPr>
    </w:p>
    <w:p w:rsidR="00CB724C" w:rsidRPr="00CB724C" w:rsidRDefault="00CB724C" w:rsidP="00CB724C">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2.Еріген оттегі (ЕО) және оттегінің биологиялық</w:t>
      </w:r>
      <w:r w:rsidRPr="00CB724C">
        <w:rPr>
          <w:rFonts w:ascii="Times New Roman" w:hAnsi="Times New Roman" w:cs="Times New Roman"/>
          <w:b/>
          <w:noProof/>
          <w:color w:val="000000"/>
          <w:sz w:val="28"/>
          <w:szCs w:val="28"/>
          <w:lang w:val="kk-KZ"/>
        </w:rPr>
        <w:br/>
        <w:t xml:space="preserve">қажеттілігін (ОБҚ) әрекеттестігіне эсер етуші факторлар. </w: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CB724C"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000C5B93" w:rsidRPr="00CB724C">
        <w:rPr>
          <w:rFonts w:ascii="Times New Roman" w:hAnsi="Times New Roman" w:cs="Times New Roman"/>
          <w:sz w:val="28"/>
          <w:szCs w:val="28"/>
          <w:lang w:val="kk-KZ"/>
        </w:rPr>
        <w:t xml:space="preserve">Су жүйелерін суғаруға электроэнергияны өндіруде, суды қамтамасыздандыруда, балық аулауда, демалыс орындарында және т.б. пайдаланылады. Осындай әр түрлі сипаттағы қорларды көшіруде (эксплуатация) неше түрлі сұрақтар туындайды. Мысалы: әр түрлі басқару стратегиясын бір-бірімен ажыратуға болады немесе бір немесе сол стратегия бір топта және басқаға қалай әсер етеді.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Қарапайым есептеулерден бастасақ – су қоймаларын басқаруда, яғни тоған суларының белгілі артық қорының жинақталуын және артық қорды басқару тоған суларына қажеттілікті қанағаттандырады. Есептеуді шешу үшін белгілі уақыттағы кезеңді алайық. Мысалы, 5 жылдық кезең. Сонымен біздің Х</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 белгілі уақыт t ішіндегі және уақыт өзгерісіндегі су қоймадағы артық су қоры болып табылады. Х</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шамасына әсер ететін ықпалдарды алсақ:</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Өзен ағысына су қоймасын құру – R</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шамасымен белгілейді; су қорының жағалық әдіспен толуы – B</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су қойма беткейінен судың булануы – I</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су қойма беткейіне будың (шықтың) түсуі – O</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су қоймасының төменгі бөлігіне судың сүзілуі – F</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Сонымен антропогенді шығу тегі бар ықпалдар екіге бөлінеді: ауыл шаруашылық қажетіне пайдаланылатын су – S</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және тұрмыстық сумен қамтамасыздандыру – K</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Судың жарты бөлігі өзенге бөгет арқылы өтуі – P</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Әрине су қоры су қоймада аз мөлшерде болмауы тиіс, кейбір минимальды шамаға қарай Х-min, бірақ су қоймада көлемі жоғарламайды Х-max &lt; Х.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Осы ықпалдардың уақыт бойынша өзгерісінің шамасын есептейік. Бақылаулар орта түсімді ағыс шығыны (су қоймадан жоғары), соңғы 20 жылда су қоймаларда будың және жағадағы ағыс зерттелінеді.  Әрине, осы шамалардың өзгерісі R</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O</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және B</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жақын 5 жылда соңғы 20 жылдағыдай болады. Су қоймасындағы су қорының динамикасын (өзгерісін) төменгі 3-сурет арқылы көрсетеміз.</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Суда еріген оттегінің әсерін есепке ала отырып органикалық заттардың минералдану үдірісі.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2.Еріген оттегі (ЕО) және оттегінің биологиялық</w:t>
      </w:r>
      <w:r w:rsidRPr="00CB724C">
        <w:rPr>
          <w:rFonts w:ascii="Times New Roman" w:hAnsi="Times New Roman" w:cs="Times New Roman"/>
          <w:noProof/>
          <w:color w:val="000000"/>
          <w:sz w:val="28"/>
          <w:szCs w:val="28"/>
          <w:lang w:val="kk-KZ"/>
        </w:rPr>
        <w:br/>
        <w:t xml:space="preserve">қажеттілігін (ОБҚ) әрекеттестігіне эсер етуші факторлар.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lastRenderedPageBreak/>
        <w:t xml:space="preserve">26 лекция. </w:t>
      </w:r>
      <w:r w:rsidRPr="00CB724C">
        <w:rPr>
          <w:rFonts w:ascii="Times New Roman" w:hAnsi="Times New Roman" w:cs="Times New Roman"/>
          <w:b/>
          <w:noProof/>
          <w:color w:val="000000"/>
          <w:sz w:val="28"/>
          <w:szCs w:val="28"/>
          <w:lang w:val="kk-KZ"/>
        </w:rPr>
        <w:t>Фелпс-Стритер</w:t>
      </w:r>
      <w:r w:rsidRPr="00CB724C">
        <w:rPr>
          <w:rFonts w:ascii="Times New Roman" w:hAnsi="Times New Roman" w:cs="Times New Roman"/>
          <w:b/>
          <w:noProof/>
          <w:color w:val="000000"/>
          <w:sz w:val="28"/>
          <w:szCs w:val="28"/>
          <w:lang w:val="kk-KZ"/>
        </w:rPr>
        <w:br/>
        <w:t>нобайы бойынша уақыт бойынша еріген оттегінің шоғырлануының өзгеруі бағыныштылығы. Фелпс-Стритер моделін қолдану жағдайлары.</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Фелпс-Стритер нобайы бойынша уақыт бойынша еріген оттегінің шоғырлануының өзгеруі бағыныштылығы. </w:t>
      </w:r>
    </w:p>
    <w:p w:rsidR="000C5B93" w:rsidRPr="00CB724C" w:rsidRDefault="000C5B93" w:rsidP="00115B51">
      <w:pPr>
        <w:spacing w:after="0"/>
        <w:rPr>
          <w:rFonts w:ascii="Times New Roman" w:hAnsi="Times New Roman" w:cs="Times New Roman"/>
          <w:sz w:val="28"/>
          <w:szCs w:val="28"/>
          <w:lang w:val="kk-KZ"/>
        </w:rPr>
      </w:pPr>
      <w:r w:rsidRPr="00CB724C">
        <w:rPr>
          <w:rFonts w:ascii="Times New Roman" w:hAnsi="Times New Roman" w:cs="Times New Roman"/>
          <w:noProof/>
          <w:color w:val="000000"/>
          <w:sz w:val="28"/>
          <w:szCs w:val="28"/>
          <w:lang w:val="kk-KZ"/>
        </w:rPr>
        <w:t>2Фелпс-Стритер моделін қолдану жағдайлары.</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моделде жыртқыштардың </w:t>
      </w:r>
      <w:r w:rsidRPr="00CB724C">
        <w:rPr>
          <w:rFonts w:ascii="Times New Roman" w:hAnsi="Times New Roman"/>
          <w:position w:val="-10"/>
          <w:sz w:val="28"/>
          <w:szCs w:val="28"/>
          <w:lang w:val="kk-KZ"/>
        </w:rPr>
        <w:object w:dxaOrig="820" w:dyaOrig="340">
          <v:shape id="_x0000_i1492" type="#_x0000_t75" style="width:41pt;height:17.6pt" o:ole="">
            <v:imagedata r:id="rId704" o:title=""/>
          </v:shape>
          <o:OLEObject Type="Embed" ProgID="Equation.3" ShapeID="_x0000_i1492" DrawAspect="Content" ObjectID="_1512466802" r:id="rId878"/>
        </w:object>
      </w:r>
      <w:r w:rsidRPr="00CB724C">
        <w:rPr>
          <w:rFonts w:ascii="Times New Roman" w:hAnsi="Times New Roman"/>
          <w:sz w:val="28"/>
          <w:szCs w:val="28"/>
          <w:lang w:val="kk-KZ"/>
        </w:rPr>
        <w:t xml:space="preserve"> популяциясының өсу жылдамдығы популяция тығыздығына байланысты болмайды.Жыртқыш мөлшері.Бір жыртқыштың өмірін қамтамассыз етуге қажетті құрбан мөлшері тең болады.Осылайша,N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 xml:space="preserve"> құрбан популияциясы 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/j жыртқыштардан көбін қамтамассыз етуі мүмкін. Модульді былайша құруға болады,жыртқыш мөлшері критикалық үлкенді-кішілі 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/j көтермейді.Осы талаптарға жауап беретін модуль – ол Холлинг – Тэннердің моделі болып табылады.Бұл модульдің динамикалық теңдеуі мынадай түрге ие болады:(6.19)</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476500" cy="95250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3"/>
                    <pic:cNvPicPr>
                      <a:picLocks noChangeAspect="1" noChangeArrowheads="1"/>
                    </pic:cNvPicPr>
                  </pic:nvPicPr>
                  <pic:blipFill>
                    <a:blip r:embed="rId7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0" cy="952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position w:val="-10"/>
          <w:sz w:val="28"/>
          <w:szCs w:val="28"/>
          <w:lang w:val="kk-KZ"/>
        </w:rPr>
        <w:object w:dxaOrig="1500" w:dyaOrig="320">
          <v:shape id="_x0000_i1493" type="#_x0000_t75" style="width:75.35pt;height:15.9pt" o:ole="">
            <v:imagedata r:id="rId707" o:title=""/>
          </v:shape>
          <o:OLEObject Type="Embed" ProgID="Equation.3" ShapeID="_x0000_i1493" DrawAspect="Content" ObjectID="_1512466803" r:id="rId879"/>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820" w:dyaOrig="340">
          <v:shape id="_x0000_i1494" type="#_x0000_t75" style="width:41pt;height:17.6pt" o:ole="">
            <v:imagedata r:id="rId704" o:title=""/>
          </v:shape>
          <o:OLEObject Type="Embed" ProgID="Equation.3" ShapeID="_x0000_i1494" DrawAspect="Content" ObjectID="_1512466804" r:id="rId880"/>
        </w:object>
      </w:r>
      <w:r w:rsidRPr="00CB724C">
        <w:rPr>
          <w:rFonts w:ascii="Times New Roman" w:hAnsi="Times New Roman"/>
          <w:sz w:val="28"/>
          <w:szCs w:val="28"/>
          <w:lang w:val="kk-KZ"/>
        </w:rPr>
        <w:t xml:space="preserve"> құрғақ популяциясының өсу жылдамдығы әртүрлі екі бөлімнен тұрады: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 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w:t>
      </w:r>
      <w:r w:rsidRPr="00CB724C">
        <w:rPr>
          <w:rFonts w:ascii="Times New Roman" w:hAnsi="Times New Roman"/>
          <w:position w:val="-10"/>
          <w:sz w:val="28"/>
          <w:szCs w:val="28"/>
          <w:lang w:val="en-US"/>
        </w:rPr>
        <w:object w:dxaOrig="760" w:dyaOrig="340">
          <v:shape id="_x0000_i1495" type="#_x0000_t75" style="width:38.5pt;height:17.6pt" o:ole="">
            <v:imagedata r:id="rId710" o:title=""/>
          </v:shape>
          <o:OLEObject Type="Embed" ProgID="Equation.3" ShapeID="_x0000_i1495" DrawAspect="Content" ObjectID="_1512466805" r:id="rId881"/>
        </w:object>
      </w:r>
      <w:r w:rsidRPr="00CB724C">
        <w:rPr>
          <w:rFonts w:ascii="Times New Roman" w:hAnsi="Times New Roman"/>
          <w:sz w:val="28"/>
          <w:szCs w:val="28"/>
          <w:lang w:val="kk-KZ"/>
        </w:rPr>
        <w:t>)  логикалық заңдылық бойынша жыртқыштардың қатысуымен құрбандықтың өсу жылдамдығының жоғарылауы.Мұнда органикалық ресурстар талаптарына сәйкес ішкі  конкуренцияға сәйкестендіретін бөлімше кірген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 </w:t>
      </w:r>
      <w:r w:rsidRPr="00CB724C">
        <w:rPr>
          <w:rFonts w:ascii="Times New Roman" w:hAnsi="Times New Roman"/>
          <w:position w:val="-10"/>
          <w:sz w:val="28"/>
          <w:szCs w:val="28"/>
          <w:lang w:val="kk-KZ"/>
        </w:rPr>
        <w:object w:dxaOrig="1780" w:dyaOrig="340">
          <v:shape id="_x0000_i1496" type="#_x0000_t75" style="width:89.6pt;height:17.6pt" o:ole="">
            <v:imagedata r:id="rId712" o:title=""/>
          </v:shape>
          <o:OLEObject Type="Embed" ProgID="Equation.3" ShapeID="_x0000_i1496" DrawAspect="Content" ObjectID="_1512466806" r:id="rId882"/>
        </w:object>
      </w:r>
      <w:r w:rsidRPr="00CB724C">
        <w:rPr>
          <w:rFonts w:ascii="Times New Roman" w:hAnsi="Times New Roman"/>
          <w:sz w:val="28"/>
          <w:szCs w:val="28"/>
          <w:lang w:val="kk-KZ"/>
        </w:rPr>
        <w:t xml:space="preserve"> суреттеліп отырған  ылыртқыштың әсері жыртқыш коэффицентімен бірге құрбан популяциясының жылдамдығының өсуіне әсері  </w:t>
      </w:r>
      <w:r w:rsidRPr="00CB724C">
        <w:rPr>
          <w:rFonts w:ascii="Times New Roman" w:hAnsi="Times New Roman"/>
          <w:position w:val="-10"/>
          <w:sz w:val="28"/>
          <w:szCs w:val="28"/>
          <w:lang w:val="kk-KZ"/>
        </w:rPr>
        <w:object w:dxaOrig="1500" w:dyaOrig="340">
          <v:shape id="_x0000_i1497" type="#_x0000_t75" style="width:75.35pt;height:17.6pt" o:ole="">
            <v:imagedata r:id="rId714" o:title=""/>
          </v:shape>
          <o:OLEObject Type="Embed" ProgID="Equation.3" ShapeID="_x0000_i1497" DrawAspect="Content" ObjectID="_1512466807" r:id="rId883"/>
        </w:object>
      </w:r>
      <w:r w:rsidRPr="00CB724C">
        <w:rPr>
          <w:rFonts w:ascii="Times New Roman" w:hAnsi="Times New Roman"/>
          <w:sz w:val="28"/>
          <w:szCs w:val="28"/>
          <w:lang w:val="kk-KZ"/>
        </w:rPr>
        <w:t xml:space="preserve"> (сурет 59). Холлинг – Тэннер моделі бойынша жыртқыштар құрбандық шалуды тоқтатады. Жыртқыш популяциясының өсу жылдамдығы </w:t>
      </w:r>
      <w:r w:rsidRPr="00CB724C">
        <w:rPr>
          <w:rFonts w:ascii="Times New Roman" w:hAnsi="Times New Roman"/>
          <w:position w:val="-10"/>
          <w:sz w:val="28"/>
          <w:szCs w:val="28"/>
          <w:lang w:val="kk-KZ"/>
        </w:rPr>
        <w:object w:dxaOrig="820" w:dyaOrig="340">
          <v:shape id="_x0000_i1498" type="#_x0000_t75" style="width:41pt;height:17.6pt" o:ole="">
            <v:imagedata r:id="rId716" o:title=""/>
          </v:shape>
          <o:OLEObject Type="Embed" ProgID="Equation.3" ShapeID="_x0000_i1498" DrawAspect="Content" ObjectID="_1512466808" r:id="rId884"/>
        </w:object>
      </w:r>
      <w:r w:rsidRPr="00CB724C">
        <w:rPr>
          <w:rFonts w:ascii="Times New Roman" w:hAnsi="Times New Roman"/>
          <w:sz w:val="28"/>
          <w:szCs w:val="28"/>
          <w:lang w:val="kk-KZ"/>
        </w:rPr>
        <w:t xml:space="preserve"> жүйесінің екінші теңдеуі бойынша (6.19) (4.46)және (6.8) моделдеріне қарағанда жыртқыш популяциясының тығыздығына байланысты ,ойға қонымды болып табылады.(6.19) моделі былайша құрылған ,жыртқыш мөлшері жыртқыш популяциясының өміріне қажетті </w:t>
      </w:r>
      <w:r w:rsidRPr="00CB724C">
        <w:rPr>
          <w:rFonts w:ascii="Times New Roman" w:hAnsi="Times New Roman"/>
          <w:position w:val="-10"/>
          <w:sz w:val="28"/>
          <w:szCs w:val="28"/>
          <w:lang w:val="kk-KZ"/>
        </w:rPr>
        <w:object w:dxaOrig="620" w:dyaOrig="340">
          <v:shape id="_x0000_i1499" type="#_x0000_t75" style="width:31pt;height:17.6pt" o:ole="">
            <v:imagedata r:id="rId718" o:title=""/>
          </v:shape>
          <o:OLEObject Type="Embed" ProgID="Equation.3" ShapeID="_x0000_i1499" DrawAspect="Content" ObjectID="_1512466809" r:id="rId885"/>
        </w:object>
      </w:r>
      <w:r w:rsidRPr="00CB724C">
        <w:rPr>
          <w:rFonts w:ascii="Times New Roman" w:hAnsi="Times New Roman"/>
          <w:sz w:val="28"/>
          <w:szCs w:val="28"/>
          <w:lang w:val="kk-KZ"/>
        </w:rPr>
        <w:t xml:space="preserve">  критикалық өлшемді көтермейді.</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2914650" cy="1333500"/>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1"/>
                    <pic:cNvPicPr>
                      <a:picLocks noChangeAspect="1" noChangeArrowheads="1"/>
                    </pic:cNvPicPr>
                  </pic:nvPicPr>
                  <pic:blipFill>
                    <a:blip r:embed="rId720">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1333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b/>
          <w:sz w:val="28"/>
          <w:szCs w:val="28"/>
          <w:lang w:val="kk-KZ"/>
        </w:rPr>
      </w:pPr>
      <w:r w:rsidRPr="00CB724C">
        <w:rPr>
          <w:rFonts w:ascii="Times New Roman" w:hAnsi="Times New Roman"/>
          <w:sz w:val="28"/>
          <w:szCs w:val="28"/>
          <w:lang w:val="kk-KZ"/>
        </w:rPr>
        <w:t xml:space="preserve">                    59 – сурет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Дифференциальды теңдеу жүйесінің тепе теңдік жағдайын (6.19) табамыз ,бұл жүйенің оң бөлігіне қатысты N</w:t>
      </w:r>
      <w:r w:rsidRPr="00CB724C">
        <w:rPr>
          <w:rFonts w:ascii="Times New Roman" w:hAnsi="Times New Roman"/>
          <w:sz w:val="28"/>
          <w:szCs w:val="28"/>
          <w:vertAlign w:val="subscript"/>
          <w:lang w:val="kk-KZ"/>
        </w:rPr>
        <w:t xml:space="preserve">1   </w:t>
      </w:r>
      <w:r w:rsidRPr="00CB724C">
        <w:rPr>
          <w:rFonts w:ascii="Times New Roman" w:hAnsi="Times New Roman"/>
          <w:sz w:val="28"/>
          <w:szCs w:val="28"/>
          <w:lang w:val="kk-KZ"/>
        </w:rPr>
        <w:t>жәнеN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xml:space="preserve"> алгебралықжүйе теңдеуін шешеміз .Бұл жүйеден (6.20)</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362200" cy="95250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2"/>
                    <pic:cNvPicPr>
                      <a:picLocks noChangeAspect="1" noChangeArrowheads="1"/>
                    </pic:cNvPicPr>
                  </pic:nvPicPr>
                  <pic:blipFill>
                    <a:blip r:embed="rId7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2200" cy="952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743200" cy="342900"/>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3"/>
                    <pic:cNvPicPr>
                      <a:picLocks noChangeAspect="1" noChangeArrowheads="1"/>
                    </pic:cNvPicPr>
                  </pic:nvPicPr>
                  <pic:blipFill>
                    <a:blip r:embed="rId722">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Күйлі тығыздықта (N</w:t>
      </w:r>
      <w:r w:rsidRPr="00CB724C">
        <w:rPr>
          <w:rFonts w:ascii="Times New Roman" w:hAnsi="Times New Roman"/>
          <w:sz w:val="28"/>
          <w:szCs w:val="28"/>
          <w:vertAlign w:val="subscript"/>
          <w:lang w:val="kk-KZ"/>
        </w:rPr>
        <w:t xml:space="preserve">1    </w:t>
      </w:r>
      <w:r w:rsidRPr="00CB724C">
        <w:rPr>
          <w:rFonts w:ascii="Times New Roman" w:hAnsi="Times New Roman"/>
          <w:sz w:val="28"/>
          <w:szCs w:val="28"/>
          <w:lang w:val="kk-KZ"/>
        </w:rPr>
        <w:t>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оң координатты жалғыз қозғалмайтын нүкте пораболланың 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w:t>
      </w:r>
      <w:r w:rsidRPr="00CB724C">
        <w:rPr>
          <w:rFonts w:ascii="Times New Roman" w:hAnsi="Times New Roman"/>
          <w:position w:val="-10"/>
          <w:sz w:val="28"/>
          <w:szCs w:val="28"/>
          <w:lang w:val="en-US"/>
        </w:rPr>
        <w:object w:dxaOrig="760" w:dyaOrig="340">
          <v:shape id="_x0000_i1500" type="#_x0000_t75" style="width:38.5pt;height:17.6pt" o:ole="">
            <v:imagedata r:id="rId710" o:title=""/>
          </v:shape>
          <o:OLEObject Type="Embed" ProgID="Equation.3" ShapeID="_x0000_i1500" DrawAspect="Content" ObjectID="_1512466810" r:id="rId886"/>
        </w:object>
      </w:r>
      <w:r w:rsidRPr="00CB724C">
        <w:rPr>
          <w:rFonts w:ascii="Times New Roman" w:hAnsi="Times New Roman"/>
          <w:sz w:val="28"/>
          <w:szCs w:val="28"/>
          <w:lang w:val="kk-KZ"/>
        </w:rPr>
        <w:t xml:space="preserve">) </w:t>
      </w:r>
      <w:r w:rsidRPr="00CB724C">
        <w:rPr>
          <w:rFonts w:ascii="Times New Roman" w:hAnsi="Times New Roman"/>
          <w:position w:val="-10"/>
          <w:sz w:val="28"/>
          <w:szCs w:val="28"/>
          <w:lang w:val="kk-KZ"/>
        </w:rPr>
        <w:object w:dxaOrig="1120" w:dyaOrig="340">
          <v:shape id="_x0000_i1501" type="#_x0000_t75" style="width:56.1pt;height:17.6pt" o:ole="">
            <v:imagedata r:id="rId724" o:title=""/>
          </v:shape>
          <o:OLEObject Type="Embed" ProgID="Equation.3" ShapeID="_x0000_i1501" DrawAspect="Content" ObjectID="_1512466811" r:id="rId887"/>
        </w:object>
      </w:r>
      <w:r w:rsidRPr="00CB724C">
        <w:rPr>
          <w:rFonts w:ascii="Times New Roman" w:hAnsi="Times New Roman"/>
          <w:sz w:val="28"/>
          <w:szCs w:val="28"/>
          <w:lang w:val="kk-KZ"/>
        </w:rPr>
        <w:t xml:space="preserve">   теңдеуімен қиылысқан нүктесі болады және тік 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N</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/j ,ол координаттың басы арқылы өтеді   (60 сурет)</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940" w:dyaOrig="360">
          <v:shape id="_x0000_i1502" type="#_x0000_t75" style="width:46.9pt;height:18.4pt" o:ole="">
            <v:imagedata r:id="rId726" o:title=""/>
          </v:shape>
          <o:OLEObject Type="Embed" ProgID="Equation.3" ShapeID="_x0000_i1502" DrawAspect="Content" ObjectID="_1512466812" r:id="rId888"/>
        </w:object>
      </w:r>
      <w:r w:rsidRPr="00CB724C">
        <w:rPr>
          <w:rFonts w:ascii="Times New Roman" w:hAnsi="Times New Roman"/>
          <w:sz w:val="28"/>
          <w:szCs w:val="28"/>
          <w:lang w:val="kk-KZ"/>
        </w:rPr>
        <w:t xml:space="preserve"> тепе теңдік жағдайын мынадай түрде есептеп шығаруға болады   бұл жерден (6.20) </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571750" cy="34290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7"/>
                    <pic:cNvPicPr>
                      <a:picLocks noChangeAspect="1" noChangeArrowheads="1"/>
                    </pic:cNvPicPr>
                  </pic:nvPicPr>
                  <pic:blipFill>
                    <a:blip r:embed="rId728">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790950" cy="87630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8"/>
                    <pic:cNvPicPr>
                      <a:picLocks noChangeAspect="1" noChangeArrowheads="1"/>
                    </pic:cNvPicPr>
                  </pic:nvPicPr>
                  <pic:blipFill>
                    <a:blip r:embed="rId729">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950" cy="876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Бұл жерде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4419600" cy="102870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
                    <pic:cNvPicPr>
                      <a:picLocks noChangeAspect="1" noChangeArrowheads="1"/>
                    </pic:cNvPicPr>
                  </pic:nvPicPr>
                  <pic:blipFill>
                    <a:blip r:embed="rId730">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9600" cy="1028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6"/>
          <w:sz w:val="28"/>
          <w:szCs w:val="28"/>
          <w:lang w:val="kk-KZ"/>
        </w:rPr>
        <w:object w:dxaOrig="340" w:dyaOrig="320">
          <v:shape id="_x0000_i1503" type="#_x0000_t75" style="width:17.6pt;height:15.9pt" o:ole="">
            <v:imagedata r:id="rId731" o:title=""/>
          </v:shape>
          <o:OLEObject Type="Embed" ProgID="Equation.3" ShapeID="_x0000_i1503" DrawAspect="Content" ObjectID="_1512466813" r:id="rId889"/>
        </w:object>
      </w:r>
      <w:r w:rsidRPr="00CB724C">
        <w:rPr>
          <w:rFonts w:ascii="Times New Roman" w:hAnsi="Times New Roman"/>
          <w:position w:val="-2"/>
          <w:sz w:val="28"/>
          <w:szCs w:val="28"/>
          <w:lang w:val="kk-KZ"/>
        </w:rPr>
        <w:object w:dxaOrig="200" w:dyaOrig="160">
          <v:shape id="_x0000_i1504" type="#_x0000_t75" style="width:10.05pt;height:8.35pt" o:ole="">
            <v:imagedata r:id="rId733" o:title=""/>
          </v:shape>
          <o:OLEObject Type="Embed" ProgID="Equation.3" ShapeID="_x0000_i1504" DrawAspect="Content" ObjectID="_1512466814" r:id="rId890"/>
        </w:object>
      </w:r>
      <w:r w:rsidRPr="00CB724C">
        <w:rPr>
          <w:rFonts w:ascii="Times New Roman" w:hAnsi="Times New Roman"/>
          <w:position w:val="-10"/>
          <w:sz w:val="28"/>
          <w:szCs w:val="28"/>
          <w:lang w:val="kk-KZ"/>
        </w:rPr>
        <w:object w:dxaOrig="940" w:dyaOrig="360">
          <v:shape id="_x0000_i1505" type="#_x0000_t75" style="width:46.9pt;height:18.4pt" o:ole="">
            <v:imagedata r:id="rId726" o:title=""/>
          </v:shape>
          <o:OLEObject Type="Embed" ProgID="Equation.3" ShapeID="_x0000_i1505" DrawAspect="Content" ObjectID="_1512466815" r:id="rId891"/>
        </w:object>
      </w:r>
      <w:r w:rsidRPr="00CB724C">
        <w:rPr>
          <w:rFonts w:ascii="Times New Roman" w:hAnsi="Times New Roman"/>
          <w:sz w:val="28"/>
          <w:szCs w:val="28"/>
          <w:lang w:val="kk-KZ"/>
        </w:rPr>
        <w:t xml:space="preserve"> тепе теңдік жағдайының беріктілігін зерттей отырып </w:t>
      </w:r>
      <w:r w:rsidRPr="00CB724C">
        <w:rPr>
          <w:rFonts w:ascii="Times New Roman" w:hAnsi="Times New Roman"/>
          <w:position w:val="-6"/>
          <w:sz w:val="28"/>
          <w:szCs w:val="28"/>
          <w:lang w:val="kk-KZ"/>
        </w:rPr>
        <w:object w:dxaOrig="340" w:dyaOrig="320">
          <v:shape id="_x0000_i1506" type="#_x0000_t75" style="width:17.6pt;height:15.9pt" o:ole="">
            <v:imagedata r:id="rId731" o:title=""/>
          </v:shape>
          <o:OLEObject Type="Embed" ProgID="Equation.3" ShapeID="_x0000_i1506" DrawAspect="Content" ObjectID="_1512466816" r:id="rId892"/>
        </w:object>
      </w:r>
      <w:r w:rsidRPr="00CB724C">
        <w:rPr>
          <w:rFonts w:ascii="Times New Roman" w:hAnsi="Times New Roman"/>
          <w:sz w:val="28"/>
          <w:szCs w:val="28"/>
          <w:lang w:val="kk-KZ"/>
        </w:rPr>
        <w:t xml:space="preserve"> нүктесінде А жүйесінің Якоби матрицасын құрамыз.(6.19)</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200400" cy="72390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
                    <pic:cNvPicPr>
                      <a:picLocks noChangeAspect="1" noChangeArrowheads="1"/>
                    </pic:cNvPicPr>
                  </pic:nvPicPr>
                  <pic:blipFill>
                    <a:blip r:embed="rId737">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400" cy="723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 матрицасының мінездеме теңдеуі  мынадай түрге ие :(6.22).</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Одан (6.23).Мұнда..(2.24):</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286000" cy="102870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
                    <pic:cNvPicPr>
                      <a:picLocks noChangeAspect="1" noChangeArrowheads="1"/>
                    </pic:cNvPicPr>
                  </pic:nvPicPr>
                  <pic:blipFill>
                    <a:blip r:embed="rId738">
                      <a:lum contrast="4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1028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940" w:dyaOrig="360">
          <v:shape id="_x0000_i1507" type="#_x0000_t75" style="width:46.9pt;height:18.4pt" o:ole="">
            <v:imagedata r:id="rId726" o:title=""/>
          </v:shape>
          <o:OLEObject Type="Embed" ProgID="Equation.3" ShapeID="_x0000_i1507" DrawAspect="Content" ObjectID="_1512466817" r:id="rId893"/>
        </w:object>
      </w:r>
      <w:r w:rsidRPr="00CB724C">
        <w:rPr>
          <w:rFonts w:ascii="Times New Roman" w:hAnsi="Times New Roman"/>
          <w:sz w:val="28"/>
          <w:szCs w:val="28"/>
          <w:lang w:val="kk-KZ"/>
        </w:rPr>
        <w:t xml:space="preserve"> тепе теңдік нүктесінде есептеліп шыққан А жүйесінің Якоби матрицасының ізі;ал det A - </w:t>
      </w:r>
      <w:r w:rsidRPr="00CB724C">
        <w:rPr>
          <w:rFonts w:ascii="Times New Roman" w:hAnsi="Times New Roman"/>
          <w:position w:val="-10"/>
          <w:sz w:val="28"/>
          <w:szCs w:val="28"/>
          <w:lang w:val="kk-KZ"/>
        </w:rPr>
        <w:object w:dxaOrig="940" w:dyaOrig="360">
          <v:shape id="_x0000_i1508" type="#_x0000_t75" style="width:46.9pt;height:18.4pt" o:ole="">
            <v:imagedata r:id="rId726" o:title=""/>
          </v:shape>
          <o:OLEObject Type="Embed" ProgID="Equation.3" ShapeID="_x0000_i1508" DrawAspect="Content" ObjectID="_1512466818" r:id="rId894"/>
        </w:object>
      </w:r>
      <w:r w:rsidRPr="00CB724C">
        <w:rPr>
          <w:rFonts w:ascii="Times New Roman" w:hAnsi="Times New Roman"/>
          <w:sz w:val="28"/>
          <w:szCs w:val="28"/>
          <w:lang w:val="kk-KZ"/>
        </w:rPr>
        <w:t xml:space="preserve"> шығарылып алынған А матрицасын анықтаушы (6.25)</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190750" cy="59055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8"/>
                    <pic:cNvPicPr>
                      <a:picLocks noChangeAspect="1" noChangeArrowheads="1"/>
                    </pic:cNvPicPr>
                  </pic:nvPicPr>
                  <pic:blipFill>
                    <a:blip r:embed="rId741">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59055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009900" cy="182880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9"/>
                    <pic:cNvPicPr>
                      <a:picLocks noChangeAspect="1" noChangeArrowheads="1"/>
                    </pic:cNvPicPr>
                  </pic:nvPicPr>
                  <pic:blipFill>
                    <a:blip r:embed="rId7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9900" cy="18288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( 6.25) теңсіздігінен </w:t>
      </w:r>
      <w:r w:rsidRPr="00CB724C">
        <w:rPr>
          <w:rFonts w:ascii="Times New Roman" w:hAnsi="Times New Roman"/>
          <w:position w:val="-6"/>
          <w:sz w:val="28"/>
          <w:szCs w:val="28"/>
          <w:lang w:val="kk-KZ"/>
        </w:rPr>
        <w:object w:dxaOrig="340" w:dyaOrig="320">
          <v:shape id="_x0000_i1509" type="#_x0000_t75" style="width:17.6pt;height:15.9pt" o:ole="">
            <v:imagedata r:id="rId731" o:title=""/>
          </v:shape>
          <o:OLEObject Type="Embed" ProgID="Equation.3" ShapeID="_x0000_i1509" DrawAspect="Content" ObjectID="_1512466819" r:id="rId895"/>
        </w:object>
      </w:r>
      <w:r w:rsidRPr="00CB724C">
        <w:rPr>
          <w:rFonts w:ascii="Times New Roman" w:hAnsi="Times New Roman"/>
          <w:position w:val="-2"/>
          <w:sz w:val="28"/>
          <w:szCs w:val="28"/>
          <w:lang w:val="kk-KZ"/>
        </w:rPr>
        <w:object w:dxaOrig="200" w:dyaOrig="160">
          <v:shape id="_x0000_i1510" type="#_x0000_t75" style="width:10.05pt;height:8.35pt" o:ole="">
            <v:imagedata r:id="rId733" o:title=""/>
          </v:shape>
          <o:OLEObject Type="Embed" ProgID="Equation.3" ShapeID="_x0000_i1510" DrawAspect="Content" ObjectID="_1512466820" r:id="rId896"/>
        </w:object>
      </w:r>
      <w:r w:rsidRPr="00CB724C">
        <w:rPr>
          <w:rFonts w:ascii="Times New Roman" w:hAnsi="Times New Roman"/>
          <w:position w:val="-10"/>
          <w:sz w:val="28"/>
          <w:szCs w:val="28"/>
          <w:lang w:val="kk-KZ"/>
        </w:rPr>
        <w:object w:dxaOrig="940" w:dyaOrig="360">
          <v:shape id="_x0000_i1511" type="#_x0000_t75" style="width:46.9pt;height:18.4pt" o:ole="">
            <v:imagedata r:id="rId726" o:title=""/>
          </v:shape>
          <o:OLEObject Type="Embed" ProgID="Equation.3" ShapeID="_x0000_i1511" DrawAspect="Content" ObjectID="_1512466821" r:id="rId897"/>
        </w:object>
      </w:r>
      <w:r w:rsidRPr="00CB724C">
        <w:rPr>
          <w:rFonts w:ascii="Times New Roman" w:hAnsi="Times New Roman"/>
          <w:sz w:val="28"/>
          <w:szCs w:val="28"/>
          <w:lang w:val="kk-KZ"/>
        </w:rPr>
        <w:t xml:space="preserve"> нүктесі соңы болмайтындығын ескеруіміз қажет.(6.24)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60 - сурет</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 матрицасының ізіне кері болуымен қатар оң болуы да мүмкін.</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1371600" cy="45720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
                    <pic:cNvPicPr>
                      <a:picLocks noChangeAspect="1" noChangeArrowheads="1"/>
                    </pic:cNvPicPr>
                  </pic:nvPicPr>
                  <pic:blipFill>
                    <a:blip r:embed="rId746">
                      <a:lum contrast="4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4572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Егер </w:t>
      </w:r>
      <w:r w:rsidRPr="00CB724C">
        <w:rPr>
          <w:rFonts w:ascii="Times New Roman" w:hAnsi="Times New Roman"/>
          <w:position w:val="-6"/>
          <w:sz w:val="28"/>
          <w:szCs w:val="28"/>
          <w:lang w:val="kk-KZ"/>
        </w:rPr>
        <w:object w:dxaOrig="760" w:dyaOrig="279">
          <v:shape id="_x0000_i1512" type="#_x0000_t75" style="width:38.5pt;height:14.25pt" o:ole="">
            <v:imagedata r:id="rId747" o:title=""/>
          </v:shape>
          <o:OLEObject Type="Embed" ProgID="Equation.3" ShapeID="_x0000_i1512" DrawAspect="Content" ObjectID="_1512466822" r:id="rId898"/>
        </w:object>
      </w:r>
      <w:r w:rsidRPr="00CB724C">
        <w:rPr>
          <w:rFonts w:ascii="Times New Roman" w:hAnsi="Times New Roman"/>
          <w:sz w:val="28"/>
          <w:szCs w:val="28"/>
          <w:lang w:val="kk-KZ"/>
        </w:rPr>
        <w:t xml:space="preserve"> болғанда параметр жиыны </w:t>
      </w:r>
      <w:r w:rsidRPr="00CB724C">
        <w:rPr>
          <w:rFonts w:ascii="Times New Roman" w:hAnsi="Times New Roman"/>
          <w:position w:val="-10"/>
          <w:sz w:val="28"/>
          <w:szCs w:val="28"/>
          <w:lang w:val="kk-KZ"/>
        </w:rPr>
        <w:object w:dxaOrig="1380" w:dyaOrig="340">
          <v:shape id="_x0000_i1513" type="#_x0000_t75" style="width:68.65pt;height:17.6pt" o:ole="">
            <v:imagedata r:id="rId749" o:title=""/>
          </v:shape>
          <o:OLEObject Type="Embed" ProgID="Equation.3" ShapeID="_x0000_i1513" DrawAspect="Content" ObjectID="_1512466823" r:id="rId899"/>
        </w:object>
      </w:r>
      <w:r w:rsidRPr="00CB724C">
        <w:rPr>
          <w:rFonts w:ascii="Times New Roman" w:hAnsi="Times New Roman"/>
          <w:sz w:val="28"/>
          <w:szCs w:val="28"/>
          <w:lang w:val="kk-KZ"/>
        </w:rPr>
        <w:t xml:space="preserve"> мына теңдеуді қанағаттандырады.</w:t>
      </w:r>
    </w:p>
    <w:p w:rsidR="00CB724C" w:rsidRPr="00CB724C" w:rsidRDefault="00CB724C" w:rsidP="00CB724C">
      <w:pPr>
        <w:spacing w:after="0"/>
        <w:rPr>
          <w:rFonts w:ascii="Times New Roman" w:hAnsi="Times New Roman" w:cs="Times New Roman"/>
          <w:b/>
          <w:noProof/>
          <w:color w:val="000000"/>
          <w:sz w:val="28"/>
          <w:szCs w:val="28"/>
          <w:lang w:val="kk-KZ"/>
        </w:rPr>
      </w:pPr>
    </w:p>
    <w:p w:rsidR="00CB724C" w:rsidRPr="00CB724C" w:rsidRDefault="00CB724C" w:rsidP="00CB724C">
      <w:pPr>
        <w:spacing w:after="0"/>
        <w:rPr>
          <w:rFonts w:ascii="Times New Roman" w:hAnsi="Times New Roman" w:cs="Times New Roman"/>
          <w:b/>
          <w:sz w:val="28"/>
          <w:szCs w:val="28"/>
          <w:lang w:val="kk-KZ"/>
        </w:rPr>
      </w:pPr>
      <w:r w:rsidRPr="00CB724C">
        <w:rPr>
          <w:rFonts w:ascii="Times New Roman" w:hAnsi="Times New Roman" w:cs="Times New Roman"/>
          <w:b/>
          <w:noProof/>
          <w:color w:val="000000"/>
          <w:sz w:val="28"/>
          <w:szCs w:val="28"/>
          <w:lang w:val="kk-KZ"/>
        </w:rPr>
        <w:lastRenderedPageBreak/>
        <w:t>2Фелпс-Стритер моделін қолдану жағдайлары.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CB724C">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 xml:space="preserve">Рауса-Гурвиц теоремасы бойынша мінездеме берілген теңдеудің барлық тамыры кері заттық бөліміне ие. Онда Ляпунов теоремасы бойынша тепе – теңдік жағдайына жақын бірінші беріктілігінде </w:t>
      </w:r>
      <w:r w:rsidRPr="00CB724C">
        <w:rPr>
          <w:rFonts w:ascii="Times New Roman" w:hAnsi="Times New Roman"/>
          <w:position w:val="-10"/>
          <w:sz w:val="28"/>
          <w:szCs w:val="28"/>
          <w:lang w:val="kk-KZ"/>
        </w:rPr>
        <w:object w:dxaOrig="940" w:dyaOrig="360">
          <v:shape id="_x0000_i1514" type="#_x0000_t75" style="width:46.9pt;height:18.4pt" o:ole="">
            <v:imagedata r:id="rId726" o:title=""/>
          </v:shape>
          <o:OLEObject Type="Embed" ProgID="Equation.3" ShapeID="_x0000_i1514" DrawAspect="Content" ObjectID="_1512466824" r:id="rId900"/>
        </w:object>
      </w:r>
      <w:r w:rsidRPr="00CB724C">
        <w:rPr>
          <w:rFonts w:ascii="Times New Roman" w:hAnsi="Times New Roman"/>
          <w:sz w:val="28"/>
          <w:szCs w:val="28"/>
          <w:lang w:val="kk-KZ"/>
        </w:rPr>
        <w:t xml:space="preserve"> жүйесі (6.19)  асимпотты берік болады.Бұндай жағдайда қозғалмайтын нүкте </w:t>
      </w:r>
      <w:r w:rsidRPr="00CB724C">
        <w:rPr>
          <w:rFonts w:ascii="Times New Roman" w:hAnsi="Times New Roman"/>
          <w:position w:val="-6"/>
          <w:sz w:val="28"/>
          <w:szCs w:val="28"/>
          <w:lang w:val="kk-KZ"/>
        </w:rPr>
        <w:object w:dxaOrig="340" w:dyaOrig="320">
          <v:shape id="_x0000_i1515" type="#_x0000_t75" style="width:17.6pt;height:15.9pt" o:ole="">
            <v:imagedata r:id="rId731" o:title=""/>
          </v:shape>
          <o:OLEObject Type="Embed" ProgID="Equation.3" ShapeID="_x0000_i1515" DrawAspect="Content" ObjectID="_1512466825" r:id="rId901"/>
        </w:object>
      </w:r>
      <w:r w:rsidRPr="00CB724C">
        <w:rPr>
          <w:rFonts w:ascii="Times New Roman" w:hAnsi="Times New Roman"/>
          <w:position w:val="-2"/>
          <w:sz w:val="28"/>
          <w:szCs w:val="28"/>
          <w:lang w:val="kk-KZ"/>
        </w:rPr>
        <w:object w:dxaOrig="200" w:dyaOrig="160">
          <v:shape id="_x0000_i1516" type="#_x0000_t75" style="width:10.05pt;height:8.35pt" o:ole="">
            <v:imagedata r:id="rId733" o:title=""/>
          </v:shape>
          <o:OLEObject Type="Embed" ProgID="Equation.3" ShapeID="_x0000_i1516" DrawAspect="Content" ObjectID="_1512466826" r:id="rId902"/>
        </w:object>
      </w:r>
      <w:r w:rsidRPr="00CB724C">
        <w:rPr>
          <w:rFonts w:ascii="Times New Roman" w:hAnsi="Times New Roman"/>
          <w:position w:val="-10"/>
          <w:sz w:val="28"/>
          <w:szCs w:val="28"/>
          <w:lang w:val="kk-KZ"/>
        </w:rPr>
        <w:object w:dxaOrig="940" w:dyaOrig="360">
          <v:shape id="_x0000_i1517" type="#_x0000_t75" style="width:46.9pt;height:18.4pt" o:ole="">
            <v:imagedata r:id="rId726" o:title=""/>
          </v:shape>
          <o:OLEObject Type="Embed" ProgID="Equation.3" ShapeID="_x0000_i1517" DrawAspect="Content" ObjectID="_1512466827" r:id="rId903"/>
        </w:object>
      </w:r>
      <w:r w:rsidRPr="00CB724C">
        <w:rPr>
          <w:rFonts w:ascii="Times New Roman" w:hAnsi="Times New Roman"/>
          <w:sz w:val="28"/>
          <w:szCs w:val="28"/>
          <w:lang w:val="kk-KZ"/>
        </w:rPr>
        <w:t xml:space="preserve"> берік фокус болып табылады,егер </w:t>
      </w:r>
      <w:r w:rsidRPr="00CB724C">
        <w:rPr>
          <w:rFonts w:ascii="Times New Roman" w:hAnsi="Times New Roman"/>
          <w:position w:val="-6"/>
          <w:sz w:val="28"/>
          <w:szCs w:val="28"/>
          <w:lang w:val="kk-KZ"/>
        </w:rPr>
        <w:object w:dxaOrig="1420" w:dyaOrig="320">
          <v:shape id="_x0000_i1518" type="#_x0000_t75" style="width:71.15pt;height:15.9pt" o:ole="">
            <v:imagedata r:id="rId755" o:title=""/>
          </v:shape>
          <o:OLEObject Type="Embed" ProgID="Equation.3" ShapeID="_x0000_i1518" DrawAspect="Content" ObjectID="_1512466828" r:id="rId904"/>
        </w:object>
      </w:r>
      <w:r w:rsidRPr="00CB724C">
        <w:rPr>
          <w:rFonts w:ascii="Times New Roman" w:hAnsi="Times New Roman"/>
          <w:sz w:val="28"/>
          <w:szCs w:val="28"/>
          <w:lang w:val="kk-KZ"/>
        </w:rPr>
        <w:t xml:space="preserve"> және берік сызық болатын болса, </w:t>
      </w:r>
      <w:r w:rsidRPr="00CB724C">
        <w:rPr>
          <w:rFonts w:ascii="Times New Roman" w:hAnsi="Times New Roman"/>
          <w:position w:val="-6"/>
          <w:sz w:val="28"/>
          <w:szCs w:val="28"/>
          <w:lang w:val="kk-KZ"/>
        </w:rPr>
        <w:object w:dxaOrig="1420" w:dyaOrig="320">
          <v:shape id="_x0000_i1519" type="#_x0000_t75" style="width:71.15pt;height:15.9pt" o:ole="">
            <v:imagedata r:id="rId757" o:title=""/>
          </v:shape>
          <o:OLEObject Type="Embed" ProgID="Equation.3" ShapeID="_x0000_i1519" DrawAspect="Content" ObjectID="_1512466829" r:id="rId905"/>
        </w:object>
      </w:r>
      <w:r w:rsidRPr="00CB724C">
        <w:rPr>
          <w:rFonts w:ascii="Times New Roman" w:hAnsi="Times New Roman"/>
          <w:sz w:val="28"/>
          <w:szCs w:val="28"/>
          <w:lang w:val="kk-KZ"/>
        </w:rPr>
        <w:t xml:space="preserve"> болады.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0"/>
          <w:sz w:val="28"/>
          <w:szCs w:val="28"/>
          <w:lang w:val="kk-KZ"/>
        </w:rPr>
        <w:object w:dxaOrig="180" w:dyaOrig="340">
          <v:shape id="_x0000_i1520" type="#_x0000_t75" style="width:9.2pt;height:17.6pt" o:ole="">
            <v:imagedata r:id="rId504" o:title=""/>
          </v:shape>
          <o:OLEObject Type="Embed" ProgID="Equation.3" ShapeID="_x0000_i1520" DrawAspect="Content" ObjectID="_1512466830" r:id="rId906"/>
        </w:object>
      </w:r>
      <w:r w:rsidRPr="00CB724C">
        <w:rPr>
          <w:rFonts w:ascii="Times New Roman" w:hAnsi="Times New Roman"/>
          <w:sz w:val="28"/>
          <w:szCs w:val="28"/>
          <w:lang w:val="kk-KZ"/>
        </w:rPr>
        <w:t xml:space="preserve">Егер </w:t>
      </w:r>
      <w:r w:rsidRPr="00CB724C">
        <w:rPr>
          <w:rFonts w:ascii="Times New Roman" w:hAnsi="Times New Roman"/>
          <w:position w:val="-6"/>
          <w:sz w:val="28"/>
          <w:szCs w:val="28"/>
          <w:lang w:val="kk-KZ"/>
        </w:rPr>
        <w:object w:dxaOrig="1420" w:dyaOrig="320">
          <v:shape id="_x0000_i1521" type="#_x0000_t75" style="width:71.15pt;height:15.9pt" o:ole="">
            <v:imagedata r:id="rId760" o:title=""/>
          </v:shape>
          <o:OLEObject Type="Embed" ProgID="Equation.3" ShapeID="_x0000_i1521" DrawAspect="Content" ObjectID="_1512466831" r:id="rId907"/>
        </w:object>
      </w:r>
      <w:r w:rsidRPr="00CB724C">
        <w:rPr>
          <w:rFonts w:ascii="Times New Roman" w:hAnsi="Times New Roman"/>
          <w:sz w:val="28"/>
          <w:szCs w:val="28"/>
          <w:lang w:val="kk-KZ"/>
        </w:rPr>
        <w:t xml:space="preserve">, Якоби матрицасының ізінің параметрі өзгеруі бойынша tr A белгісіз өзгереді, </w:t>
      </w:r>
      <w:r w:rsidRPr="00CB724C">
        <w:rPr>
          <w:rFonts w:ascii="Times New Roman" w:hAnsi="Times New Roman"/>
          <w:position w:val="-10"/>
          <w:sz w:val="28"/>
          <w:szCs w:val="28"/>
          <w:lang w:val="kk-KZ"/>
        </w:rPr>
        <w:object w:dxaOrig="940" w:dyaOrig="360">
          <v:shape id="_x0000_i1522" type="#_x0000_t75" style="width:46.9pt;height:18.4pt" o:ole="">
            <v:imagedata r:id="rId726" o:title=""/>
          </v:shape>
          <o:OLEObject Type="Embed" ProgID="Equation.3" ShapeID="_x0000_i1522" DrawAspect="Content" ObjectID="_1512466832" r:id="rId908"/>
        </w:object>
      </w:r>
      <w:r w:rsidRPr="00CB724C">
        <w:rPr>
          <w:rFonts w:ascii="Times New Roman" w:hAnsi="Times New Roman"/>
          <w:sz w:val="28"/>
          <w:szCs w:val="28"/>
          <w:lang w:val="kk-KZ"/>
        </w:rPr>
        <w:t xml:space="preserve"> тепе теңдігінің беріктік жағдайы шығынға ұшырайды,сонымен қатар шектеулі циклдің беріктігі туады.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Мысалы(6.19) теңдеу жүйесінің стациондрлы шешімінің эволюциясын қарастырар болсақ ,онда  </w:t>
      </w:r>
      <w:r w:rsidRPr="00CB724C">
        <w:rPr>
          <w:rFonts w:ascii="Times New Roman" w:hAnsi="Times New Roman"/>
          <w:position w:val="-6"/>
          <w:sz w:val="28"/>
          <w:szCs w:val="28"/>
          <w:lang w:val="kk-KZ"/>
        </w:rPr>
        <w:object w:dxaOrig="180" w:dyaOrig="220">
          <v:shape id="_x0000_i1523" type="#_x0000_t75" style="width:9.2pt;height:10.9pt" o:ole="">
            <v:imagedata r:id="rId763" o:title=""/>
          </v:shape>
          <o:OLEObject Type="Embed" ProgID="Equation.3" ShapeID="_x0000_i1523" DrawAspect="Content" ObjectID="_1512466833" r:id="rId909"/>
        </w:object>
      </w:r>
      <w:r w:rsidRPr="00CB724C">
        <w:rPr>
          <w:rFonts w:ascii="Times New Roman" w:hAnsi="Times New Roman"/>
          <w:sz w:val="28"/>
          <w:szCs w:val="28"/>
          <w:lang w:val="kk-KZ"/>
        </w:rPr>
        <w:t xml:space="preserve">  парметірінен басқа барлық параметрлер мынадай сомдық мәнге ие:(6,27)</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876550" cy="34290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6"/>
                    <pic:cNvPicPr>
                      <a:picLocks noChangeAspect="1" noChangeArrowheads="1"/>
                    </pic:cNvPicPr>
                  </pic:nvPicPr>
                  <pic:blipFill>
                    <a:blip r:embed="rId765">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Келесі(6.21) (6.28)</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324100" cy="26670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7"/>
                    <pic:cNvPicPr>
                      <a:picLocks noChangeAspect="1" noChangeArrowheads="1"/>
                    </pic:cNvPicPr>
                  </pic:nvPicPr>
                  <pic:blipFill>
                    <a:blip r:embed="rId766">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4100" cy="266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(6.24) және (6.25) формула бойынша А.Якоби матрицасы және ізін анықтаймыз. </w:t>
      </w:r>
      <w:r w:rsidRPr="00CB724C">
        <w:rPr>
          <w:rFonts w:ascii="Times New Roman" w:hAnsi="Times New Roman"/>
          <w:position w:val="-10"/>
          <w:sz w:val="28"/>
          <w:szCs w:val="28"/>
          <w:lang w:val="kk-KZ"/>
        </w:rPr>
        <w:object w:dxaOrig="940" w:dyaOrig="360">
          <v:shape id="_x0000_i1524" type="#_x0000_t75" style="width:46.9pt;height:18.4pt" o:ole="">
            <v:imagedata r:id="rId726" o:title=""/>
          </v:shape>
          <o:OLEObject Type="Embed" ProgID="Equation.3" ShapeID="_x0000_i1524" DrawAspect="Content" ObjectID="_1512466834" r:id="rId910"/>
        </w:object>
      </w:r>
      <w:r w:rsidRPr="00CB724C">
        <w:rPr>
          <w:rFonts w:ascii="Times New Roman" w:hAnsi="Times New Roman"/>
          <w:sz w:val="28"/>
          <w:szCs w:val="28"/>
          <w:lang w:val="kk-KZ"/>
        </w:rPr>
        <w:t xml:space="preserve"> тепе теңдік нүктеснен анықталған(6.29)</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162300" cy="3429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9"/>
                    <pic:cNvPicPr>
                      <a:picLocks noChangeAspect="1" noChangeArrowheads="1"/>
                    </pic:cNvPicPr>
                  </pic:nvPicPr>
                  <pic:blipFill>
                    <a:blip r:embed="rId768">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230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552700" cy="41910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0"/>
                    <pic:cNvPicPr>
                      <a:picLocks noChangeAspect="1" noChangeArrowheads="1"/>
                    </pic:cNvPicPr>
                  </pic:nvPicPr>
                  <pic:blipFill>
                    <a:blip r:embed="rId769">
                      <a:lum contrast="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700" cy="4191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(6.23) мінездемелік теңдеуінде А Якоби матрицасының нүктесі (2.28) мынадай түрге ие (6.30)</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829050" cy="57150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1"/>
                    <pic:cNvPicPr>
                      <a:picLocks noChangeAspect="1" noChangeArrowheads="1"/>
                    </pic:cNvPicPr>
                  </pic:nvPicPr>
                  <pic:blipFill>
                    <a:blip r:embed="rId770">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9050" cy="571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(6.30) теңдеуінің мінездемелік теңдеуі болып келетін А Якоби матрицасының өзінің саны мынаған тең (6.31)</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0,033832</w:t>
      </w:r>
      <w:r w:rsidRPr="00CB724C">
        <w:rPr>
          <w:rFonts w:ascii="Times New Roman" w:hAnsi="Times New Roman"/>
          <w:position w:val="-4"/>
          <w:sz w:val="28"/>
          <w:szCs w:val="28"/>
          <w:lang w:val="kk-KZ"/>
        </w:rPr>
        <w:object w:dxaOrig="220" w:dyaOrig="220">
          <v:shape id="_x0000_i1525" type="#_x0000_t75" style="width:10.9pt;height:10.9pt" o:ole="">
            <v:imagedata r:id="rId771" o:title=""/>
          </v:shape>
          <o:OLEObject Type="Embed" ProgID="Equation.3" ShapeID="_x0000_i1525" DrawAspect="Content" ObjectID="_1512466835" r:id="rId911"/>
        </w:object>
      </w:r>
      <w:r w:rsidRPr="00CB724C">
        <w:rPr>
          <w:rFonts w:ascii="Times New Roman" w:hAnsi="Times New Roman"/>
          <w:position w:val="-6"/>
          <w:sz w:val="28"/>
          <w:szCs w:val="28"/>
          <w:lang w:val="kk-KZ"/>
        </w:rPr>
        <w:object w:dxaOrig="380" w:dyaOrig="240">
          <v:shape id="_x0000_i1526" type="#_x0000_t75" style="width:18.4pt;height:11.7pt" o:ole="">
            <v:imagedata r:id="rId773" o:title=""/>
          </v:shape>
          <o:OLEObject Type="Embed" ProgID="Equation.3" ShapeID="_x0000_i1526" DrawAspect="Content" ObjectID="_1512466836" r:id="rId912"/>
        </w:object>
      </w:r>
      <w:r w:rsidRPr="00CB724C">
        <w:rPr>
          <w:rFonts w:ascii="Times New Roman" w:hAnsi="Times New Roman"/>
          <w:sz w:val="28"/>
          <w:szCs w:val="28"/>
          <w:lang w:val="kk-KZ"/>
        </w:rPr>
        <w:t xml:space="preserve">1,678628 кезінде А матрицасының негізгі саны кері заттық бөлігімен  тығыз байланысқан , Ляпунов беріктігі жайлы тиоремасы бойынша </w:t>
      </w:r>
      <w:r w:rsidRPr="00CB724C">
        <w:rPr>
          <w:rFonts w:ascii="Times New Roman" w:hAnsi="Times New Roman"/>
          <w:position w:val="-10"/>
          <w:sz w:val="28"/>
          <w:szCs w:val="28"/>
          <w:lang w:val="kk-KZ"/>
        </w:rPr>
        <w:object w:dxaOrig="940" w:dyaOrig="360">
          <v:shape id="_x0000_i1527" type="#_x0000_t75" style="width:46.9pt;height:18.4pt" o:ole="">
            <v:imagedata r:id="rId726" o:title=""/>
          </v:shape>
          <o:OLEObject Type="Embed" ProgID="Equation.3" ShapeID="_x0000_i1527" DrawAspect="Content" ObjectID="_1512466837" r:id="rId913"/>
        </w:object>
      </w:r>
      <w:r w:rsidRPr="00CB724C">
        <w:rPr>
          <w:rFonts w:ascii="Times New Roman" w:hAnsi="Times New Roman"/>
          <w:sz w:val="28"/>
          <w:szCs w:val="28"/>
          <w:lang w:val="kk-KZ"/>
        </w:rPr>
        <w:t xml:space="preserve"> бірінші жақындауы беріктік қасиетке ие болады.(</w:t>
      </w:r>
      <w:r w:rsidRPr="00CB724C">
        <w:rPr>
          <w:rFonts w:ascii="Times New Roman" w:hAnsi="Times New Roman"/>
          <w:b/>
          <w:sz w:val="28"/>
          <w:szCs w:val="28"/>
          <w:lang w:val="kk-KZ"/>
        </w:rPr>
        <w:t xml:space="preserve"> § 22</w:t>
      </w:r>
      <w:r w:rsidRPr="00CB724C">
        <w:rPr>
          <w:rFonts w:ascii="Times New Roman" w:hAnsi="Times New Roman"/>
          <w:sz w:val="28"/>
          <w:szCs w:val="28"/>
          <w:lang w:val="kk-KZ"/>
        </w:rPr>
        <w:t xml:space="preserve">) </w:t>
      </w:r>
      <w:r w:rsidRPr="00CB724C">
        <w:rPr>
          <w:rFonts w:ascii="Times New Roman" w:hAnsi="Times New Roman"/>
          <w:position w:val="-10"/>
          <w:sz w:val="28"/>
          <w:szCs w:val="28"/>
          <w:lang w:val="kk-KZ"/>
        </w:rPr>
        <w:object w:dxaOrig="180" w:dyaOrig="340">
          <v:shape id="_x0000_i1528" type="#_x0000_t75" style="width:9.2pt;height:17.6pt" o:ole="">
            <v:imagedata r:id="rId504" o:title=""/>
          </v:shape>
          <o:OLEObject Type="Embed" ProgID="Equation.3" ShapeID="_x0000_i1528" DrawAspect="Content" ObjectID="_1512466838" r:id="rId914"/>
        </w:objec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S=0.033838  және    S=1.678628 бифуркациялы мән бойынша өткен 0,033832</w:t>
      </w:r>
      <w:r w:rsidRPr="00CB724C">
        <w:rPr>
          <w:rFonts w:ascii="Times New Roman" w:hAnsi="Times New Roman"/>
          <w:position w:val="-4"/>
          <w:sz w:val="28"/>
          <w:szCs w:val="28"/>
          <w:lang w:val="kk-KZ"/>
        </w:rPr>
        <w:object w:dxaOrig="220" w:dyaOrig="220">
          <v:shape id="_x0000_i1529" type="#_x0000_t75" style="width:10.9pt;height:10.9pt" o:ole="">
            <v:imagedata r:id="rId771" o:title=""/>
          </v:shape>
          <o:OLEObject Type="Embed" ProgID="Equation.3" ShapeID="_x0000_i1529" DrawAspect="Content" ObjectID="_1512466839" r:id="rId915"/>
        </w:object>
      </w:r>
      <w:r w:rsidRPr="00CB724C">
        <w:rPr>
          <w:rFonts w:ascii="Times New Roman" w:hAnsi="Times New Roman"/>
          <w:position w:val="-6"/>
          <w:sz w:val="28"/>
          <w:szCs w:val="28"/>
          <w:lang w:val="kk-KZ"/>
        </w:rPr>
        <w:object w:dxaOrig="380" w:dyaOrig="240">
          <v:shape id="_x0000_i1530" type="#_x0000_t75" style="width:18.4pt;height:11.7pt" o:ole="">
            <v:imagedata r:id="rId773" o:title=""/>
          </v:shape>
          <o:OLEObject Type="Embed" ProgID="Equation.3" ShapeID="_x0000_i1530" DrawAspect="Content" ObjectID="_1512466840" r:id="rId916"/>
        </w:object>
      </w:r>
      <w:r w:rsidRPr="00CB724C">
        <w:rPr>
          <w:rFonts w:ascii="Times New Roman" w:hAnsi="Times New Roman"/>
          <w:sz w:val="28"/>
          <w:szCs w:val="28"/>
          <w:lang w:val="kk-KZ"/>
        </w:rPr>
        <w:t xml:space="preserve">1,678628 интервалының    </w:t>
      </w:r>
      <w:r w:rsidRPr="00CB724C">
        <w:rPr>
          <w:rFonts w:ascii="Times New Roman" w:hAnsi="Times New Roman"/>
          <w:position w:val="-6"/>
          <w:sz w:val="28"/>
          <w:szCs w:val="28"/>
          <w:lang w:val="kk-KZ"/>
        </w:rPr>
        <w:object w:dxaOrig="180" w:dyaOrig="220">
          <v:shape id="_x0000_i1531" type="#_x0000_t75" style="width:9.2pt;height:10.9pt" o:ole="">
            <v:imagedata r:id="rId779" o:title=""/>
          </v:shape>
          <o:OLEObject Type="Embed" ProgID="Equation.3" ShapeID="_x0000_i1531" DrawAspect="Content" ObjectID="_1512466841" r:id="rId917"/>
        </w:object>
      </w:r>
      <w:r w:rsidRPr="00CB724C">
        <w:rPr>
          <w:rFonts w:ascii="Times New Roman" w:hAnsi="Times New Roman"/>
          <w:sz w:val="28"/>
          <w:szCs w:val="28"/>
          <w:lang w:val="kk-KZ"/>
        </w:rPr>
        <w:t xml:space="preserve"> параметрінің ауысуы кезінде динамикасын,жүйенің күй суретінің топологиялық қайта құрылуы жүреді берік фокус берік сызыққа өтеді.Әр түрлі популияның санының өзгеруін математикалық түсінікпен қарастырғанда ,популияцияның өсу жылдамдығы  берілген уақыттың санына байланысты.Дж сол уақытта  өсу жылдамдығы </w:t>
      </w:r>
      <w:r w:rsidRPr="00CB724C">
        <w:rPr>
          <w:rFonts w:ascii="Times New Roman" w:hAnsi="Times New Roman"/>
          <w:sz w:val="28"/>
          <w:szCs w:val="28"/>
          <w:lang w:val="kk-KZ"/>
        </w:rPr>
        <w:lastRenderedPageBreak/>
        <w:t>өткен уақыттың біршама сәтінің тең популияция  өлшеміне тәуелді емес,сонымен қатар  өткен орташа салмақты популияция санына да тәуелді болады.Бірақ біз бірінші популияция негізігінің жасы бойынша уақытпен орналасуының өзгеруіне қарсы болмаймыз .Одан кешігуді тіркеу интегралды кірістірумен іске асады. Мұндай модулге мысалы Р.М.Мэй келтірген(6.32)</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162300" cy="95250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9"/>
                    <pic:cNvPicPr>
                      <a:picLocks noChangeAspect="1" noChangeArrowheads="1"/>
                    </pic:cNvPicPr>
                  </pic:nvPicPr>
                  <pic:blipFill>
                    <a:blip r:embed="rId781">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2300" cy="952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Мұнда </w:t>
      </w:r>
      <w:r w:rsidRPr="00CB724C">
        <w:rPr>
          <w:rFonts w:ascii="Times New Roman" w:hAnsi="Times New Roman"/>
          <w:position w:val="-10"/>
          <w:sz w:val="28"/>
          <w:szCs w:val="28"/>
          <w:lang w:val="kk-KZ"/>
        </w:rPr>
        <w:object w:dxaOrig="1120" w:dyaOrig="340">
          <v:shape id="_x0000_i1532" type="#_x0000_t75" style="width:56.1pt;height:17.6pt" o:ole="">
            <v:imagedata r:id="rId782" o:title=""/>
          </v:shape>
          <o:OLEObject Type="Embed" ProgID="Equation.3" ShapeID="_x0000_i1532" DrawAspect="Content" ObjectID="_1512466842" r:id="rId918"/>
        </w:object>
      </w:r>
      <w:r w:rsidRPr="00CB724C">
        <w:rPr>
          <w:rFonts w:ascii="Times New Roman" w:hAnsi="Times New Roman"/>
          <w:sz w:val="28"/>
          <w:szCs w:val="28"/>
          <w:lang w:val="kk-KZ"/>
        </w:rPr>
        <w:t xml:space="preserve"> және </w:t>
      </w:r>
      <w:r w:rsidRPr="00CB724C">
        <w:rPr>
          <w:rFonts w:ascii="Times New Roman" w:hAnsi="Times New Roman"/>
          <w:position w:val="-16"/>
          <w:sz w:val="28"/>
          <w:szCs w:val="28"/>
          <w:lang w:val="kk-KZ"/>
        </w:rPr>
        <w:object w:dxaOrig="1260" w:dyaOrig="400">
          <v:shape id="_x0000_i1533" type="#_x0000_t75" style="width:62.8pt;height:20.1pt" o:ole="">
            <v:imagedata r:id="rId784" o:title=""/>
          </v:shape>
          <o:OLEObject Type="Embed" ProgID="Equation.3" ShapeID="_x0000_i1533" DrawAspect="Content" ObjectID="_1512466843" r:id="rId919"/>
        </w:object>
      </w:r>
      <w:r w:rsidRPr="00CB724C">
        <w:rPr>
          <w:rFonts w:ascii="Times New Roman" w:hAnsi="Times New Roman"/>
          <w:sz w:val="28"/>
          <w:szCs w:val="28"/>
          <w:lang w:val="kk-KZ"/>
        </w:rPr>
        <w:t xml:space="preserve"> - кері емес заттық функциялар; </w:t>
      </w:r>
      <w:r w:rsidRPr="00CB724C">
        <w:rPr>
          <w:rFonts w:ascii="Times New Roman" w:hAnsi="Times New Roman"/>
          <w:position w:val="-10"/>
          <w:sz w:val="28"/>
          <w:szCs w:val="28"/>
          <w:lang w:val="kk-KZ"/>
        </w:rPr>
        <w:object w:dxaOrig="1100" w:dyaOrig="340">
          <v:shape id="_x0000_i1534" type="#_x0000_t75" style="width:54.4pt;height:17.6pt" o:ole="">
            <v:imagedata r:id="rId786" o:title=""/>
          </v:shape>
          <o:OLEObject Type="Embed" ProgID="Equation.3" ShapeID="_x0000_i1534" DrawAspect="Content" ObjectID="_1512466844" r:id="rId920"/>
        </w:object>
      </w:r>
      <w:r w:rsidRPr="00CB724C">
        <w:rPr>
          <w:rFonts w:ascii="Times New Roman" w:hAnsi="Times New Roman"/>
          <w:sz w:val="28"/>
          <w:szCs w:val="28"/>
          <w:lang w:val="kk-KZ"/>
        </w:rPr>
        <w:t xml:space="preserve">    оң параметрлер және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171700" cy="34290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3"/>
                    <pic:cNvPicPr>
                      <a:picLocks noChangeAspect="1" noChangeArrowheads="1"/>
                    </pic:cNvPicPr>
                  </pic:nvPicPr>
                  <pic:blipFill>
                    <a:blip r:embed="rId788">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342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Ауыстырылған N</w:t>
      </w:r>
      <w:r w:rsidRPr="00CB724C">
        <w:rPr>
          <w:rFonts w:ascii="Times New Roman" w:hAnsi="Times New Roman"/>
          <w:sz w:val="28"/>
          <w:szCs w:val="28"/>
          <w:vertAlign w:val="subscript"/>
          <w:lang w:val="kk-KZ"/>
        </w:rPr>
        <w:t xml:space="preserve">1   </w:t>
      </w:r>
      <w:r w:rsidRPr="00CB724C">
        <w:rPr>
          <w:rFonts w:ascii="Times New Roman" w:hAnsi="Times New Roman"/>
          <w:sz w:val="28"/>
          <w:szCs w:val="28"/>
          <w:lang w:val="kk-KZ"/>
        </w:rPr>
        <w:t>улағыш популяциясының санын көрсетеді,аN</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xml:space="preserve">   улы жеміс В функциясы алғашқылары қоректенетін тағамның жарылуымен ,яғни санатпен суреттеледі.Т параметрлері екіншіден кейін негізгі өсуді қамтамассыз ететін орташа уақыт.(6.32) жүйеге бифуркация теориясы қойылған .Бифуркациялы параметр ретінде </w:t>
      </w:r>
      <w:r w:rsidRPr="00CB724C">
        <w:rPr>
          <w:rFonts w:ascii="Times New Roman" w:hAnsi="Times New Roman"/>
          <w:position w:val="-6"/>
          <w:sz w:val="28"/>
          <w:szCs w:val="28"/>
          <w:lang w:val="kk-KZ"/>
        </w:rPr>
        <w:object w:dxaOrig="200" w:dyaOrig="220">
          <v:shape id="_x0000_i1535" type="#_x0000_t75" style="width:10.05pt;height:10.9pt" o:ole="">
            <v:imagedata r:id="rId789" o:title=""/>
          </v:shape>
          <o:OLEObject Type="Embed" ProgID="Equation.3" ShapeID="_x0000_i1535" DrawAspect="Content" ObjectID="_1512466845" r:id="rId921"/>
        </w:object>
      </w:r>
      <w:r w:rsidRPr="00CB724C">
        <w:rPr>
          <w:rFonts w:ascii="Times New Roman" w:hAnsi="Times New Roman"/>
          <w:sz w:val="28"/>
          <w:szCs w:val="28"/>
          <w:lang w:val="kk-KZ"/>
        </w:rPr>
        <w:t xml:space="preserve"> алынған табиғи популяцияға әртүрлі әсерлерге өзгеріп отырады,былайша айтқанда </w:t>
      </w:r>
      <w:r w:rsidRPr="00CB724C">
        <w:rPr>
          <w:rFonts w:ascii="Times New Roman" w:hAnsi="Times New Roman"/>
          <w:position w:val="-6"/>
          <w:sz w:val="28"/>
          <w:szCs w:val="28"/>
          <w:lang w:val="kk-KZ"/>
        </w:rPr>
        <w:object w:dxaOrig="200" w:dyaOrig="220">
          <v:shape id="_x0000_i1536" type="#_x0000_t75" style="width:10.05pt;height:10.9pt" o:ole="">
            <v:imagedata r:id="rId789" o:title=""/>
          </v:shape>
          <o:OLEObject Type="Embed" ProgID="Equation.3" ShapeID="_x0000_i1536" DrawAspect="Content" ObjectID="_1512466846" r:id="rId922"/>
        </w:object>
      </w:r>
      <w:r w:rsidRPr="00CB724C">
        <w:rPr>
          <w:rFonts w:ascii="Times New Roman" w:hAnsi="Times New Roman"/>
          <w:sz w:val="28"/>
          <w:szCs w:val="28"/>
          <w:lang w:val="kk-KZ"/>
        </w:rPr>
        <w:t xml:space="preserve"> өзгерсе Т солай өзгереді.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Тепе теңдік жағдайды кепілдендіру үшін  </w:t>
      </w:r>
      <w:r w:rsidRPr="00CB724C">
        <w:rPr>
          <w:rFonts w:ascii="Times New Roman" w:hAnsi="Times New Roman"/>
          <w:position w:val="-6"/>
          <w:sz w:val="28"/>
          <w:szCs w:val="28"/>
          <w:lang w:val="kk-KZ"/>
        </w:rPr>
        <w:object w:dxaOrig="340" w:dyaOrig="320">
          <v:shape id="_x0000_i1537" type="#_x0000_t75" style="width:17.6pt;height:15.9pt" o:ole="">
            <v:imagedata r:id="rId731" o:title=""/>
          </v:shape>
          <o:OLEObject Type="Embed" ProgID="Equation.3" ShapeID="_x0000_i1537" DrawAspect="Content" ObjectID="_1512466847" r:id="rId923"/>
        </w:object>
      </w:r>
      <w:r w:rsidRPr="00CB724C">
        <w:rPr>
          <w:rFonts w:ascii="Times New Roman" w:hAnsi="Times New Roman"/>
          <w:position w:val="-2"/>
          <w:sz w:val="28"/>
          <w:szCs w:val="28"/>
          <w:lang w:val="kk-KZ"/>
        </w:rPr>
        <w:object w:dxaOrig="200" w:dyaOrig="160">
          <v:shape id="_x0000_i1538" type="#_x0000_t75" style="width:10.05pt;height:8.35pt" o:ole="">
            <v:imagedata r:id="rId733" o:title=""/>
          </v:shape>
          <o:OLEObject Type="Embed" ProgID="Equation.3" ShapeID="_x0000_i1538" DrawAspect="Content" ObjectID="_1512466848" r:id="rId924"/>
        </w:object>
      </w:r>
      <w:r w:rsidRPr="00CB724C">
        <w:rPr>
          <w:rFonts w:ascii="Times New Roman" w:hAnsi="Times New Roman"/>
          <w:position w:val="-10"/>
          <w:sz w:val="28"/>
          <w:szCs w:val="28"/>
          <w:lang w:val="kk-KZ"/>
        </w:rPr>
        <w:object w:dxaOrig="940" w:dyaOrig="360">
          <v:shape id="_x0000_i1539" type="#_x0000_t75" style="width:46.9pt;height:18.4pt" o:ole="">
            <v:imagedata r:id="rId726" o:title=""/>
          </v:shape>
          <o:OLEObject Type="Embed" ProgID="Equation.3" ShapeID="_x0000_i1539" DrawAspect="Content" ObjectID="_1512466849" r:id="rId925"/>
        </w:object>
      </w:r>
      <w:r w:rsidRPr="00CB724C">
        <w:rPr>
          <w:rFonts w:ascii="Times New Roman" w:hAnsi="Times New Roman"/>
          <w:sz w:val="28"/>
          <w:szCs w:val="28"/>
          <w:lang w:val="kk-KZ"/>
        </w:rPr>
        <w:t xml:space="preserve"> жүйесін( 6.32) </w:t>
      </w:r>
      <w:r w:rsidRPr="00CB724C">
        <w:rPr>
          <w:rFonts w:ascii="Times New Roman" w:hAnsi="Times New Roman"/>
          <w:position w:val="-10"/>
          <w:sz w:val="28"/>
          <w:szCs w:val="28"/>
          <w:lang w:val="kk-KZ"/>
        </w:rPr>
        <w:object w:dxaOrig="940" w:dyaOrig="360">
          <v:shape id="_x0000_i1540" type="#_x0000_t75" style="width:46.9pt;height:18.4pt" o:ole="">
            <v:imagedata r:id="rId726" o:title=""/>
          </v:shape>
          <o:OLEObject Type="Embed" ProgID="Equation.3" ShapeID="_x0000_i1540" DrawAspect="Content" ObjectID="_1512466850" r:id="rId926"/>
        </w:object>
      </w:r>
      <w:r w:rsidRPr="00CB724C">
        <w:rPr>
          <w:rFonts w:ascii="Times New Roman" w:hAnsi="Times New Roman"/>
          <w:sz w:val="28"/>
          <w:szCs w:val="28"/>
          <w:lang w:val="kk-KZ"/>
        </w:rPr>
        <w:t xml:space="preserve"> күйлі тығыздықты қалыпша квадрад ішіне </w:t>
      </w:r>
      <w:r w:rsidRPr="00CB724C">
        <w:rPr>
          <w:rFonts w:ascii="Times New Roman" w:hAnsi="Times New Roman"/>
          <w:position w:val="-10"/>
          <w:sz w:val="28"/>
          <w:szCs w:val="28"/>
          <w:lang w:val="kk-KZ"/>
        </w:rPr>
        <w:object w:dxaOrig="780" w:dyaOrig="340">
          <v:shape id="_x0000_i1541" type="#_x0000_t75" style="width:39.35pt;height:17.6pt" o:ole="">
            <v:imagedata r:id="rId796" o:title=""/>
          </v:shape>
          <o:OLEObject Type="Embed" ProgID="Equation.3" ShapeID="_x0000_i1541" DrawAspect="Content" ObjectID="_1512466851" r:id="rId927"/>
        </w:object>
      </w:r>
      <w:r w:rsidRPr="00CB724C">
        <w:rPr>
          <w:rFonts w:ascii="Times New Roman" w:hAnsi="Times New Roman"/>
          <w:sz w:val="28"/>
          <w:szCs w:val="28"/>
          <w:lang w:val="kk-KZ"/>
        </w:rPr>
        <w:t xml:space="preserve"> қоямыз. Сонда (6.3) негізгі жүйенің тепе теңдік жағдайы ретінде  </w:t>
      </w:r>
      <w:r w:rsidRPr="00CB724C">
        <w:rPr>
          <w:rFonts w:ascii="Times New Roman" w:hAnsi="Times New Roman"/>
          <w:position w:val="-6"/>
          <w:sz w:val="28"/>
          <w:szCs w:val="28"/>
          <w:lang w:val="kk-KZ"/>
        </w:rPr>
        <w:object w:dxaOrig="340" w:dyaOrig="320">
          <v:shape id="_x0000_i1542" type="#_x0000_t75" style="width:17.6pt;height:15.9pt" o:ole="">
            <v:imagedata r:id="rId731" o:title=""/>
          </v:shape>
          <o:OLEObject Type="Embed" ProgID="Equation.3" ShapeID="_x0000_i1542" DrawAspect="Content" ObjectID="_1512466852" r:id="rId928"/>
        </w:object>
      </w:r>
      <w:r w:rsidRPr="00CB724C">
        <w:rPr>
          <w:rFonts w:ascii="Times New Roman" w:hAnsi="Times New Roman"/>
          <w:sz w:val="28"/>
          <w:szCs w:val="28"/>
          <w:lang w:val="kk-KZ"/>
        </w:rPr>
        <w:t xml:space="preserve">  координатының   нүктесі болып табылады.(6.33)</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1962150" cy="49530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2"/>
                    <pic:cNvPicPr>
                      <a:picLocks noChangeAspect="1" noChangeArrowheads="1"/>
                    </pic:cNvPicPr>
                  </pic:nvPicPr>
                  <pic:blipFill>
                    <a:blip r:embed="rId799">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2150" cy="495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266950" cy="4953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3"/>
                    <pic:cNvPicPr>
                      <a:picLocks noChangeAspect="1" noChangeArrowheads="1"/>
                    </pic:cNvPicPr>
                  </pic:nvPicPr>
                  <pic:blipFill>
                    <a:blip r:embed="rId800">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6950" cy="495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(6.32) интегро-дифференциялды теңдеу жүйесін келесі мәтіндерді кірістіре отырып кәдімгі дифференциялды  теңдеу жүйесі түрінде жазып шығамыз:(6.34)</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(6.34)  интегралды </w:t>
      </w:r>
      <w:r w:rsidRPr="00CB724C">
        <w:rPr>
          <w:rFonts w:ascii="Times New Roman" w:hAnsi="Times New Roman"/>
          <w:position w:val="-6"/>
          <w:sz w:val="28"/>
          <w:szCs w:val="28"/>
          <w:lang w:val="kk-KZ"/>
        </w:rPr>
        <w:object w:dxaOrig="200" w:dyaOrig="220">
          <v:shape id="_x0000_i1543" type="#_x0000_t75" style="width:10.05pt;height:10.9pt" o:ole="">
            <v:imagedata r:id="rId801" o:title=""/>
          </v:shape>
          <o:OLEObject Type="Embed" ProgID="Equation.3" ShapeID="_x0000_i1543" DrawAspect="Content" ObjectID="_1512466853" r:id="rId929"/>
        </w:object>
      </w:r>
      <w:r w:rsidRPr="00CB724C">
        <w:rPr>
          <w:rFonts w:ascii="Times New Roman" w:hAnsi="Times New Roman"/>
          <w:position w:val="-10"/>
          <w:sz w:val="28"/>
          <w:szCs w:val="28"/>
          <w:lang w:val="kk-KZ"/>
        </w:rPr>
        <w:object w:dxaOrig="1820" w:dyaOrig="320">
          <v:shape id="_x0000_i1544" type="#_x0000_t75" style="width:90.4pt;height:15.9pt" o:ole="">
            <v:imagedata r:id="rId803" o:title=""/>
          </v:shape>
          <o:OLEObject Type="Embed" ProgID="Equation.3" ShapeID="_x0000_i1544" DrawAspect="Content" ObjectID="_1512466854" r:id="rId930"/>
        </w:object>
      </w:r>
      <w:r w:rsidRPr="00CB724C">
        <w:rPr>
          <w:rFonts w:ascii="Times New Roman" w:hAnsi="Times New Roman"/>
          <w:sz w:val="28"/>
          <w:szCs w:val="28"/>
          <w:lang w:val="kk-KZ"/>
        </w:rPr>
        <w:t xml:space="preserve"> ауысымы бойынша түземіз.Одан мынаны аламыз(6.35)</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2914650" cy="64770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6"/>
                    <pic:cNvPicPr>
                      <a:picLocks noChangeAspect="1" noChangeArrowheads="1"/>
                    </pic:cNvPicPr>
                  </pic:nvPicPr>
                  <pic:blipFill>
                    <a:blip r:embed="rId805">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647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886200" cy="186690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7"/>
                    <pic:cNvPicPr>
                      <a:picLocks noChangeAspect="1" noChangeArrowheads="1"/>
                    </pic:cNvPicPr>
                  </pic:nvPicPr>
                  <pic:blipFill>
                    <a:blip r:embed="rId806">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18669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(6.35) интегралдаудан кейін  болік бойынша (6.36)</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Аналогиялық түрде (6.36)  интегралдаудан кейін бөлік бойынша мынаны табамыз:(6.37)</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4038600" cy="1714500"/>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8"/>
                    <pic:cNvPicPr>
                      <a:picLocks noChangeAspect="1" noChangeArrowheads="1"/>
                    </pic:cNvPicPr>
                  </pic:nvPicPr>
                  <pic:blipFill>
                    <a:blip r:embed="rId8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8600" cy="1714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Теңдеудің дұрыс екендігіне тез кө жеткізуге болады да кезде (6.37) аламыз.</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390900" cy="5715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9"/>
                    <pic:cNvPicPr>
                      <a:picLocks noChangeAspect="1" noChangeArrowheads="1"/>
                    </pic:cNvPicPr>
                  </pic:nvPicPr>
                  <pic:blipFill>
                    <a:blip r:embed="rId808">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90900" cy="571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628900" cy="49530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0"/>
                    <pic:cNvPicPr>
                      <a:picLocks noChangeAspect="1" noChangeArrowheads="1"/>
                    </pic:cNvPicPr>
                  </pic:nvPicPr>
                  <pic:blipFill>
                    <a:blip r:embed="rId8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8900" cy="495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және (6.36)  күшінен аламыз </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1866900" cy="419100"/>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1"/>
                    <pic:cNvPicPr>
                      <a:picLocks noChangeAspect="1" noChangeArrowheads="1"/>
                    </pic:cNvPicPr>
                  </pic:nvPicPr>
                  <pic:blipFill>
                    <a:blip r:embed="rId810">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6900" cy="4191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lastRenderedPageBreak/>
        <w:drawing>
          <wp:inline distT="0" distB="0" distL="0" distR="0">
            <wp:extent cx="2400300" cy="171450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2"/>
                    <pic:cNvPicPr>
                      <a:picLocks noChangeAspect="1" noChangeArrowheads="1"/>
                    </pic:cNvPicPr>
                  </pic:nvPicPr>
                  <pic:blipFill>
                    <a:blip r:embed="rId811">
                      <a:lum contrast="4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0300" cy="1714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Осылайша формула бойынша </w:t>
      </w:r>
      <w:r w:rsidRPr="00CB724C">
        <w:rPr>
          <w:rFonts w:ascii="Times New Roman" w:hAnsi="Times New Roman"/>
          <w:position w:val="-10"/>
          <w:sz w:val="28"/>
          <w:szCs w:val="28"/>
          <w:lang w:val="kk-KZ"/>
        </w:rPr>
        <w:object w:dxaOrig="260" w:dyaOrig="340">
          <v:shape id="_x0000_i1545" type="#_x0000_t75" style="width:12.55pt;height:17.6pt" o:ole="">
            <v:imagedata r:id="rId812" o:title=""/>
          </v:shape>
          <o:OLEObject Type="Embed" ProgID="Equation.3" ShapeID="_x0000_i1545" DrawAspect="Content" ObjectID="_1512466855" r:id="rId931"/>
        </w:object>
      </w:r>
      <w:r w:rsidRPr="00CB724C">
        <w:rPr>
          <w:rFonts w:ascii="Times New Roman" w:hAnsi="Times New Roman"/>
          <w:sz w:val="28"/>
          <w:szCs w:val="28"/>
          <w:lang w:val="kk-KZ"/>
        </w:rPr>
        <w:t xml:space="preserve"> және  </w:t>
      </w:r>
      <w:r w:rsidRPr="00CB724C">
        <w:rPr>
          <w:rFonts w:ascii="Times New Roman" w:hAnsi="Times New Roman"/>
          <w:position w:val="-10"/>
          <w:sz w:val="28"/>
          <w:szCs w:val="28"/>
          <w:lang w:val="kk-KZ"/>
        </w:rPr>
        <w:object w:dxaOrig="279" w:dyaOrig="340">
          <v:shape id="_x0000_i1546" type="#_x0000_t75" style="width:14.25pt;height:17.6pt" o:ole="">
            <v:imagedata r:id="rId814" o:title=""/>
          </v:shape>
          <o:OLEObject Type="Embed" ProgID="Equation.3" ShapeID="_x0000_i1546" DrawAspect="Content" ObjectID="_1512466856" r:id="rId932"/>
        </w:object>
      </w:r>
      <w:r w:rsidRPr="00CB724C">
        <w:rPr>
          <w:rFonts w:ascii="Times New Roman" w:hAnsi="Times New Roman"/>
          <w:sz w:val="28"/>
          <w:szCs w:val="28"/>
          <w:lang w:val="kk-KZ"/>
        </w:rPr>
        <w:t xml:space="preserve"> ауыстырымды кірістіру үшін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(6.32) жүйе, келесі жүйе кәдімгі дифференциалды теңдеуге өтеді (6.38)</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(6.38) жүйесінің негізгі теңдік жағдайы ,осы жүйенің оң бөлігі нөлге қарайды ,ол мынадай түрде шығуы мүмкін ;(6.39)</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028950" cy="49530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5"/>
                    <pic:cNvPicPr>
                      <a:picLocks noChangeAspect="1" noChangeArrowheads="1"/>
                    </pic:cNvPicPr>
                  </pic:nvPicPr>
                  <pic:blipFill>
                    <a:blip r:embed="rId816">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8950" cy="4953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(6.39) беріктілікке теңдік жағдайын зерттей отырып </w:t>
      </w:r>
      <w:r w:rsidRPr="00CB724C">
        <w:rPr>
          <w:rFonts w:ascii="Times New Roman" w:hAnsi="Times New Roman"/>
          <w:position w:val="-6"/>
          <w:sz w:val="28"/>
          <w:szCs w:val="28"/>
          <w:lang w:val="kk-KZ"/>
        </w:rPr>
        <w:object w:dxaOrig="340" w:dyaOrig="320">
          <v:shape id="_x0000_i1547" type="#_x0000_t75" style="width:17.6pt;height:15.9pt" o:ole="">
            <v:imagedata r:id="rId731" o:title=""/>
          </v:shape>
          <o:OLEObject Type="Embed" ProgID="Equation.3" ShapeID="_x0000_i1547" DrawAspect="Content" ObjectID="_1512466857" r:id="rId933"/>
        </w:object>
      </w:r>
      <w:r w:rsidRPr="00CB724C">
        <w:rPr>
          <w:rFonts w:ascii="Times New Roman" w:hAnsi="Times New Roman"/>
          <w:sz w:val="28"/>
          <w:szCs w:val="28"/>
          <w:lang w:val="kk-KZ"/>
        </w:rPr>
        <w:t xml:space="preserve"> нүктесінің (6.39) А жүйесінің Якоби матрицасы бойынша шығарамыз және осы матрица үшін жүйелі теңдеу құрамыз(6.40)</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676650" cy="179070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7"/>
                    <pic:cNvPicPr>
                      <a:picLocks noChangeAspect="1" noChangeArrowheads="1"/>
                    </pic:cNvPicPr>
                  </pic:nvPicPr>
                  <pic:blipFill>
                    <a:blip r:embed="rId818">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6650" cy="17907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(6.40) шығатыны   (6.41)</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3867150" cy="57150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8"/>
                    <pic:cNvPicPr>
                      <a:picLocks noChangeAspect="1" noChangeArrowheads="1"/>
                    </pic:cNvPicPr>
                  </pic:nvPicPr>
                  <pic:blipFill>
                    <a:blip r:embed="rId819">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7150" cy="571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628900" cy="800100"/>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9"/>
                    <pic:cNvPicPr>
                      <a:picLocks noChangeAspect="1" noChangeArrowheads="1"/>
                    </pic:cNvPicPr>
                  </pic:nvPicPr>
                  <pic:blipFill>
                    <a:blip r:embed="rId820">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8900" cy="8001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Одан  (6.42)</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 xml:space="preserve">(6.41) теңдеуді   </w:t>
      </w:r>
      <w:r w:rsidRPr="00CB724C">
        <w:rPr>
          <w:rFonts w:ascii="Times New Roman" w:hAnsi="Times New Roman"/>
          <w:position w:val="-14"/>
          <w:sz w:val="28"/>
          <w:szCs w:val="28"/>
          <w:lang w:val="kk-KZ"/>
        </w:rPr>
        <w:object w:dxaOrig="1180" w:dyaOrig="380">
          <v:shape id="_x0000_i1548" type="#_x0000_t75" style="width:59.45pt;height:18.4pt" o:ole="">
            <v:imagedata r:id="rId821" o:title=""/>
          </v:shape>
          <o:OLEObject Type="Embed" ProgID="Equation.3" ShapeID="_x0000_i1548" DrawAspect="Content" ObjectID="_1512466858" r:id="rId934"/>
        </w:object>
      </w:r>
      <w:r w:rsidRPr="00CB724C">
        <w:rPr>
          <w:rFonts w:ascii="Times New Roman" w:hAnsi="Times New Roman"/>
          <w:sz w:val="28"/>
          <w:szCs w:val="28"/>
          <w:lang w:val="kk-KZ"/>
        </w:rPr>
        <w:t xml:space="preserve"> байланысқан тамыр құрлымының екі жұбынан тұрады.Бұл кезде басқа қалған(6.41) теңдеуінің тамыры ,яғни негізі кері болады ,немесе  </w:t>
      </w:r>
      <w:r w:rsidRPr="00CB724C">
        <w:rPr>
          <w:rFonts w:ascii="Times New Roman" w:hAnsi="Times New Roman"/>
          <w:position w:val="-10"/>
          <w:sz w:val="28"/>
          <w:szCs w:val="28"/>
          <w:lang w:val="kk-KZ"/>
        </w:rPr>
        <w:object w:dxaOrig="780" w:dyaOrig="340">
          <v:shape id="_x0000_i1549" type="#_x0000_t75" style="width:39.35pt;height:17.6pt" o:ole="">
            <v:imagedata r:id="rId796" o:title=""/>
          </v:shape>
          <o:OLEObject Type="Embed" ProgID="Equation.3" ShapeID="_x0000_i1549" DrawAspect="Content" ObjectID="_1512466859" r:id="rId935"/>
        </w:object>
      </w:r>
      <w:r w:rsidRPr="00CB724C">
        <w:rPr>
          <w:rFonts w:ascii="Times New Roman" w:hAnsi="Times New Roman"/>
          <w:sz w:val="28"/>
          <w:szCs w:val="28"/>
          <w:lang w:val="kk-KZ"/>
        </w:rPr>
        <w:t xml:space="preserve"> теңдеуі бойынша мынадай мәнге ие болады:</w:t>
      </w:r>
    </w:p>
    <w:p w:rsidR="000C5B93" w:rsidRPr="00CB724C" w:rsidRDefault="000C5B93" w:rsidP="00115B51">
      <w:pPr>
        <w:pStyle w:val="a4"/>
        <w:jc w:val="both"/>
        <w:rPr>
          <w:rFonts w:ascii="Times New Roman" w:hAnsi="Times New Roman"/>
          <w:sz w:val="28"/>
          <w:szCs w:val="28"/>
        </w:rPr>
      </w:pPr>
      <w:r w:rsidRPr="00CB724C">
        <w:rPr>
          <w:rFonts w:ascii="Times New Roman" w:hAnsi="Times New Roman"/>
          <w:noProof/>
          <w:sz w:val="28"/>
          <w:szCs w:val="28"/>
        </w:rPr>
        <w:drawing>
          <wp:inline distT="0" distB="0" distL="0" distR="0">
            <wp:extent cx="2533650" cy="571500"/>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2"/>
                    <pic:cNvPicPr>
                      <a:picLocks noChangeAspect="1" noChangeArrowheads="1"/>
                    </pic:cNvPicPr>
                  </pic:nvPicPr>
                  <pic:blipFill>
                    <a:blip r:embed="rId824">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3650" cy="571500"/>
                    </a:xfrm>
                    <a:prstGeom prst="rect">
                      <a:avLst/>
                    </a:prstGeom>
                    <a:noFill/>
                    <a:ln>
                      <a:noFill/>
                    </a:ln>
                  </pic:spPr>
                </pic:pic>
              </a:graphicData>
            </a:graphic>
          </wp:inline>
        </w:drawing>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b/>
          <w:i/>
          <w:sz w:val="28"/>
          <w:szCs w:val="28"/>
          <w:lang w:val="kk-KZ"/>
        </w:rPr>
      </w:pPr>
      <w:r w:rsidRPr="00CB724C">
        <w:rPr>
          <w:rFonts w:ascii="Times New Roman" w:hAnsi="Times New Roman"/>
          <w:b/>
          <w:i/>
          <w:sz w:val="28"/>
          <w:szCs w:val="28"/>
          <w:lang w:val="kk-KZ"/>
        </w:rPr>
        <w:t>Бақылау сұрақтары</w:t>
      </w:r>
    </w:p>
    <w:p w:rsidR="000C5B93" w:rsidRPr="00CB724C" w:rsidRDefault="000C5B93" w:rsidP="00115B51">
      <w:pPr>
        <w:pStyle w:val="a4"/>
        <w:jc w:val="both"/>
        <w:rPr>
          <w:rFonts w:ascii="Times New Roman" w:hAnsi="Times New Roman"/>
          <w:i/>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Циклдің туу бифуркациясы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Раусс – Гурвиц  берктігін облыс шегінің классификациясы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Негізгі бифуркациялық теорияларды пішіндеу</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Популяция моделінің бифуркациясы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Холлинг-Тэннер моделі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Үш трофикалық теңдеудегі экологиялық моделдеу бифуркациясы</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rPr>
        <w:t>27</w:t>
      </w:r>
      <w:r w:rsidRPr="00CB724C">
        <w:rPr>
          <w:rFonts w:ascii="Times New Roman" w:hAnsi="Times New Roman" w:cs="Times New Roman"/>
          <w:b/>
          <w:sz w:val="28"/>
          <w:szCs w:val="28"/>
          <w:lang w:val="kk-KZ"/>
        </w:rPr>
        <w:t xml:space="preserve"> лекция. </w:t>
      </w:r>
      <w:r w:rsidRPr="00CB724C">
        <w:rPr>
          <w:rFonts w:ascii="Times New Roman" w:hAnsi="Times New Roman" w:cs="Times New Roman"/>
          <w:b/>
          <w:noProof/>
          <w:color w:val="000000"/>
          <w:sz w:val="28"/>
          <w:szCs w:val="28"/>
          <w:lang w:val="kk-KZ"/>
        </w:rPr>
        <w:t>Су сапасының ықтималдық модельдері.          Су сапасын жіктеу үшін кластерлік талдауды қолдану. Су нысандары</w:t>
      </w:r>
      <w:r w:rsidRPr="00CB724C">
        <w:rPr>
          <w:rFonts w:ascii="Times New Roman" w:hAnsi="Times New Roman" w:cs="Times New Roman"/>
          <w:b/>
          <w:i/>
          <w:iCs/>
          <w:noProof/>
          <w:color w:val="000000"/>
          <w:sz w:val="28"/>
          <w:szCs w:val="28"/>
          <w:lang w:val="kk-KZ"/>
        </w:rPr>
        <w:br/>
      </w:r>
      <w:r w:rsidRPr="00CB724C">
        <w:rPr>
          <w:rFonts w:ascii="Times New Roman" w:hAnsi="Times New Roman" w:cs="Times New Roman"/>
          <w:b/>
          <w:noProof/>
          <w:color w:val="000000"/>
          <w:sz w:val="28"/>
          <w:szCs w:val="28"/>
          <w:lang w:val="kk-KZ"/>
        </w:rPr>
        <w:t>және ластану көздері бойынша санитарлық-химиялық көрсеткіштерге сынама алу.</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spacing w:after="0"/>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 xml:space="preserve">1 </w:t>
      </w:r>
      <w:r w:rsidRPr="00CB724C">
        <w:rPr>
          <w:rFonts w:ascii="Times New Roman" w:hAnsi="Times New Roman" w:cs="Times New Roman"/>
          <w:noProof/>
          <w:color w:val="000000"/>
          <w:sz w:val="28"/>
          <w:szCs w:val="28"/>
          <w:lang w:val="kk-KZ"/>
        </w:rPr>
        <w:t xml:space="preserve">Су сапасының ықтималдық модельдері.          Су сапасын жіктеу үшін кластерлік талдауды қолдану. </w:t>
      </w:r>
    </w:p>
    <w:p w:rsidR="000C5B93" w:rsidRPr="00CB724C" w:rsidRDefault="000C5B93" w:rsidP="00115B51">
      <w:pPr>
        <w:spacing w:after="0"/>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2.Су нысандарыжәне ластану көздері бойынша санитарлық-химиялық көрсеткіштерге сынама алу.</w:t>
      </w:r>
    </w:p>
    <w:p w:rsidR="000C5B93" w:rsidRPr="00CB724C" w:rsidRDefault="000C5B93" w:rsidP="00115B51">
      <w:pPr>
        <w:pStyle w:val="a4"/>
        <w:jc w:val="both"/>
        <w:rPr>
          <w:rFonts w:ascii="Times New Roman" w:hAnsi="Times New Roman"/>
          <w:sz w:val="28"/>
          <w:szCs w:val="28"/>
          <w:lang w:val="kk-KZ"/>
        </w:rPr>
      </w:pPr>
    </w:p>
    <w:p w:rsidR="000C5B93" w:rsidRPr="00CB724C" w:rsidRDefault="00CB724C" w:rsidP="00115B51">
      <w:pPr>
        <w:tabs>
          <w:tab w:val="left" w:pos="567"/>
        </w:tabs>
        <w:spacing w:after="0"/>
        <w:jc w:val="both"/>
        <w:rPr>
          <w:rFonts w:ascii="Times New Roman" w:hAnsi="Times New Roman" w:cs="Times New Roman"/>
          <w:sz w:val="28"/>
          <w:szCs w:val="28"/>
          <w:lang w:val="kk-KZ"/>
        </w:rPr>
      </w:pPr>
      <w:r w:rsidRPr="00CB724C">
        <w:rPr>
          <w:rFonts w:ascii="Times New Roman" w:eastAsia="Times New Roman" w:hAnsi="Times New Roman" w:cs="Times New Roman"/>
          <w:sz w:val="28"/>
          <w:szCs w:val="28"/>
          <w:lang w:val="kk-KZ" w:eastAsia="ru-RU"/>
        </w:rPr>
        <w:tab/>
      </w:r>
      <w:r w:rsidR="000C5B93" w:rsidRPr="00CB724C">
        <w:rPr>
          <w:rFonts w:ascii="Times New Roman" w:hAnsi="Times New Roman" w:cs="Times New Roman"/>
          <w:sz w:val="28"/>
          <w:szCs w:val="28"/>
          <w:lang w:val="kk-KZ"/>
        </w:rPr>
        <w:t xml:space="preserve">Су жүйесінің басқарылуының біршама күрделі мысалысын қарастырайық, олар: үш су қоймасының сыйымдылығы, екі күшті электр қуаты, су қорларының жұмыс сыйымдылығы мен өлі көлемдерге тарқату, бір электрқуатын қамтамасыз ету, үш басқа су қоймаларында жауын-шашынды реттеу үшін қосымша жүйені тарқату және ирригация мен энергетика үшін жыл сайын беріліп тұратын су. Оған келесі белгілерді енгіземіз.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Et (ut) – пайданың мөлшеріне әсер ететін әр түрлі ықпалдардың компоненттері болып табылатын: дуал жүйесіндегі жобаланған көрсеткіштер құбырлы генераторлар және суғару каналдары т.б. вектор-функциясынан ut – функция сияқты қорларды басқарудың анықталған стратегиясына алынатын t – жолындағы жалдық пайда.  Мt(х) – функция сияқты вектор-функция (х) –сы, t –жылдағы жабдықтарды жөңдеу және ауыстыру, шығындар мен пайдалану байланысты.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Қандайда бір өндіріске ақша салған кезде, саясаттың әр түрлі нұсқаларында алынатын кірісті, сол ақша құнын  банккке сала отырып, жыл сайынғы пайыздан алынатын кіріспен салыстыру қажет.</w:t>
      </w:r>
    </w:p>
    <w:p w:rsidR="00CB724C"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ab/>
        <w:t>Ары қарай R – көрсеткішін қолдану арқылы t – жыл бойында әр түрлі мүшелердің кірістерін ЭЕМ модельдеу арқылы есептеп шығаруға болады, сосын R –мәніне максимальды сай келетін жобаны таңдап, шеткі жағдаймен байланыстыру; соңғысы кәдімгі қорларды сақтап қалу қажеттілігі мен және оларды электрқуатын алу немесе сору үшін ғана емес, сонымен бірге халықтың демалуын ұйымдастыруға да, пайдалану мүмкіндігі мен айқындалады.</w:t>
      </w:r>
    </w:p>
    <w:p w:rsidR="00CB724C" w:rsidRPr="00CB724C" w:rsidRDefault="00CB724C" w:rsidP="00115B51">
      <w:pPr>
        <w:tabs>
          <w:tab w:val="left" w:pos="567"/>
        </w:tabs>
        <w:spacing w:after="0"/>
        <w:jc w:val="both"/>
        <w:rPr>
          <w:rFonts w:ascii="Times New Roman" w:hAnsi="Times New Roman" w:cs="Times New Roman"/>
          <w:sz w:val="28"/>
          <w:szCs w:val="28"/>
          <w:lang w:val="kk-KZ"/>
        </w:rPr>
      </w:pPr>
    </w:p>
    <w:p w:rsidR="00CB724C" w:rsidRPr="00CB724C" w:rsidRDefault="00CB724C" w:rsidP="00CB724C">
      <w:pPr>
        <w:spacing w:after="0"/>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2.Су нысандарыжәне ластану көздері бойынша санитарлық-химиялық көрсеткіштерге сынама алу.</w:t>
      </w:r>
    </w:p>
    <w:p w:rsidR="000C5B93" w:rsidRPr="00CB724C" w:rsidRDefault="000C5B93" w:rsidP="00115B51">
      <w:pPr>
        <w:tabs>
          <w:tab w:val="left" w:pos="567"/>
        </w:tabs>
        <w:spacing w:after="0"/>
        <w:jc w:val="both"/>
        <w:rPr>
          <w:rFonts w:ascii="Times New Roman" w:hAnsi="Times New Roman" w:cs="Times New Roman"/>
          <w:b/>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Масса жұмысында әр түрлі әдістегі математикалық талдау және су жүйесін модельдеу суреттелген, басты зерттеулер этаптары саналған. Бұл зерттеулер нәтижесінде күрделі жүйедегі модельдеу бағдарламасы құрылған. Келесі кезеңдер мыналар: басында жүйенің құрылымы үлгі түрінде толық көрсетілген және бір су қойманың математикалық көбейтіндісінің ұқсастығы табылған, екі бөлек топтарды ішкі функциональдық байланыспен екі жүйеге қояды. Мынадай өзара байланыстары бар: ауысымды бағынымсыз. Ирригацияға бір жылдық су жіберумен қамтамасыз ету. Қуатты электрстанция су қорының сыйымдылығы. Су шығыны. Барлық жүйедегі су байламдарының мәліметтері 60 жылдық зерттеу нәтижесінде алынған.</w:t>
      </w:r>
    </w:p>
    <w:p w:rsidR="000C5B93" w:rsidRPr="00CB724C" w:rsidRDefault="00CB724C"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000C5B93" w:rsidRPr="00CB724C">
        <w:rPr>
          <w:rFonts w:ascii="Times New Roman" w:hAnsi="Times New Roman" w:cs="Times New Roman"/>
          <w:sz w:val="28"/>
          <w:szCs w:val="28"/>
          <w:lang w:val="kk-KZ"/>
        </w:rPr>
        <w:t xml:space="preserve">Су жүйелерін суғаруға электроэнергияны өндіруде, суды қамтамасыздандыруда, балық аулауда, демалыс орындарында және т.б. пайдаланылады. Осындай әр түрлі сипаттағы қорларды көшіруде (эксплуатация) неше түрлі сұрақтар туындайды. Мысалы: әр түрлі басқару стратегиясын бір-бірімен ажыратуға болады немесе бір немесе сол стратегия бір топта және басқаға қалай әсер етеді.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Қарапайым есептеулерден бастасақ – су қоймаларын басқаруда, яғни тоған суларының белгілі артық қорының жинақталуын және артық қорды басқару тоған суларына қажеттілікті қанағаттандырады. Есептеуді шешу үшін белгілі уақыттағы кезеңді алайық. Мысалы, 5 жылдық кезең. Сонымен біздің Х</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 белгілі уақыт t ішіндегі және уақыт өзгерісіндегі су қоймадағы артық су қоры болып табылады. Х</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шамасына әсер ететін ықпалдарды алсақ:</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Өзен ағысына су қоймасын құру – R</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шамасымен белгілейді; су қорының жағалық әдіспен толуы – B</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су қойма беткейінен судың булануы – I</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су қойма беткейіне будың (шықтың) түсуі – O</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су қоймасының төменгі бөлігіне судың сүзілуі – F</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Сонымен антропогенді шығу тегі бар ықпалдар екіге бөлінеді: ауыл шаруашылық қажетіне пайдаланылатын су – S</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және тұрмыстық сумен қамтамасыздандыру – K</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ab/>
        <w:t>Судың жарты бөлігі өзенге бөгет арқылы өтуі – P</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Әрине су қоры су қоймада аз мөлшерде болмауы тиіс, кейбір минимальды шамаға қарай Х-min, бірақ су қоймада көлемі жоғарламайды Х-max &lt; Х.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Осы ықпалдардың уақыт бойынша өзгерісінің шамасын есептейік. Бақылаулар орта түсімді ағыс шығыны (су қоймадан жоғары), соңғы 20 жылда су қоймаларда будың және жағадағы ағыс зерттелінеді.  Әрине, осы шамалардың өзгерісі R</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O</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және B</w:t>
      </w:r>
      <w:r w:rsidRPr="00CB724C">
        <w:rPr>
          <w:rFonts w:ascii="Times New Roman" w:hAnsi="Times New Roman" w:cs="Times New Roman"/>
          <w:sz w:val="28"/>
          <w:szCs w:val="28"/>
          <w:vertAlign w:val="subscript"/>
          <w:lang w:val="kk-KZ"/>
        </w:rPr>
        <w:t>t</w:t>
      </w:r>
      <w:r w:rsidRPr="00CB724C">
        <w:rPr>
          <w:rFonts w:ascii="Times New Roman" w:hAnsi="Times New Roman" w:cs="Times New Roman"/>
          <w:sz w:val="28"/>
          <w:szCs w:val="28"/>
          <w:lang w:val="kk-KZ"/>
        </w:rPr>
        <w:t xml:space="preserve"> жақын 5 жылда соңғы 20 жылдағыдай болады. Су қоймасындағы су қорының динамикасын (өзгерісін) төменгі 3-сурет арқылы көрсетеміз.</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 xml:space="preserve">Суда еріген оттегінің әсерін есепке ала отырып органикалық заттардың минералдану үдірісі.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2.Еріген оттегі (ЕО) және оттегінің биологиялық</w:t>
      </w:r>
      <w:r w:rsidRPr="00CB724C">
        <w:rPr>
          <w:rFonts w:ascii="Times New Roman" w:hAnsi="Times New Roman" w:cs="Times New Roman"/>
          <w:noProof/>
          <w:color w:val="000000"/>
          <w:sz w:val="28"/>
          <w:szCs w:val="28"/>
          <w:lang w:val="kk-KZ"/>
        </w:rPr>
        <w:br/>
        <w:t xml:space="preserve">қажеттілігін (ОБҚ) әрекеттестігіне эсер етуші факторлар. </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sz w:val="28"/>
          <w:szCs w:val="28"/>
          <w:lang w:val="kk-KZ"/>
        </w:rPr>
      </w:pPr>
      <w:r w:rsidRPr="00CB724C">
        <w:rPr>
          <w:rFonts w:ascii="Times New Roman" w:hAnsi="Times New Roman" w:cs="Times New Roman"/>
          <w:b/>
          <w:sz w:val="28"/>
          <w:szCs w:val="28"/>
          <w:lang w:val="kk-KZ"/>
        </w:rPr>
        <w:t xml:space="preserve">28 лекция. </w:t>
      </w:r>
      <w:r w:rsidRPr="00CB724C">
        <w:rPr>
          <w:rFonts w:ascii="Times New Roman" w:hAnsi="Times New Roman" w:cs="Times New Roman"/>
          <w:b/>
          <w:noProof/>
          <w:color w:val="000000"/>
          <w:sz w:val="28"/>
          <w:szCs w:val="28"/>
          <w:lang w:val="kk-KZ"/>
        </w:rPr>
        <w:t xml:space="preserve"> Евкиндтік ара-қашықгық көрсеткіштерінің анықтамасы және</w:t>
      </w:r>
      <w:r w:rsidRPr="00CB724C">
        <w:rPr>
          <w:rFonts w:ascii="Times New Roman" w:hAnsi="Times New Roman" w:cs="Times New Roman"/>
          <w:b/>
          <w:noProof/>
          <w:color w:val="000000"/>
          <w:sz w:val="28"/>
          <w:szCs w:val="28"/>
          <w:lang w:val="kk-KZ"/>
        </w:rPr>
        <w:br/>
        <w:t>көрсеткіштерін стандарттау. Су сапасының ұқсастық топтары бойынша</w:t>
      </w:r>
      <w:r w:rsidRPr="00CB724C">
        <w:rPr>
          <w:rFonts w:ascii="Times New Roman" w:hAnsi="Times New Roman" w:cs="Times New Roman"/>
          <w:b/>
          <w:i/>
          <w:iCs/>
          <w:noProof/>
          <w:color w:val="000000"/>
          <w:sz w:val="28"/>
          <w:szCs w:val="28"/>
          <w:lang w:val="kk-KZ"/>
        </w:rPr>
        <w:br/>
      </w:r>
      <w:r w:rsidRPr="00CB724C">
        <w:rPr>
          <w:rFonts w:ascii="Times New Roman" w:hAnsi="Times New Roman" w:cs="Times New Roman"/>
          <w:b/>
          <w:noProof/>
          <w:color w:val="000000"/>
          <w:sz w:val="28"/>
          <w:szCs w:val="28"/>
          <w:lang w:val="kk-KZ"/>
        </w:rPr>
        <w:t>тұстамалардың сатылық жіктелуі.</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Евкиндтік ара-қашықгық көрсеткіштерінің анықтамасы және</w:t>
      </w:r>
      <w:r w:rsidRPr="00CB724C">
        <w:rPr>
          <w:rFonts w:ascii="Times New Roman" w:hAnsi="Times New Roman" w:cs="Times New Roman"/>
          <w:noProof/>
          <w:color w:val="000000"/>
          <w:sz w:val="28"/>
          <w:szCs w:val="28"/>
          <w:lang w:val="kk-KZ"/>
        </w:rPr>
        <w:br/>
        <w:t xml:space="preserve">көрсеткіштерін стандарттау. </w:t>
      </w:r>
    </w:p>
    <w:p w:rsidR="000C5B93" w:rsidRPr="00CB724C" w:rsidRDefault="000C5B93" w:rsidP="00115B51">
      <w:pPr>
        <w:spacing w:after="0"/>
        <w:jc w:val="both"/>
        <w:rPr>
          <w:rFonts w:ascii="Times New Roman" w:hAnsi="Times New Roman" w:cs="Times New Roman"/>
          <w:sz w:val="28"/>
          <w:szCs w:val="28"/>
          <w:lang w:val="kk-KZ"/>
        </w:rPr>
      </w:pPr>
      <w:r w:rsidRPr="00CB724C">
        <w:rPr>
          <w:rFonts w:ascii="Times New Roman" w:hAnsi="Times New Roman" w:cs="Times New Roman"/>
          <w:noProof/>
          <w:color w:val="000000"/>
          <w:sz w:val="28"/>
          <w:szCs w:val="28"/>
          <w:lang w:val="kk-KZ"/>
        </w:rPr>
        <w:t>2.Су сапасының ұқсастық топтары бойынша</w:t>
      </w:r>
      <w:r w:rsidRPr="00CB724C">
        <w:rPr>
          <w:rFonts w:ascii="Times New Roman" w:hAnsi="Times New Roman" w:cs="Times New Roman"/>
          <w:i/>
          <w:iCs/>
          <w:noProof/>
          <w:color w:val="000000"/>
          <w:sz w:val="28"/>
          <w:szCs w:val="28"/>
          <w:lang w:val="kk-KZ"/>
        </w:rPr>
        <w:br/>
      </w:r>
      <w:r w:rsidRPr="00CB724C">
        <w:rPr>
          <w:rFonts w:ascii="Times New Roman" w:hAnsi="Times New Roman" w:cs="Times New Roman"/>
          <w:noProof/>
          <w:color w:val="000000"/>
          <w:sz w:val="28"/>
          <w:szCs w:val="28"/>
          <w:lang w:val="kk-KZ"/>
        </w:rPr>
        <w:t>тұстамалардың сатылық жіктелуі.</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CB724C"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000C5B93" w:rsidRPr="00CB724C">
        <w:rPr>
          <w:rFonts w:ascii="Times New Roman" w:hAnsi="Times New Roman" w:cs="Times New Roman"/>
          <w:sz w:val="28"/>
          <w:szCs w:val="28"/>
          <w:lang w:val="kk-KZ"/>
        </w:rPr>
        <w:t xml:space="preserve">Математикалық модель құруға байланысты кездесетін негізгі заңдылықтарды түсіндіру үшін, еркін құлаған дененің моделіне тоқталайық. Ең алдымен, зерттелетін құбылыстың негізгі болатын объектіні анықтау. Біздің жағдайда, құлайтын денеге сипаттама беру. Яғни, дененің формасын, өдшемін және ішкі құрылысын ескермей, біз материалдық нүсте деп қарастырдық.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Келесі, қарастырылатын процесті сипаттайтын жүйедегі күйді анықтайтын функцияны табу. Біздің жағдайда құлаған дененің жер бетінен қандай биіктікте болғаны және жылдамдығын анықтау. Мысалы, жылу физикасында температура</w:t>
      </w:r>
      <w:r w:rsidRPr="00CB724C">
        <w:rPr>
          <w:rFonts w:ascii="Times New Roman" w:hAnsi="Times New Roman" w:cs="Times New Roman"/>
          <w:b/>
          <w:sz w:val="28"/>
          <w:szCs w:val="28"/>
          <w:lang w:val="kk-KZ"/>
        </w:rPr>
        <w:tab/>
        <w:t xml:space="preserve">- </w:t>
      </w:r>
      <w:r w:rsidRPr="00CB724C">
        <w:rPr>
          <w:rFonts w:ascii="Times New Roman" w:hAnsi="Times New Roman" w:cs="Times New Roman"/>
          <w:sz w:val="28"/>
          <w:szCs w:val="28"/>
          <w:lang w:val="kk-KZ"/>
        </w:rPr>
        <w:t xml:space="preserve">күй функциясы болады, ал кинетикалық химияда өзара әсерлесетін заттардыі және өнімі болатын заттардың концентрациясы т.с.с. Сонымен математикалық модель дегеніміз – күйді сипаттайтын функциялар бойынша берілген теңдеу.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Бізді қызықтыратын уақиғаны туғызған себептерді көрсету үшін, модельдеу процесін құру кезінде салдарды туғызатын себептердің әрқайсының қандай әсері болатынын білу қажет. Сөйтіп математикалық </w:t>
      </w:r>
      <w:r w:rsidRPr="00CB724C">
        <w:rPr>
          <w:rFonts w:ascii="Times New Roman" w:hAnsi="Times New Roman" w:cs="Times New Roman"/>
          <w:sz w:val="28"/>
          <w:szCs w:val="28"/>
          <w:lang w:val="kk-KZ"/>
        </w:rPr>
        <w:lastRenderedPageBreak/>
        <w:t xml:space="preserve">модельдеу негізі дегеніміз – осы салдарлық – себептердің әсеріне байланысты күй функцияларының өзгеру заңдылығын анықтау.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Математикалық модельдің құрамы жөнінде үш сипаттамаға назар аударуға болады. Әрбір нақтылы жағдайды сипаттайтын процестің паратемрлері, белгіленген шамалардан тұрады және осылардың ақпараттарынан құралады. Мұнда тәуелсіз айнымалылар белгіленбеген, бірақ өзгеру облысы берілген, күй функциясының анықтау облысы болады. Параметрлер берілген айнымалылар бойынша, күй функциясын қалпына келтіру есебі математкиалық модельдің негізгі жұмысына жатады.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Керекті математкиалық ара-қатынастарды қорытып алған соң, күй функциясынан басқа шығатын информацияларды анқытау қажет. Мысалы, дененің жерге құлағандағы уақыт моментін және соңғы жылдамдықты шығатын информацияға жатқызуға болады.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Құрылатын модельдер үшін, математикалық модельдің сипаттамасы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қолданылған математикалық қисаптар мен оларға кіретін шамалардың арасындағы байланыспен анықталады. Күй функциясы уақытқа тәуелді өзгерсе, онда жинақталған параметрлік жүйеде, ал күй функциясы уақытқа және кеңістік айнымалыларына байланысты өзгерсе – тарамдалған параметрлік жүйеде берілді деуге болады. </w:t>
      </w:r>
    </w:p>
    <w:p w:rsidR="00CB724C" w:rsidRPr="00CB724C" w:rsidRDefault="000C5B93" w:rsidP="00CB724C">
      <w:pPr>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00CB724C" w:rsidRPr="00CB724C">
        <w:rPr>
          <w:rFonts w:ascii="Times New Roman" w:hAnsi="Times New Roman" w:cs="Times New Roman"/>
          <w:b/>
          <w:noProof/>
          <w:color w:val="000000"/>
          <w:sz w:val="28"/>
          <w:szCs w:val="28"/>
          <w:lang w:val="kk-KZ"/>
        </w:rPr>
        <w:t>2.Су сапасының ұқсастық топтары бойынша</w:t>
      </w:r>
      <w:r w:rsidR="00CB724C" w:rsidRPr="00CB724C">
        <w:rPr>
          <w:rFonts w:ascii="Times New Roman" w:hAnsi="Times New Roman" w:cs="Times New Roman"/>
          <w:b/>
          <w:i/>
          <w:iCs/>
          <w:noProof/>
          <w:color w:val="000000"/>
          <w:sz w:val="28"/>
          <w:szCs w:val="28"/>
          <w:lang w:val="kk-KZ"/>
        </w:rPr>
        <w:br/>
      </w:r>
      <w:r w:rsidR="00CB724C" w:rsidRPr="00CB724C">
        <w:rPr>
          <w:rFonts w:ascii="Times New Roman" w:hAnsi="Times New Roman" w:cs="Times New Roman"/>
          <w:b/>
          <w:noProof/>
          <w:color w:val="000000"/>
          <w:sz w:val="28"/>
          <w:szCs w:val="28"/>
          <w:lang w:val="kk-KZ"/>
        </w:rPr>
        <w:t>тұстамалардың сатылық жіктелуі</w:t>
      </w:r>
      <w:r w:rsidR="00CB724C" w:rsidRPr="00CB724C">
        <w:rPr>
          <w:rFonts w:ascii="Times New Roman" w:hAnsi="Times New Roman" w:cs="Times New Roman"/>
          <w:noProof/>
          <w:color w:val="000000"/>
          <w:sz w:val="28"/>
          <w:szCs w:val="28"/>
          <w:lang w:val="kk-KZ"/>
        </w:rPr>
        <w:t>.</w:t>
      </w:r>
    </w:p>
    <w:p w:rsidR="000C5B93" w:rsidRPr="00CB724C" w:rsidRDefault="000C5B93" w:rsidP="00115B51">
      <w:pPr>
        <w:tabs>
          <w:tab w:val="left" w:pos="567"/>
        </w:tabs>
        <w:spacing w:after="0"/>
        <w:jc w:val="both"/>
        <w:rPr>
          <w:rFonts w:ascii="Times New Roman" w:hAnsi="Times New Roman" w:cs="Times New Roman"/>
          <w:sz w:val="28"/>
          <w:szCs w:val="28"/>
          <w:lang w:val="kk-KZ"/>
        </w:rPr>
      </w:pP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Біз биологияның көп салаларының бірі, популяцияның динамикасымен танысамыз. Жеке-дара биологиялық тіршіліктің сан мөлшерінің уақытқа тәуелді өзгерісін қарастырайық. Қарпайым жағдайда мұндай эволюциялық проуесс кейбір бастапқы шарттары бойынша анықталған сызықты диференциалдық теңдеумен сипатталады. Егер де бұл қарастырылатын тіршіліктің туып-өрбуі өлім-жітіміне қарағанда басым болса, онда тіршіліктің саны сөзсіз көбейеді. Ал, қолайсыз жағдай туып, яғни өлім-жітімі туып-өрбуіне қарағанда көп болса, өкінішке орай, құрып кетеді. Тіршіліктің қорегі шектелгеніне қарамастан табиғи өсімі оң болса, жүйенің тұрақты жағдайы орындалады, бұл дегенімізтіршіліктің туып-өсіп тұрақтануына қажетті қорегі бар деген сөз. Мұндай процесс сызықсыз диференциалдық теңдеумен сипатталады.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Қорегі шектелмеген түрдің эволюциясы қорегіне шек қойылмаған жеке-дара биологиялық тіршіліктің уақыт аралығына байланысты сан мөлшерінің өзгерісін қарастырайық. </w:t>
      </w:r>
    </w:p>
    <w:p w:rsidR="000C5B93" w:rsidRPr="00CB724C" w:rsidRDefault="000C5B93" w:rsidP="00115B51">
      <w:pPr>
        <w:tabs>
          <w:tab w:val="left" w:pos="567"/>
        </w:tabs>
        <w:spacing w:after="0"/>
        <w:jc w:val="both"/>
        <w:rPr>
          <w:rFonts w:ascii="Times New Roman" w:hAnsi="Times New Roman" w:cs="Times New Roman"/>
          <w:sz w:val="28"/>
          <w:szCs w:val="28"/>
          <w:u w:val="single"/>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u w:val="single"/>
          <w:lang w:val="kk-KZ"/>
        </w:rPr>
        <w:t>Математикалық модельдеудің сатылары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Мұндай проблемаларды немесе осындай басқа кез-келген құбылыстарды математкиалық  аппаратты қолданып зерттеу негізінен үш сатылап жүреді:</w:t>
      </w:r>
    </w:p>
    <w:p w:rsidR="000C5B93" w:rsidRPr="00CB724C" w:rsidRDefault="000C5B93" w:rsidP="00115B51">
      <w:pPr>
        <w:numPr>
          <w:ilvl w:val="0"/>
          <w:numId w:val="13"/>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Математикалық модельдің сипаттамасы.</w:t>
      </w:r>
    </w:p>
    <w:p w:rsidR="000C5B93" w:rsidRPr="00CB724C" w:rsidRDefault="000C5B93" w:rsidP="00115B51">
      <w:pPr>
        <w:numPr>
          <w:ilvl w:val="0"/>
          <w:numId w:val="13"/>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математикалық модельді зерттеу.</w:t>
      </w:r>
    </w:p>
    <w:p w:rsidR="000C5B93" w:rsidRPr="00CB724C" w:rsidRDefault="000C5B93" w:rsidP="00115B51">
      <w:pPr>
        <w:numPr>
          <w:ilvl w:val="0"/>
          <w:numId w:val="13"/>
        </w:numPr>
        <w:tabs>
          <w:tab w:val="left" w:pos="567"/>
        </w:tabs>
        <w:spacing w:after="0" w:line="240" w:lineRule="auto"/>
        <w:ind w:left="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Алынған нәтижелерге интерпретация жасау.</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u w:val="single"/>
          <w:lang w:val="kk-KZ"/>
        </w:rPr>
        <w:t>Процестің математкалық сипаттамасы</w:t>
      </w:r>
      <w:r w:rsidRPr="00CB724C">
        <w:rPr>
          <w:rFonts w:ascii="Times New Roman" w:hAnsi="Times New Roman" w:cs="Times New Roman"/>
          <w:sz w:val="28"/>
          <w:szCs w:val="28"/>
          <w:lang w:val="kk-KZ"/>
        </w:rPr>
        <w:t xml:space="preserve"> биологиялық тіршіліктің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эволюциясы әр уақытта өзгеріп отырады.  Біздің мақсатымыз мынадай фкнуциямен x=x(t)  сипатталатын сәйкес байланысты анықтау. Қарпайым биологиялық жүйе бір ғана тіршіліктен тұрсын дейік. Зерттелінетін процестегі күйді сипаттайтын функция тіршіліктің саны х,  тәуелсіз айнымалы шама t уақытқа байланысты өзгереді. Осы функцияның өзгерісінің жылдамдығы, бірлік уақыттағы туған (А) және өлген (В) тіршіліктердің айырымымен анықталады. Сөйтіп, теңдеуді мынадай түрде жазамыз.</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х</w:t>
      </w:r>
      <w:r w:rsidRPr="00CB724C">
        <w:rPr>
          <w:rFonts w:ascii="Times New Roman" w:hAnsi="Times New Roman" w:cs="Times New Roman"/>
          <w:sz w:val="28"/>
          <w:szCs w:val="28"/>
          <w:vertAlign w:val="superscript"/>
          <w:lang w:val="kk-KZ"/>
        </w:rPr>
        <w:t>І</w:t>
      </w:r>
      <w:r w:rsidRPr="00CB724C">
        <w:rPr>
          <w:rFonts w:ascii="Times New Roman" w:hAnsi="Times New Roman" w:cs="Times New Roman"/>
          <w:sz w:val="28"/>
          <w:szCs w:val="28"/>
          <w:lang w:val="kk-KZ"/>
        </w:rPr>
        <w:t xml:space="preserve"> =А-В</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мұндағы А және В мәндері туған және өлген жекелеген түрлердің бірлік уақыттағы санына пара-пар. Шынында да жеке түрлер көп болса, бекітілген уақытта туған және өлген саны көп болады. Нәтижесінде процестің параметрлері тұрақты а және b жағдайлары үшін, жеке түрге байланысты саны А= ах, В= bх тең болады.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Ендеше процесті сипаттайтын диференциалдық теңдеу</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х</w:t>
      </w:r>
      <w:r w:rsidRPr="00CB724C">
        <w:rPr>
          <w:rFonts w:ascii="Times New Roman" w:hAnsi="Times New Roman" w:cs="Times New Roman"/>
          <w:sz w:val="28"/>
          <w:szCs w:val="28"/>
          <w:vertAlign w:val="superscript"/>
          <w:lang w:val="kk-KZ"/>
        </w:rPr>
        <w:t>І</w:t>
      </w:r>
      <w:r w:rsidRPr="00CB724C">
        <w:rPr>
          <w:rFonts w:ascii="Times New Roman" w:hAnsi="Times New Roman" w:cs="Times New Roman"/>
          <w:sz w:val="28"/>
          <w:szCs w:val="28"/>
          <w:lang w:val="kk-KZ"/>
        </w:rPr>
        <w:t xml:space="preserve"> =</w:t>
      </w:r>
      <w:r w:rsidRPr="00CB724C">
        <w:rPr>
          <w:rFonts w:ascii="Times New Roman" w:hAnsi="Times New Roman" w:cs="Times New Roman"/>
          <w:sz w:val="28"/>
          <w:szCs w:val="28"/>
          <w:lang w:val="en-US"/>
        </w:rPr>
        <w:t>kx</w:t>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(1)</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ал, коэфициент k = а- b жеке түрдің санының өсімі оң немесе теріс болуы мүмкін. Теңдеу (1) үшін бастапқы шартын анықтайық</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х(0) = х</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vertAlign w:val="subscript"/>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r>
      <w:r w:rsidRPr="00CB724C">
        <w:rPr>
          <w:rFonts w:ascii="Times New Roman" w:hAnsi="Times New Roman" w:cs="Times New Roman"/>
          <w:sz w:val="28"/>
          <w:szCs w:val="28"/>
          <w:lang w:val="kk-KZ"/>
        </w:rPr>
        <w:tab/>
        <w:t xml:space="preserve">            (2)</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мұндағы х</w:t>
      </w:r>
      <w:r w:rsidRPr="00CB724C">
        <w:rPr>
          <w:rFonts w:ascii="Times New Roman" w:hAnsi="Times New Roman" w:cs="Times New Roman"/>
          <w:sz w:val="28"/>
          <w:szCs w:val="28"/>
          <w:vertAlign w:val="subscript"/>
          <w:lang w:val="kk-KZ"/>
        </w:rPr>
        <w:t xml:space="preserve">0 </w:t>
      </w:r>
      <w:r w:rsidRPr="00CB724C">
        <w:rPr>
          <w:rFonts w:ascii="Times New Roman" w:hAnsi="Times New Roman" w:cs="Times New Roman"/>
          <w:sz w:val="28"/>
          <w:szCs w:val="28"/>
          <w:lang w:val="kk-KZ"/>
        </w:rPr>
        <w:t>тіршіліктің бастапқы сан мөлшерін беретін есептің параметріне жатады және оң шамамен анықталады. Сөйтіп зерттелінетін процестің математикалық моделі (2) бастапқы шартпен анықталған (1) жай диференциалдық теңдеумен берілген Коши есебі болады.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r>
      <w:r w:rsidRPr="00CB724C">
        <w:rPr>
          <w:rFonts w:ascii="Times New Roman" w:hAnsi="Times New Roman" w:cs="Times New Roman"/>
          <w:sz w:val="28"/>
          <w:szCs w:val="28"/>
          <w:u w:val="single"/>
          <w:lang w:val="kk-KZ"/>
        </w:rPr>
        <w:t>Математикалық модельді зерттеу</w:t>
      </w:r>
      <w:r w:rsidRPr="00CB724C">
        <w:rPr>
          <w:rFonts w:ascii="Times New Roman" w:hAnsi="Times New Roman" w:cs="Times New Roman"/>
          <w:sz w:val="28"/>
          <w:szCs w:val="28"/>
          <w:lang w:val="kk-KZ"/>
        </w:rPr>
        <w:t xml:space="preserve"> қойылған есептің (1), (2) шешімі мынадай түрде табылады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x(t)  = x</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exp (kt)</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Бұл фукнцияның x</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xml:space="preserve"> және k параметрлеріне байланысты әр түрлі қасиетін байқауға болады. Алдымен мынадай екі жағдайды қарайық:</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x</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xml:space="preserve"> = 0</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x</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xml:space="preserve"> ≠ 0</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Жүйенің бастапқы күйін сипаттайтын x</w:t>
      </w:r>
      <w:r w:rsidRPr="00CB724C">
        <w:rPr>
          <w:rFonts w:ascii="Times New Roman" w:hAnsi="Times New Roman" w:cs="Times New Roman"/>
          <w:sz w:val="28"/>
          <w:szCs w:val="28"/>
          <w:vertAlign w:val="subscript"/>
          <w:lang w:val="kk-KZ"/>
        </w:rPr>
        <w:t>0</w:t>
      </w:r>
      <w:r w:rsidRPr="00CB724C">
        <w:rPr>
          <w:rFonts w:ascii="Times New Roman" w:hAnsi="Times New Roman" w:cs="Times New Roman"/>
          <w:sz w:val="28"/>
          <w:szCs w:val="28"/>
          <w:lang w:val="kk-KZ"/>
        </w:rPr>
        <w:t xml:space="preserve"> параметр нолге тең болса, онда k коэфициент шамасы қалай өзгерседе есептің шешімі уақытқа байланысты өзгермейді. Ал теріс мәнді бастапқы шарттың мағанасы жоқ. Бастапқы шарттың оң мәнінде жүйе күйінің сапалы өзгерісі параметрдің k таңбасымен анықталады. Мұндай жағдайда жүйе күйінің үш өзгерісін байқауға болады: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k=0; k&gt;0;</w:t>
      </w:r>
      <w:r w:rsidRPr="00CB724C">
        <w:rPr>
          <w:rFonts w:ascii="Times New Roman" w:hAnsi="Times New Roman" w:cs="Times New Roman"/>
          <w:sz w:val="28"/>
          <w:szCs w:val="28"/>
          <w:lang w:val="kk-KZ"/>
        </w:rPr>
        <w:tab/>
        <w:t>k&lt;0</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 xml:space="preserve">Параметр </w:t>
      </w:r>
      <w:r w:rsidRPr="00CB724C">
        <w:rPr>
          <w:rFonts w:ascii="Times New Roman" w:hAnsi="Times New Roman" w:cs="Times New Roman"/>
          <w:sz w:val="28"/>
          <w:szCs w:val="28"/>
          <w:lang w:val="en-US"/>
        </w:rPr>
        <w:t>k</w:t>
      </w:r>
      <w:r w:rsidRPr="00CB724C">
        <w:rPr>
          <w:rFonts w:ascii="Times New Roman" w:hAnsi="Times New Roman" w:cs="Times New Roman"/>
          <w:sz w:val="28"/>
          <w:szCs w:val="28"/>
          <w:lang w:val="kk-KZ"/>
        </w:rPr>
        <w:t xml:space="preserve"> оң болса, функция х экспоненциалды заңдылықпен өседі. Егерде k=0 есептің шешімі уақытқа байланысты өзгермейді. Параметр k теріс болған жағдайда, функция х уақытқа байланысты монотонды түрде кеміп нолге ұмтылады.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ab/>
      </w:r>
      <w:r w:rsidRPr="00CB724C">
        <w:rPr>
          <w:rFonts w:ascii="Times New Roman" w:hAnsi="Times New Roman" w:cs="Times New Roman"/>
          <w:sz w:val="28"/>
          <w:szCs w:val="28"/>
          <w:u w:val="single"/>
          <w:lang w:val="kk-KZ"/>
        </w:rPr>
        <w:t xml:space="preserve">Алынған нәтижелерге интерпретация жасау </w:t>
      </w:r>
      <w:r w:rsidRPr="00CB724C">
        <w:rPr>
          <w:rFonts w:ascii="Times New Roman" w:hAnsi="Times New Roman" w:cs="Times New Roman"/>
          <w:sz w:val="28"/>
          <w:szCs w:val="28"/>
          <w:lang w:val="kk-KZ"/>
        </w:rPr>
        <w:t xml:space="preserve">коэфициент k – теріс мәнінде жеке тіршіліктің туып өрбігінен гөрі, өлім-жітім көбейеді. Бұл жағдайда, бірлік уақыт ішінде тіршіліктің саны белгілі бір шамаға азаяды. Мұндай биологиялық жеке түрдің азаюы қоектің жетіспеуінен немесе табиғи жаулардың көбеюі, өмір сүретін ортаның бұзылуы, эпидемияның таралуы т.б. жағдайлардың пайда болып, жалпы саны біртіндеп азаяды. </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Жеке түрдің сандық өсімі оң болғанда туып-өсетін түрдің саны өлім-жітімге қарағанда көп болады. Бұл дегеніміз, бір уақыт интервалындағы жеке түрдің туу мүмкіндігі өлімге қарағанда жоғары, және біртіндеп өсім көбейе бермек.  Өсіміне шек қойылмаған жеке түр идеалдық жағдайда өмір сүруі мүмкін, яғни қоректен тапшылық көрмейді, бәсеке жоқ және жайлы ортада өмір сүреді. Бұған мысал ретінде құнарлы ортада өмір сүретін микроорганизмдерді айтуға болады.</w:t>
      </w:r>
    </w:p>
    <w:p w:rsidR="000C5B93" w:rsidRPr="00CB724C" w:rsidRDefault="000C5B93" w:rsidP="00115B51">
      <w:pPr>
        <w:tabs>
          <w:tab w:val="left" w:pos="567"/>
        </w:tabs>
        <w:spacing w:after="0"/>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ab/>
        <w:t>Қарастырылған жүйенің эволюциясын сипаттайтын варианттарды 3-суретте бейнеленген.</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1</w:t>
      </w:r>
      <w:r w:rsidRPr="00CB724C">
        <w:rPr>
          <w:rFonts w:ascii="Times New Roman" w:hAnsi="Times New Roman" w:cs="Times New Roman"/>
          <w:noProof/>
          <w:color w:val="000000"/>
          <w:sz w:val="28"/>
          <w:szCs w:val="28"/>
          <w:lang w:val="kk-KZ"/>
        </w:rPr>
        <w:t>Евкиндтік ара-қашықгық көрсеткіштерінің анықтамасы және</w:t>
      </w:r>
      <w:r w:rsidRPr="00CB724C">
        <w:rPr>
          <w:rFonts w:ascii="Times New Roman" w:hAnsi="Times New Roman" w:cs="Times New Roman"/>
          <w:noProof/>
          <w:color w:val="000000"/>
          <w:sz w:val="28"/>
          <w:szCs w:val="28"/>
          <w:lang w:val="kk-KZ"/>
        </w:rPr>
        <w:br/>
        <w:t xml:space="preserve">көрсеткіштерін стандарттау. </w:t>
      </w:r>
    </w:p>
    <w:p w:rsidR="000C5B93" w:rsidRPr="00CB724C" w:rsidRDefault="000C5B93" w:rsidP="00115B51">
      <w:pPr>
        <w:spacing w:after="0"/>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2.Су сапасының ұқсастық топтары бойынша</w:t>
      </w:r>
      <w:r w:rsidRPr="00CB724C">
        <w:rPr>
          <w:rFonts w:ascii="Times New Roman" w:hAnsi="Times New Roman" w:cs="Times New Roman"/>
          <w:i/>
          <w:iCs/>
          <w:noProof/>
          <w:color w:val="000000"/>
          <w:sz w:val="28"/>
          <w:szCs w:val="28"/>
          <w:lang w:val="kk-KZ"/>
        </w:rPr>
        <w:br/>
      </w:r>
      <w:r w:rsidRPr="00CB724C">
        <w:rPr>
          <w:rFonts w:ascii="Times New Roman" w:hAnsi="Times New Roman" w:cs="Times New Roman"/>
          <w:noProof/>
          <w:color w:val="000000"/>
          <w:sz w:val="28"/>
          <w:szCs w:val="28"/>
          <w:lang w:val="kk-KZ"/>
        </w:rPr>
        <w:t>тұстамалардың сатылық жіктелуі</w:t>
      </w:r>
    </w:p>
    <w:p w:rsidR="000C5B93" w:rsidRPr="00CB724C" w:rsidRDefault="000C5B93" w:rsidP="00115B51">
      <w:pPr>
        <w:spacing w:after="0"/>
        <w:rPr>
          <w:rFonts w:ascii="Times New Roman" w:hAnsi="Times New Roman" w:cs="Times New Roman"/>
          <w:noProof/>
          <w:color w:val="000000"/>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sz w:val="28"/>
          <w:szCs w:val="28"/>
          <w:lang w:val="kk-KZ"/>
        </w:rPr>
        <w:t>29.</w:t>
      </w:r>
      <w:r w:rsidR="00960F47">
        <w:rPr>
          <w:rFonts w:ascii="Times New Roman" w:hAnsi="Times New Roman" w:cs="Times New Roman"/>
          <w:b/>
          <w:sz w:val="28"/>
          <w:szCs w:val="28"/>
          <w:lang w:val="kk-KZ"/>
        </w:rPr>
        <w:t xml:space="preserve"> </w:t>
      </w:r>
      <w:r w:rsidRPr="00CB724C">
        <w:rPr>
          <w:rFonts w:ascii="Times New Roman" w:hAnsi="Times New Roman" w:cs="Times New Roman"/>
          <w:b/>
          <w:sz w:val="28"/>
          <w:szCs w:val="28"/>
          <w:lang w:val="kk-KZ"/>
        </w:rPr>
        <w:t xml:space="preserve">30  лекция. </w:t>
      </w:r>
      <w:r w:rsidRPr="00CB724C">
        <w:rPr>
          <w:rFonts w:ascii="Times New Roman" w:hAnsi="Times New Roman" w:cs="Times New Roman"/>
          <w:b/>
          <w:noProof/>
          <w:color w:val="000000"/>
          <w:sz w:val="28"/>
          <w:szCs w:val="28"/>
          <w:lang w:val="kk-KZ"/>
        </w:rPr>
        <w:t>Факторлық талдаудың кемегімен су сапасының интегралдық көрсеткіштерін түрғызу (қүрастыру).Факторлық талдаудың мәні. Себеп-салдарлық байланыстарды есепке ала отырып су сапасын кешенді бағалау мен жалпы факторларды тұрғызудың тәртібі.</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 xml:space="preserve">1 </w:t>
      </w:r>
      <w:r w:rsidRPr="00CB724C">
        <w:rPr>
          <w:rFonts w:ascii="Times New Roman" w:hAnsi="Times New Roman" w:cs="Times New Roman"/>
          <w:noProof/>
          <w:color w:val="000000"/>
          <w:sz w:val="28"/>
          <w:szCs w:val="28"/>
          <w:lang w:val="kk-KZ"/>
        </w:rPr>
        <w:t xml:space="preserve">Факторлық талдаудың кемегімен су сапасының интегралдық көрсеткіштерін түрғызу (қүрастыру).Факторлық талдаудың мәні.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2.Себеп-салдарлық байланыстарды есепке ала отырып су сапасын кешенді бағалау мен жалпы факторларды тұрғызудың тәртібі.</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Әрбір температураға, жарыққа гидрологиялық режимге, химиялық заттар концентрациясына және басқа параметрлерге табиғи су қоймаларына, экожүйенің биоттері сәйкес келеді. Абиотикалық орта жағдайында, мысалы, антропогендік әсері, экосистема биоттарының тепе-теңдік жағдайын әлсіретеді: биота жаңа тепе-теңсіздік, абиотикалық орта жаңа жағдайға сәйкес келеді. Су қоймаларында сумен қамтамасыз ететін ірі региондарда керекті (тұрақты бақылау) экосистема жүйесіне тұрақты бақылауды керек етеді.</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lastRenderedPageBreak/>
        <w:t>Кейінгі 20 жылда, алда тұрған мақсат судың сапасын, мекемедегі күрделі суларды математикалық модельді пайдалану. Негізгі математикалық модельдер су қоймасындағы биотамақтар, судың сапасына болжамдап пайдаланылады, мүмкін іріагрегативті модель фитоплантонның зоопарктоннан көбеюінен болар, бұл модельдің негізін қалаған Лотки және Вольтер. Бұл модель температура және судың мөлдірлігіне биогенді заттардың концентрациясына және зоопланктонға есептелініп жасалынған, бірақ биогенді элемент [38], қосымша жағдайлармен байланысты, көбейгіш зоопланктонмен, фитопланктонмен және биогенді элементтермен.</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Жеке сызықты емес теңдеуде табиғи өлім зоо-фитопланктар болып есептеледі, оның биогенді элементтерінің талап етуінен суда болатын және суға биогенді элементтердің су бастауынан келіп түсуінен. </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Жүйенің теңдеуінің қиындығы ең соңғы редуциясы бір мезгілде Буссинеска келтірілген. Фито-зооплактондар және биогенді элементтердің балансты көбею теңдеуі су қоймасында жүреді [53]</w:t>
      </w:r>
    </w:p>
    <w:p w:rsidR="000C5B93" w:rsidRPr="00CB724C" w:rsidRDefault="009B2D28" w:rsidP="00115B51">
      <w:pPr>
        <w:pStyle w:val="a4"/>
        <w:jc w:val="both"/>
        <w:rPr>
          <w:rFonts w:ascii="Times New Roman" w:hAnsi="Times New Roman"/>
          <w:sz w:val="28"/>
          <w:szCs w:val="28"/>
          <w:lang w:val="kk-KZ"/>
        </w:rPr>
      </w:pPr>
      <w:r>
        <w:rPr>
          <w:rFonts w:ascii="Times New Roman" w:hAnsi="Times New Roman"/>
          <w:noProof/>
          <w:sz w:val="28"/>
          <w:szCs w:val="28"/>
        </w:rPr>
        <w:pict>
          <v:shape id="Правая фигурная скобка 251" o:spid="_x0000_s1136" type="#_x0000_t88" style="position:absolute;left:0;text-align:left;margin-left:342pt;margin-top:2.9pt;width:9pt;height:11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"/>
        </w:pict>
      </w:r>
      <w:r w:rsidR="000C5B93" w:rsidRPr="00CB724C">
        <w:rPr>
          <w:rFonts w:ascii="Times New Roman" w:hAnsi="Times New Roman"/>
          <w:position w:val="-24"/>
          <w:sz w:val="28"/>
          <w:szCs w:val="28"/>
          <w:lang w:val="en-US"/>
        </w:rPr>
        <w:object w:dxaOrig="5600" w:dyaOrig="660">
          <v:shape id="_x0000_i1550" type="#_x0000_t75" style="width:279.65pt;height:32.65pt" o:ole="">
            <v:imagedata r:id="rId936" o:title=""/>
          </v:shape>
          <o:OLEObject Type="Embed" ProgID="Equation.3" ShapeID="_x0000_i1550" DrawAspect="Content" ObjectID="_1512466860" r:id="rId937"/>
        </w:object>
      </w:r>
      <w:r w:rsidR="000C5B93" w:rsidRPr="00CB724C">
        <w:rPr>
          <w:rFonts w:ascii="Times New Roman" w:hAnsi="Times New Roman"/>
          <w:sz w:val="28"/>
          <w:szCs w:val="28"/>
          <w:lang w:val="kk-KZ"/>
        </w:rPr>
        <w:t>,</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32"/>
          <w:sz w:val="28"/>
          <w:szCs w:val="28"/>
          <w:lang w:val="en-US"/>
        </w:rPr>
        <w:object w:dxaOrig="5539" w:dyaOrig="760">
          <v:shape id="_x0000_i1551" type="#_x0000_t75" style="width:276.3pt;height:38.5pt" o:ole="">
            <v:imagedata r:id="rId938" o:title=""/>
          </v:shape>
          <o:OLEObject Type="Embed" ProgID="Equation.3" ShapeID="_x0000_i1551" DrawAspect="Content" ObjectID="_1512466861" r:id="rId939"/>
        </w:object>
      </w:r>
      <w:r w:rsidRPr="00CB724C">
        <w:rPr>
          <w:rFonts w:ascii="Times New Roman" w:hAnsi="Times New Roman"/>
          <w:sz w:val="28"/>
          <w:szCs w:val="28"/>
          <w:lang w:val="kk-KZ"/>
        </w:rPr>
        <w:t>,</w:t>
      </w:r>
      <w:r w:rsidRPr="00CB724C">
        <w:rPr>
          <w:rFonts w:ascii="Times New Roman" w:hAnsi="Times New Roman"/>
          <w:sz w:val="28"/>
          <w:szCs w:val="28"/>
          <w:lang w:val="kk-KZ"/>
        </w:rPr>
        <w:tab/>
        <w:t xml:space="preserve">                                  (3.39)</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34"/>
          <w:sz w:val="28"/>
          <w:szCs w:val="28"/>
          <w:lang w:val="en-US"/>
        </w:rPr>
        <w:object w:dxaOrig="5800" w:dyaOrig="800">
          <v:shape id="_x0000_i1552" type="#_x0000_t75" style="width:290.5pt;height:39.35pt" o:ole="">
            <v:imagedata r:id="rId940" o:title=""/>
          </v:shape>
          <o:OLEObject Type="Embed" ProgID="Equation.3" ShapeID="_x0000_i1552" DrawAspect="Content" ObjectID="_1512466862" r:id="rId941"/>
        </w:object>
      </w:r>
      <w:r w:rsidRPr="00CB724C">
        <w:rPr>
          <w:rFonts w:ascii="Times New Roman" w:hAnsi="Times New Roman"/>
          <w:sz w:val="28"/>
          <w:szCs w:val="28"/>
          <w:lang w:val="kk-KZ"/>
        </w:rPr>
        <w:t>,</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Мұнда w – су қоймасындағы су көлемі, c</w:t>
      </w:r>
      <w:r w:rsidRPr="00CB724C">
        <w:rPr>
          <w:rFonts w:ascii="Times New Roman" w:hAnsi="Times New Roman"/>
          <w:sz w:val="28"/>
          <w:szCs w:val="28"/>
          <w:vertAlign w:val="subscript"/>
          <w:lang w:val="kk-KZ"/>
        </w:rPr>
        <w:t>f</w:t>
      </w:r>
      <w:r w:rsidRPr="00CB724C">
        <w:rPr>
          <w:rFonts w:ascii="Times New Roman" w:hAnsi="Times New Roman"/>
          <w:sz w:val="28"/>
          <w:szCs w:val="28"/>
          <w:lang w:val="kk-KZ"/>
        </w:rPr>
        <w:t>,c</w:t>
      </w:r>
      <w:r w:rsidRPr="00CB724C">
        <w:rPr>
          <w:rFonts w:ascii="Times New Roman" w:hAnsi="Times New Roman"/>
          <w:sz w:val="28"/>
          <w:szCs w:val="28"/>
          <w:vertAlign w:val="subscript"/>
          <w:lang w:val="kk-KZ"/>
        </w:rPr>
        <w:t>z</w:t>
      </w:r>
      <w:r w:rsidRPr="00CB724C">
        <w:rPr>
          <w:rFonts w:ascii="Times New Roman" w:hAnsi="Times New Roman"/>
          <w:sz w:val="28"/>
          <w:szCs w:val="28"/>
          <w:lang w:val="kk-KZ"/>
        </w:rPr>
        <w:t>,c</w:t>
      </w:r>
      <w:r w:rsidRPr="00CB724C">
        <w:rPr>
          <w:rFonts w:ascii="Times New Roman" w:hAnsi="Times New Roman"/>
          <w:sz w:val="28"/>
          <w:szCs w:val="28"/>
          <w:vertAlign w:val="subscript"/>
          <w:lang w:val="kk-KZ"/>
        </w:rPr>
        <w:t>b</w:t>
      </w:r>
      <w:r w:rsidRPr="00CB724C">
        <w:rPr>
          <w:rFonts w:ascii="Times New Roman" w:hAnsi="Times New Roman"/>
          <w:sz w:val="28"/>
          <w:szCs w:val="28"/>
          <w:lang w:val="kk-KZ"/>
        </w:rPr>
        <w:t xml:space="preserve"> – фитопланктонның, зоопланктонның және биогенді заттардың орташа концентрациясы. </w:t>
      </w:r>
      <w:r w:rsidRPr="00CB724C">
        <w:rPr>
          <w:rFonts w:ascii="Times New Roman" w:hAnsi="Times New Roman"/>
          <w:position w:val="-14"/>
          <w:sz w:val="28"/>
          <w:szCs w:val="28"/>
          <w:lang w:val="en-US"/>
        </w:rPr>
        <w:object w:dxaOrig="999" w:dyaOrig="380">
          <v:shape id="_x0000_i1553" type="#_x0000_t75" style="width:50.25pt;height:18.4pt" o:ole="">
            <v:imagedata r:id="rId942" o:title=""/>
          </v:shape>
          <o:OLEObject Type="Embed" ProgID="Equation.3" ShapeID="_x0000_i1553" DrawAspect="Content" ObjectID="_1512466863" r:id="rId943"/>
        </w:object>
      </w:r>
      <w:r w:rsidRPr="00CB724C">
        <w:rPr>
          <w:rFonts w:ascii="Times New Roman" w:hAnsi="Times New Roman"/>
          <w:sz w:val="28"/>
          <w:szCs w:val="28"/>
          <w:lang w:val="kk-KZ"/>
        </w:rPr>
        <w:t>– ток көзіндегі концентрация Q</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w:t>
      </w:r>
      <w:r w:rsidRPr="00CB724C">
        <w:rPr>
          <w:rFonts w:ascii="Times New Roman" w:hAnsi="Times New Roman"/>
          <w:position w:val="-14"/>
          <w:sz w:val="28"/>
          <w:szCs w:val="28"/>
          <w:lang w:val="en-US"/>
        </w:rPr>
        <w:object w:dxaOrig="1060" w:dyaOrig="380">
          <v:shape id="_x0000_i1554" type="#_x0000_t75" style="width:53.6pt;height:18.4pt" o:ole="">
            <v:imagedata r:id="rId944" o:title=""/>
          </v:shape>
          <o:OLEObject Type="Embed" ProgID="Equation.3" ShapeID="_x0000_i1554" DrawAspect="Content" ObjectID="_1512466864" r:id="rId945"/>
        </w:object>
      </w:r>
      <w:r w:rsidRPr="00CB724C">
        <w:rPr>
          <w:rFonts w:ascii="Times New Roman" w:hAnsi="Times New Roman"/>
          <w:sz w:val="28"/>
          <w:szCs w:val="28"/>
          <w:lang w:val="kk-KZ"/>
        </w:rPr>
        <w:t>- токсыз кезіндегі концентрация Q</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w:t>
      </w:r>
      <w:r w:rsidRPr="00CB724C">
        <w:rPr>
          <w:rFonts w:ascii="Times New Roman" w:hAnsi="Times New Roman"/>
          <w:i/>
          <w:sz w:val="28"/>
          <w:szCs w:val="28"/>
          <w:lang w:val="kk-KZ"/>
        </w:rPr>
        <w:t xml:space="preserve"> A</w:t>
      </w:r>
      <w:r w:rsidRPr="00CB724C">
        <w:rPr>
          <w:rFonts w:ascii="Times New Roman" w:hAnsi="Times New Roman"/>
          <w:i/>
          <w:sz w:val="28"/>
          <w:szCs w:val="28"/>
          <w:vertAlign w:val="subscript"/>
          <w:lang w:val="en-US"/>
        </w:rPr>
        <w:t>f,b</w:t>
      </w:r>
      <w:r w:rsidRPr="00CB724C">
        <w:rPr>
          <w:rFonts w:ascii="Times New Roman" w:hAnsi="Times New Roman"/>
          <w:sz w:val="28"/>
          <w:szCs w:val="28"/>
          <w:lang w:val="kk-KZ"/>
        </w:rPr>
        <w:t xml:space="preserve"> – температура және таза суға тәуелді ко</w:t>
      </w:r>
      <w:r w:rsidRPr="00CB724C">
        <w:rPr>
          <w:rFonts w:ascii="Times New Roman" w:hAnsi="Times New Roman"/>
          <w:sz w:val="28"/>
          <w:szCs w:val="28"/>
        </w:rPr>
        <w:t>эффициент</w:t>
      </w:r>
      <w:r w:rsidRPr="00CB724C">
        <w:rPr>
          <w:rFonts w:ascii="Times New Roman" w:hAnsi="Times New Roman"/>
          <w:sz w:val="28"/>
          <w:szCs w:val="28"/>
          <w:lang w:val="kk-KZ"/>
        </w:rPr>
        <w:t>;  A</w:t>
      </w:r>
      <w:r w:rsidRPr="00CB724C">
        <w:rPr>
          <w:rFonts w:ascii="Times New Roman" w:hAnsi="Times New Roman"/>
          <w:sz w:val="28"/>
          <w:szCs w:val="28"/>
          <w:vertAlign w:val="subscript"/>
          <w:lang w:val="kk-KZ"/>
        </w:rPr>
        <w:t>z</w:t>
      </w:r>
      <w:r w:rsidRPr="00CB724C">
        <w:rPr>
          <w:rFonts w:ascii="Times New Roman" w:hAnsi="Times New Roman"/>
          <w:sz w:val="28"/>
          <w:szCs w:val="28"/>
          <w:lang w:val="kk-KZ"/>
        </w:rPr>
        <w:t xml:space="preserve"> – зоопланктонның табиғи өлімінескеретін коэффициент; A</w:t>
      </w:r>
      <w:r w:rsidRPr="00CB724C">
        <w:rPr>
          <w:rFonts w:ascii="Times New Roman" w:hAnsi="Times New Roman"/>
          <w:i/>
          <w:sz w:val="28"/>
          <w:szCs w:val="28"/>
          <w:vertAlign w:val="subscript"/>
          <w:lang w:val="kk-KZ"/>
        </w:rPr>
        <w:t>f</w:t>
      </w:r>
      <w:r w:rsidRPr="00CB724C">
        <w:rPr>
          <w:rFonts w:ascii="Times New Roman" w:hAnsi="Times New Roman"/>
          <w:sz w:val="28"/>
          <w:szCs w:val="28"/>
          <w:lang w:val="kk-KZ"/>
        </w:rPr>
        <w:t xml:space="preserve"> – фитопланктондармен қоректену нәтижесінде зоопланктондардың өсу коэффициенті.</w:t>
      </w:r>
    </w:p>
    <w:p w:rsidR="000C5B93" w:rsidRPr="00CB724C" w:rsidRDefault="000C5B93" w:rsidP="00115B51">
      <w:pPr>
        <w:pStyle w:val="a4"/>
        <w:jc w:val="both"/>
        <w:rPr>
          <w:rFonts w:ascii="Times New Roman" w:hAnsi="Times New Roman"/>
          <w:color w:val="FF0000"/>
          <w:sz w:val="28"/>
          <w:szCs w:val="28"/>
          <w:lang w:val="kk-KZ"/>
        </w:rPr>
      </w:pPr>
      <w:r w:rsidRPr="00CB724C">
        <w:rPr>
          <w:rFonts w:ascii="Times New Roman" w:hAnsi="Times New Roman"/>
          <w:position w:val="-32"/>
          <w:sz w:val="28"/>
          <w:szCs w:val="28"/>
          <w:lang w:val="en-US"/>
        </w:rPr>
        <w:object w:dxaOrig="4680" w:dyaOrig="760">
          <v:shape id="_x0000_i1555" type="#_x0000_t75" style="width:234.4pt;height:38.5pt" o:ole="">
            <v:imagedata r:id="rId946" o:title=""/>
          </v:shape>
          <o:OLEObject Type="Embed" ProgID="Equation.3" ShapeID="_x0000_i1555" DrawAspect="Content" ObjectID="_1512466865" r:id="rId947"/>
        </w:object>
      </w:r>
      <w:r w:rsidRPr="00CB724C">
        <w:rPr>
          <w:rFonts w:ascii="Times New Roman" w:hAnsi="Times New Roman"/>
          <w:color w:val="FF0000"/>
          <w:sz w:val="28"/>
          <w:szCs w:val="28"/>
          <w:lang w:val="kk-KZ"/>
        </w:rPr>
        <w:tab/>
      </w:r>
    </w:p>
    <w:p w:rsidR="00CB724C" w:rsidRPr="00CB724C" w:rsidRDefault="00CB724C" w:rsidP="00115B51">
      <w:pPr>
        <w:pStyle w:val="a4"/>
        <w:jc w:val="both"/>
        <w:rPr>
          <w:rFonts w:ascii="Times New Roman" w:hAnsi="Times New Roman"/>
          <w:color w:val="FF0000"/>
          <w:sz w:val="28"/>
          <w:szCs w:val="28"/>
          <w:lang w:val="kk-KZ"/>
        </w:rPr>
      </w:pPr>
    </w:p>
    <w:p w:rsidR="00CB724C" w:rsidRPr="00CB724C" w:rsidRDefault="00CB724C" w:rsidP="00CB724C">
      <w:pPr>
        <w:spacing w:after="0"/>
        <w:jc w:val="both"/>
        <w:rPr>
          <w:rFonts w:ascii="Times New Roman" w:hAnsi="Times New Roman" w:cs="Times New Roman"/>
          <w:b/>
          <w:noProof/>
          <w:color w:val="000000"/>
          <w:sz w:val="28"/>
          <w:szCs w:val="28"/>
          <w:lang w:val="kk-KZ"/>
        </w:rPr>
      </w:pPr>
      <w:r w:rsidRPr="00CB724C">
        <w:rPr>
          <w:rFonts w:ascii="Times New Roman" w:hAnsi="Times New Roman" w:cs="Times New Roman"/>
          <w:b/>
          <w:noProof/>
          <w:color w:val="000000"/>
          <w:sz w:val="28"/>
          <w:szCs w:val="28"/>
          <w:lang w:val="kk-KZ"/>
        </w:rPr>
        <w:t>2.Себеп-салдарлық байланыстарды есепке ала отырып су сапасын кешенді бағалау мен жалпы факторларды тұрғызудың тәртібі.</w:t>
      </w:r>
    </w:p>
    <w:p w:rsidR="00CB724C" w:rsidRPr="00CB724C" w:rsidRDefault="00CB724C" w:rsidP="00115B51">
      <w:pPr>
        <w:pStyle w:val="a4"/>
        <w:jc w:val="both"/>
        <w:rPr>
          <w:rFonts w:ascii="Times New Roman" w:hAnsi="Times New Roman"/>
          <w:color w:val="FF0000"/>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Зерттеулер нәтижесінде су қоймасының жағдайының өзгеруі, біз қызықтыратын тепе-теңдік жағдайы (3.39) жүйе, бұл жағдайдың тұрақтылығы, фито және зоопланктонның даму жолдары (3.40) бастапқы берілген есептеулерге тәуелді қойылған сұраққа жауапты іздестіреміз дифференциалды теңдеудің тұрақты шешімін табамыз.</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Келесіде көрсетілгендей етіп белгілейміз:</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14"/>
          <w:sz w:val="28"/>
          <w:szCs w:val="28"/>
          <w:lang w:val="en-US"/>
        </w:rPr>
        <w:object w:dxaOrig="2700" w:dyaOrig="380">
          <v:shape id="_x0000_i1556" type="#_x0000_t75" style="width:134.8pt;height:18.4pt" o:ole="">
            <v:imagedata r:id="rId948" o:title=""/>
          </v:shape>
          <o:OLEObject Type="Embed" ProgID="Equation.3" ShapeID="_x0000_i1556" DrawAspect="Content" ObjectID="_1512466866" r:id="rId949"/>
        </w:object>
      </w:r>
      <w:r w:rsidRPr="00CB724C">
        <w:rPr>
          <w:rFonts w:ascii="Times New Roman" w:hAnsi="Times New Roman"/>
          <w:sz w:val="28"/>
          <w:szCs w:val="28"/>
          <w:lang w:val="kk-KZ"/>
        </w:rPr>
        <w:tab/>
        <w:t xml:space="preserve">                                                               (3.41)</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Онда (3.39) жүйесі төменде көрсетілгендей жазылады:</w:t>
      </w:r>
    </w:p>
    <w:p w:rsidR="000C5B93" w:rsidRPr="00CB724C" w:rsidRDefault="009B2D28" w:rsidP="00115B51">
      <w:pPr>
        <w:pStyle w:val="a4"/>
        <w:jc w:val="both"/>
        <w:rPr>
          <w:rFonts w:ascii="Times New Roman" w:hAnsi="Times New Roman"/>
          <w:color w:val="FF0000"/>
          <w:sz w:val="28"/>
          <w:szCs w:val="28"/>
          <w:lang w:val="kk-KZ"/>
        </w:rPr>
      </w:pPr>
      <w:r>
        <w:rPr>
          <w:rFonts w:ascii="Times New Roman" w:hAnsi="Times New Roman"/>
          <w:noProof/>
          <w:color w:val="FF0000"/>
          <w:sz w:val="28"/>
          <w:szCs w:val="28"/>
        </w:rPr>
        <w:lastRenderedPageBreak/>
        <w:pict>
          <v:shape id="_x0000_s1128" type="#_x0000_t75" style="position:absolute;left:0;text-align:left;margin-left:-14.2pt;margin-top:5.2pt;width:212.25pt;height:95.8pt;z-index:251693056">
            <v:imagedata r:id="rId950" o:title=""/>
            <w10:wrap type="square" side="right"/>
          </v:shape>
          <o:OLEObject Type="Embed" ProgID="Equation.3" ShapeID="_x0000_s1128" DrawAspect="Content" ObjectID="_1512466878" r:id="rId951"/>
        </w:pict>
      </w:r>
      <w:r>
        <w:rPr>
          <w:rFonts w:ascii="Times New Roman" w:hAnsi="Times New Roman"/>
          <w:noProof/>
          <w:color w:val="FF0000"/>
          <w:sz w:val="28"/>
          <w:szCs w:val="28"/>
        </w:rPr>
        <w:pict>
          <v:shape id="Правая фигурная скобка 250" o:spid="_x0000_s1127" type="#_x0000_t88" style="position:absolute;left:0;text-align:left;margin-left:-14.3pt;margin-top:15.2pt;width:9pt;height:90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"/>
        </w:pict>
      </w:r>
    </w:p>
    <w:p w:rsidR="000C5B93" w:rsidRPr="00CB724C" w:rsidRDefault="000C5B93" w:rsidP="00115B51">
      <w:pPr>
        <w:pStyle w:val="a4"/>
        <w:jc w:val="both"/>
        <w:rPr>
          <w:rFonts w:ascii="Times New Roman" w:hAnsi="Times New Roman"/>
          <w:color w:val="FF0000"/>
          <w:sz w:val="28"/>
          <w:szCs w:val="28"/>
          <w:lang w:val="kk-KZ"/>
        </w:rPr>
      </w:pPr>
    </w:p>
    <w:p w:rsidR="000C5B93" w:rsidRPr="00CB724C" w:rsidRDefault="000C5B93" w:rsidP="00115B51">
      <w:pPr>
        <w:pStyle w:val="a4"/>
        <w:jc w:val="both"/>
        <w:rPr>
          <w:rFonts w:ascii="Times New Roman" w:hAnsi="Times New Roman"/>
          <w:color w:val="FF0000"/>
          <w:sz w:val="28"/>
          <w:szCs w:val="28"/>
          <w:lang w:val="kk-KZ"/>
        </w:rPr>
      </w:pP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Мұнда</w:t>
      </w:r>
    </w:p>
    <w:p w:rsidR="000C5B93" w:rsidRPr="00CB724C" w:rsidRDefault="00E15889" w:rsidP="00115B51">
      <w:pPr>
        <w:pStyle w:val="a4"/>
        <w:jc w:val="both"/>
        <w:rPr>
          <w:rFonts w:ascii="Times New Roman" w:hAnsi="Times New Roman"/>
          <w:color w:val="FF0000"/>
          <w:sz w:val="28"/>
          <w:szCs w:val="28"/>
          <w:lang w:val="kk-KZ"/>
        </w:rPr>
      </w:pPr>
      <w:r w:rsidRPr="00CB724C">
        <w:rPr>
          <w:rFonts w:ascii="Times New Roman" w:hAnsi="Times New Roman"/>
          <w:position w:val="-92"/>
          <w:sz w:val="28"/>
          <w:szCs w:val="28"/>
          <w:lang w:val="en-US"/>
        </w:rPr>
        <w:object w:dxaOrig="6259" w:dyaOrig="1960">
          <v:shape id="_x0000_i1558" type="#_x0000_t75" style="width:231.9pt;height:97.95pt" o:ole="">
            <v:imagedata r:id="rId952" o:title=""/>
          </v:shape>
          <o:OLEObject Type="Embed" ProgID="Equation.3" ShapeID="_x0000_i1558" DrawAspect="Content" ObjectID="_1512466867" r:id="rId953"/>
        </w:object>
      </w:r>
      <w:r w:rsidR="000C5B93" w:rsidRPr="00CB724C">
        <w:rPr>
          <w:rFonts w:ascii="Times New Roman" w:hAnsi="Times New Roman"/>
          <w:sz w:val="28"/>
          <w:szCs w:val="28"/>
          <w:lang w:val="kk-KZ"/>
        </w:rPr>
        <w:tab/>
      </w:r>
      <w:r w:rsidR="000C5B93" w:rsidRPr="00CB724C">
        <w:rPr>
          <w:rFonts w:ascii="Times New Roman" w:hAnsi="Times New Roman"/>
          <w:color w:val="FF0000"/>
          <w:sz w:val="28"/>
          <w:szCs w:val="28"/>
          <w:lang w:val="kk-KZ"/>
        </w:rPr>
        <w:tab/>
      </w:r>
      <w:r w:rsidR="000C5B93" w:rsidRPr="00CB724C">
        <w:rPr>
          <w:rFonts w:ascii="Times New Roman" w:hAnsi="Times New Roman"/>
          <w:sz w:val="28"/>
          <w:szCs w:val="28"/>
          <w:lang w:val="kk-KZ"/>
        </w:rPr>
        <w:t>(3.43)</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 xml:space="preserve"> (3.42) дифференциалды деңдеуден системаның тепе-теңдік жағдайын табамыз. Нольге байланысты жүйенің оң жағының салыстырмалы шешімі x</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 x</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xml:space="preserve"> және x</w:t>
      </w:r>
      <w:r w:rsidRPr="00CB724C">
        <w:rPr>
          <w:rFonts w:ascii="Times New Roman" w:hAnsi="Times New Roman"/>
          <w:sz w:val="28"/>
          <w:szCs w:val="28"/>
          <w:vertAlign w:val="subscript"/>
          <w:lang w:val="kk-KZ"/>
        </w:rPr>
        <w:t>3</w:t>
      </w:r>
      <w:r w:rsidRPr="00CB724C">
        <w:rPr>
          <w:rFonts w:ascii="Times New Roman" w:hAnsi="Times New Roman"/>
          <w:sz w:val="28"/>
          <w:szCs w:val="28"/>
          <w:lang w:val="kk-KZ"/>
        </w:rPr>
        <w:t xml:space="preserve"> жүйенің алгебралық теңдеуі болып табылады: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56"/>
          <w:sz w:val="28"/>
          <w:szCs w:val="28"/>
          <w:lang w:val="en-US"/>
        </w:rPr>
        <w:object w:dxaOrig="4340" w:dyaOrig="1240">
          <v:shape id="_x0000_i1559" type="#_x0000_t75" style="width:216.85pt;height:61.95pt" o:ole="">
            <v:imagedata r:id="rId954" o:title=""/>
          </v:shape>
          <o:OLEObject Type="Embed" ProgID="Equation.3" ShapeID="_x0000_i1559" DrawAspect="Content" ObjectID="_1512466868" r:id="rId955"/>
        </w:object>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color w:val="FF0000"/>
          <w:sz w:val="28"/>
          <w:szCs w:val="28"/>
          <w:lang w:val="kk-KZ"/>
        </w:rPr>
        <w:tab/>
      </w:r>
      <w:r w:rsidRPr="00CB724C">
        <w:rPr>
          <w:rFonts w:ascii="Times New Roman" w:hAnsi="Times New Roman"/>
          <w:sz w:val="28"/>
          <w:szCs w:val="28"/>
          <w:lang w:val="kk-KZ"/>
        </w:rPr>
        <w:t>(3.44)</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Жүйе шешімін (3.44) түрі былай болады [52]:</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ab/>
      </w:r>
      <w:r w:rsidRPr="00CB724C">
        <w:rPr>
          <w:rFonts w:ascii="Times New Roman" w:hAnsi="Times New Roman"/>
          <w:position w:val="-12"/>
          <w:sz w:val="28"/>
          <w:szCs w:val="28"/>
          <w:lang w:val="en-US"/>
        </w:rPr>
        <w:object w:dxaOrig="1960" w:dyaOrig="360">
          <v:shape id="_x0000_i1560" type="#_x0000_t75" style="width:97.95pt;height:18.4pt" o:ole="">
            <v:imagedata r:id="rId956" o:title=""/>
          </v:shape>
          <o:OLEObject Type="Embed" ProgID="Equation.3" ShapeID="_x0000_i1560" DrawAspect="Content" ObjectID="_1512466869" r:id="rId957"/>
        </w:object>
      </w:r>
      <w:r w:rsidRPr="00CB724C">
        <w:rPr>
          <w:rFonts w:ascii="Times New Roman" w:hAnsi="Times New Roman"/>
          <w:sz w:val="28"/>
          <w:szCs w:val="28"/>
        </w:rPr>
        <w:tab/>
        <w:t>(3.45)</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сонымен, x</w:t>
      </w:r>
      <w:r w:rsidRPr="00CB724C">
        <w:rPr>
          <w:rFonts w:ascii="Times New Roman" w:hAnsi="Times New Roman"/>
          <w:sz w:val="28"/>
          <w:szCs w:val="28"/>
          <w:vertAlign w:val="subscript"/>
          <w:lang w:val="kk-KZ"/>
        </w:rPr>
        <w:t>1</w:t>
      </w:r>
      <w:r w:rsidRPr="00CB724C">
        <w:rPr>
          <w:rFonts w:ascii="Times New Roman" w:hAnsi="Times New Roman"/>
          <w:sz w:val="28"/>
          <w:szCs w:val="28"/>
          <w:lang w:val="kk-KZ"/>
        </w:rPr>
        <w:t>, x</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 x</w:t>
      </w:r>
      <w:r w:rsidRPr="00CB724C">
        <w:rPr>
          <w:rFonts w:ascii="Times New Roman" w:hAnsi="Times New Roman"/>
          <w:sz w:val="28"/>
          <w:szCs w:val="28"/>
          <w:vertAlign w:val="subscript"/>
          <w:lang w:val="kk-KZ"/>
        </w:rPr>
        <w:t>3</w:t>
      </w:r>
      <w:r w:rsidRPr="00CB724C">
        <w:rPr>
          <w:rFonts w:ascii="Times New Roman" w:hAnsi="Times New Roman"/>
          <w:sz w:val="28"/>
          <w:szCs w:val="28"/>
          <w:lang w:val="kk-KZ"/>
        </w:rPr>
        <w:t xml:space="preserve"> – айнымалы концентрациялар мәндері тура болады, сондықтан V да тура мәнді болады.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(3.45)-дің мәнін (3.44)-ке қойсақ, мынаны аламыз:</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56"/>
          <w:sz w:val="28"/>
          <w:szCs w:val="28"/>
          <w:lang w:val="en-US"/>
        </w:rPr>
        <w:object w:dxaOrig="3739" w:dyaOrig="1240">
          <v:shape id="_x0000_i1561" type="#_x0000_t75" style="width:186.7pt;height:61.95pt" o:ole="">
            <v:imagedata r:id="rId958" o:title=""/>
          </v:shape>
          <o:OLEObject Type="Embed" ProgID="Equation.3" ShapeID="_x0000_i1561" DrawAspect="Content" ObjectID="_1512466870" r:id="rId959"/>
        </w:object>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r>
      <w:r w:rsidRPr="00CB724C">
        <w:rPr>
          <w:rFonts w:ascii="Times New Roman" w:hAnsi="Times New Roman"/>
          <w:sz w:val="28"/>
          <w:szCs w:val="28"/>
          <w:lang w:val="kk-KZ"/>
        </w:rPr>
        <w:tab/>
        <w:t xml:space="preserve">  (3.46)</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sz w:val="28"/>
          <w:szCs w:val="28"/>
          <w:lang w:val="kk-KZ"/>
        </w:rPr>
        <w:t>Бірінші екі теңдеуден (3.46) жүйелер шығады:</w:t>
      </w:r>
    </w:p>
    <w:p w:rsidR="000C5B93" w:rsidRPr="00CB724C" w:rsidRDefault="000C5B93" w:rsidP="00115B51">
      <w:pPr>
        <w:pStyle w:val="a4"/>
        <w:jc w:val="both"/>
        <w:rPr>
          <w:rFonts w:ascii="Times New Roman" w:hAnsi="Times New Roman"/>
          <w:sz w:val="28"/>
          <w:szCs w:val="28"/>
          <w:lang w:val="kk-KZ"/>
        </w:rPr>
      </w:pPr>
      <w:r w:rsidRPr="00CB724C">
        <w:rPr>
          <w:rFonts w:ascii="Times New Roman" w:hAnsi="Times New Roman"/>
          <w:position w:val="-30"/>
          <w:sz w:val="28"/>
          <w:szCs w:val="28"/>
          <w:lang w:val="en-US"/>
        </w:rPr>
        <w:object w:dxaOrig="3720" w:dyaOrig="720">
          <v:shape id="_x0000_i1562" type="#_x0000_t75" style="width:185.85pt;height:36pt" o:ole="">
            <v:imagedata r:id="rId960" o:title=""/>
          </v:shape>
          <o:OLEObject Type="Embed" ProgID="Equation.3" ShapeID="_x0000_i1562" DrawAspect="Content" ObjectID="_1512466871" r:id="rId961"/>
        </w:object>
      </w:r>
      <w:r w:rsidRPr="00CB724C">
        <w:rPr>
          <w:rFonts w:ascii="Times New Roman" w:hAnsi="Times New Roman"/>
          <w:sz w:val="28"/>
          <w:szCs w:val="28"/>
          <w:lang w:val="kk-KZ"/>
        </w:rPr>
        <w:t xml:space="preserve">                                       (3.47)</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CB724C">
      <w:pPr>
        <w:pStyle w:val="a4"/>
        <w:ind w:firstLine="708"/>
        <w:jc w:val="both"/>
        <w:rPr>
          <w:rFonts w:ascii="Times New Roman" w:hAnsi="Times New Roman"/>
          <w:sz w:val="28"/>
          <w:szCs w:val="28"/>
          <w:lang w:val="kk-KZ"/>
        </w:rPr>
      </w:pPr>
      <w:r w:rsidRPr="00CB724C">
        <w:rPr>
          <w:rFonts w:ascii="Times New Roman" w:hAnsi="Times New Roman"/>
          <w:sz w:val="28"/>
          <w:szCs w:val="28"/>
          <w:lang w:val="kk-KZ"/>
        </w:rPr>
        <w:t>Кезекпен тексереміз, U</w:t>
      </w:r>
      <w:r w:rsidRPr="00CB724C">
        <w:rPr>
          <w:rFonts w:ascii="Times New Roman" w:hAnsi="Times New Roman"/>
          <w:sz w:val="28"/>
          <w:szCs w:val="28"/>
          <w:vertAlign w:val="subscript"/>
          <w:lang w:val="kk-KZ"/>
        </w:rPr>
        <w:t xml:space="preserve">3 </w:t>
      </w:r>
      <w:r w:rsidRPr="00CB724C">
        <w:rPr>
          <w:rFonts w:ascii="Times New Roman" w:hAnsi="Times New Roman"/>
          <w:sz w:val="28"/>
          <w:szCs w:val="28"/>
          <w:lang w:val="kk-KZ"/>
        </w:rPr>
        <w:t>= A</w:t>
      </w:r>
      <w:r w:rsidRPr="00CB724C">
        <w:rPr>
          <w:rFonts w:ascii="Times New Roman" w:hAnsi="Times New Roman"/>
          <w:sz w:val="28"/>
          <w:szCs w:val="28"/>
          <w:vertAlign w:val="subscript"/>
          <w:lang w:val="kk-KZ"/>
        </w:rPr>
        <w:t>2</w:t>
      </w:r>
      <w:r w:rsidRPr="00CB724C">
        <w:rPr>
          <w:rFonts w:ascii="Times New Roman" w:hAnsi="Times New Roman"/>
          <w:sz w:val="28"/>
          <w:szCs w:val="28"/>
          <w:lang w:val="kk-KZ"/>
        </w:rPr>
        <w:t>(-a</w:t>
      </w:r>
      <w:r w:rsidRPr="00CB724C">
        <w:rPr>
          <w:rFonts w:ascii="Times New Roman" w:hAnsi="Times New Roman"/>
          <w:sz w:val="28"/>
          <w:szCs w:val="28"/>
          <w:vertAlign w:val="subscript"/>
          <w:lang w:val="kk-KZ"/>
        </w:rPr>
        <w:t xml:space="preserve">11 </w:t>
      </w:r>
      <w:r w:rsidRPr="00CB724C">
        <w:rPr>
          <w:rFonts w:ascii="Times New Roman" w:hAnsi="Times New Roman"/>
          <w:sz w:val="28"/>
          <w:szCs w:val="28"/>
          <w:lang w:val="kk-KZ"/>
        </w:rPr>
        <w:t>a</w:t>
      </w:r>
      <w:r w:rsidRPr="00CB724C">
        <w:rPr>
          <w:rFonts w:ascii="Times New Roman" w:hAnsi="Times New Roman"/>
          <w:sz w:val="28"/>
          <w:szCs w:val="28"/>
          <w:vertAlign w:val="subscript"/>
          <w:lang w:val="kk-KZ"/>
        </w:rPr>
        <w:t>31</w:t>
      </w:r>
      <w:r w:rsidRPr="00CB724C">
        <w:rPr>
          <w:rFonts w:ascii="Times New Roman" w:hAnsi="Times New Roman"/>
          <w:sz w:val="28"/>
          <w:szCs w:val="28"/>
          <w:lang w:val="kk-KZ"/>
        </w:rPr>
        <w:t xml:space="preserve"> –a</w:t>
      </w:r>
      <w:r w:rsidRPr="00CB724C">
        <w:rPr>
          <w:rFonts w:ascii="Times New Roman" w:hAnsi="Times New Roman"/>
          <w:sz w:val="28"/>
          <w:szCs w:val="28"/>
          <w:vertAlign w:val="subscript"/>
          <w:lang w:val="kk-KZ"/>
        </w:rPr>
        <w:t xml:space="preserve">11 </w:t>
      </w:r>
      <w:r w:rsidRPr="00CB724C">
        <w:rPr>
          <w:rFonts w:ascii="Times New Roman" w:hAnsi="Times New Roman"/>
          <w:sz w:val="28"/>
          <w:szCs w:val="28"/>
          <w:lang w:val="kk-KZ"/>
        </w:rPr>
        <w:t>a</w:t>
      </w:r>
      <w:r w:rsidRPr="00CB724C">
        <w:rPr>
          <w:rFonts w:ascii="Times New Roman" w:hAnsi="Times New Roman"/>
          <w:sz w:val="28"/>
          <w:szCs w:val="28"/>
          <w:vertAlign w:val="subscript"/>
          <w:lang w:val="kk-KZ"/>
        </w:rPr>
        <w:t>13</w:t>
      </w:r>
      <w:r w:rsidRPr="00CB724C">
        <w:rPr>
          <w:rFonts w:ascii="Times New Roman" w:hAnsi="Times New Roman"/>
          <w:sz w:val="28"/>
          <w:szCs w:val="28"/>
          <w:lang w:val="kk-KZ"/>
        </w:rPr>
        <w:t>) = 0 алғашқы шыққан формула айырмашылығы. Енді (3.48) теңдеуінің түбірін қарастырамыз. Сонымен U&gt;0 болғанда, Раус-Гурвиц критерий күші бойынша (3.48) теңдеуінің мәні тура мәнді көрсетеді.</w:t>
      </w:r>
    </w:p>
    <w:p w:rsidR="000C5B93" w:rsidRPr="00CB724C" w:rsidRDefault="000C5B93" w:rsidP="00115B51">
      <w:pPr>
        <w:pStyle w:val="a4"/>
        <w:jc w:val="both"/>
        <w:rPr>
          <w:rFonts w:ascii="Times New Roman" w:hAnsi="Times New Roman"/>
          <w:sz w:val="28"/>
          <w:szCs w:val="28"/>
          <w:lang w:val="kk-KZ"/>
        </w:rPr>
      </w:pPr>
    </w:p>
    <w:p w:rsidR="000C5B93" w:rsidRPr="00CB724C" w:rsidRDefault="000C5B93" w:rsidP="00115B51">
      <w:pPr>
        <w:spacing w:after="0"/>
        <w:rPr>
          <w:rFonts w:ascii="Times New Roman" w:hAnsi="Times New Roman" w:cs="Times New Roman"/>
          <w:b/>
          <w:sz w:val="28"/>
          <w:szCs w:val="28"/>
          <w:lang w:val="kk-KZ"/>
        </w:rPr>
      </w:pPr>
      <w:r w:rsidRPr="00CB724C">
        <w:rPr>
          <w:rFonts w:ascii="Times New Roman" w:hAnsi="Times New Roman" w:cs="Times New Roman"/>
          <w:b/>
          <w:sz w:val="28"/>
          <w:szCs w:val="28"/>
          <w:lang w:val="kk-KZ"/>
        </w:rPr>
        <w:t>Бақылау сұрақтары:</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b/>
          <w:sz w:val="28"/>
          <w:szCs w:val="28"/>
          <w:lang w:val="kk-KZ"/>
        </w:rPr>
        <w:t xml:space="preserve">1 </w:t>
      </w:r>
      <w:r w:rsidRPr="00CB724C">
        <w:rPr>
          <w:rFonts w:ascii="Times New Roman" w:hAnsi="Times New Roman" w:cs="Times New Roman"/>
          <w:noProof/>
          <w:color w:val="000000"/>
          <w:sz w:val="28"/>
          <w:szCs w:val="28"/>
          <w:lang w:val="kk-KZ"/>
        </w:rPr>
        <w:t xml:space="preserve">Факторлық талдаудың кемегімен су сапасының интегралдық көрсеткіштерін түрғызу (қүрастыру).Факторлық талдаудың мәні. </w:t>
      </w:r>
    </w:p>
    <w:p w:rsidR="000C5B93" w:rsidRPr="00CB724C" w:rsidRDefault="000C5B93" w:rsidP="00115B51">
      <w:pPr>
        <w:spacing w:after="0"/>
        <w:jc w:val="both"/>
        <w:rPr>
          <w:rFonts w:ascii="Times New Roman" w:hAnsi="Times New Roman" w:cs="Times New Roman"/>
          <w:noProof/>
          <w:color w:val="000000"/>
          <w:sz w:val="28"/>
          <w:szCs w:val="28"/>
          <w:lang w:val="kk-KZ"/>
        </w:rPr>
      </w:pPr>
      <w:r w:rsidRPr="00CB724C">
        <w:rPr>
          <w:rFonts w:ascii="Times New Roman" w:hAnsi="Times New Roman" w:cs="Times New Roman"/>
          <w:noProof/>
          <w:color w:val="000000"/>
          <w:sz w:val="28"/>
          <w:szCs w:val="28"/>
          <w:lang w:val="kk-KZ"/>
        </w:rPr>
        <w:t>2.Себеп-салдарлық байланыстарды есепке ала отырып су сапасын кешенді бағалау мен жалпы факторларды тұрғызудың тәртібі.</w:t>
      </w: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pStyle w:val="2"/>
        <w:spacing w:before="0" w:after="0"/>
        <w:jc w:val="both"/>
        <w:rPr>
          <w:rFonts w:ascii="Times New Roman" w:hAnsi="Times New Roman"/>
          <w:i w:val="0"/>
        </w:rPr>
      </w:pPr>
      <w:r w:rsidRPr="00CB724C">
        <w:rPr>
          <w:rFonts w:ascii="Times New Roman" w:hAnsi="Times New Roman"/>
          <w:i w:val="0"/>
          <w:lang w:val="kk-KZ"/>
        </w:rPr>
        <w:t>Ұсынылған әдебиеттер тізімі</w:t>
      </w:r>
      <w:r w:rsidRPr="00CB724C">
        <w:rPr>
          <w:rFonts w:ascii="Times New Roman" w:hAnsi="Times New Roman"/>
          <w:i w:val="0"/>
        </w:rPr>
        <w:t>:</w:t>
      </w:r>
    </w:p>
    <w:p w:rsidR="000C5B93" w:rsidRPr="00CB724C" w:rsidRDefault="000C5B93" w:rsidP="00115B51">
      <w:pPr>
        <w:spacing w:after="0"/>
        <w:jc w:val="both"/>
        <w:rPr>
          <w:rFonts w:ascii="Times New Roman" w:hAnsi="Times New Roman" w:cs="Times New Roman"/>
          <w:b/>
          <w:sz w:val="28"/>
          <w:szCs w:val="28"/>
          <w:lang w:val="kk-KZ"/>
        </w:rPr>
      </w:pPr>
      <w:r w:rsidRPr="00CB724C">
        <w:rPr>
          <w:rFonts w:ascii="Times New Roman" w:hAnsi="Times New Roman" w:cs="Times New Roman"/>
          <w:b/>
          <w:sz w:val="28"/>
          <w:szCs w:val="28"/>
          <w:lang w:val="kk-KZ"/>
        </w:rPr>
        <w:t xml:space="preserve"> Негізгі әдебиеттер</w:t>
      </w:r>
    </w:p>
    <w:p w:rsidR="000C5B93" w:rsidRPr="00CB724C" w:rsidRDefault="000C5B93" w:rsidP="00115B51">
      <w:pPr>
        <w:numPr>
          <w:ilvl w:val="0"/>
          <w:numId w:val="20"/>
        </w:numPr>
        <w:shd w:val="clear" w:color="auto" w:fill="FFFFFF"/>
        <w:tabs>
          <w:tab w:val="left" w:pos="6379"/>
        </w:tabs>
        <w:spacing w:after="0" w:line="240" w:lineRule="auto"/>
        <w:ind w:left="0"/>
        <w:rPr>
          <w:rFonts w:ascii="Times New Roman" w:hAnsi="Times New Roman" w:cs="Times New Roman"/>
          <w:sz w:val="28"/>
          <w:szCs w:val="28"/>
        </w:rPr>
      </w:pPr>
      <w:r w:rsidRPr="00CB724C">
        <w:rPr>
          <w:rFonts w:ascii="Times New Roman" w:hAnsi="Times New Roman" w:cs="Times New Roman"/>
          <w:noProof/>
          <w:color w:val="000000"/>
          <w:sz w:val="28"/>
          <w:szCs w:val="28"/>
        </w:rPr>
        <w:t>Серовайский С.Я., Лысковская Н.А., Попова Н.В. Математические</w:t>
      </w:r>
      <w:r w:rsidRPr="00CB724C">
        <w:rPr>
          <w:rFonts w:ascii="Times New Roman" w:hAnsi="Times New Roman" w:cs="Times New Roman"/>
          <w:noProof/>
          <w:color w:val="000000"/>
          <w:sz w:val="28"/>
          <w:szCs w:val="28"/>
          <w:lang w:val="kk-KZ"/>
        </w:rPr>
        <w:t xml:space="preserve"> и </w:t>
      </w:r>
      <w:r w:rsidRPr="00CB724C">
        <w:rPr>
          <w:rFonts w:ascii="Times New Roman" w:hAnsi="Times New Roman" w:cs="Times New Roman"/>
          <w:noProof/>
          <w:color w:val="000000"/>
          <w:sz w:val="28"/>
          <w:szCs w:val="28"/>
        </w:rPr>
        <w:t>компьютерные модели в экологии. Динамика популяций. -    Алмат</w:t>
      </w:r>
      <w:r w:rsidRPr="00CB724C">
        <w:rPr>
          <w:rFonts w:ascii="Times New Roman" w:hAnsi="Times New Roman" w:cs="Times New Roman"/>
          <w:noProof/>
          <w:color w:val="000000"/>
          <w:sz w:val="28"/>
          <w:szCs w:val="28"/>
          <w:lang w:val="kk-KZ"/>
        </w:rPr>
        <w:t xml:space="preserve">ы  </w:t>
      </w:r>
      <w:r w:rsidRPr="00CB724C">
        <w:rPr>
          <w:rFonts w:ascii="Times New Roman" w:hAnsi="Times New Roman" w:cs="Times New Roman"/>
          <w:noProof/>
          <w:color w:val="000000"/>
          <w:sz w:val="28"/>
          <w:szCs w:val="28"/>
        </w:rPr>
        <w:t>Казакуниверситеті, 2001. -189 с.</w:t>
      </w:r>
    </w:p>
    <w:p w:rsidR="000C5B93" w:rsidRPr="00CB724C" w:rsidRDefault="000C5B93" w:rsidP="00115B51">
      <w:pPr>
        <w:widowControl w:val="0"/>
        <w:numPr>
          <w:ilvl w:val="0"/>
          <w:numId w:val="20"/>
        </w:numPr>
        <w:shd w:val="clear" w:color="auto" w:fill="FFFFFF"/>
        <w:tabs>
          <w:tab w:val="left" w:pos="466"/>
          <w:tab w:val="left" w:pos="6379"/>
          <w:tab w:val="left" w:pos="6552"/>
        </w:tabs>
        <w:autoSpaceDE w:val="0"/>
        <w:autoSpaceDN w:val="0"/>
        <w:adjustRightInd w:val="0"/>
        <w:spacing w:after="0" w:line="240" w:lineRule="auto"/>
        <w:ind w:left="0"/>
        <w:rPr>
          <w:rFonts w:ascii="Times New Roman" w:hAnsi="Times New Roman" w:cs="Times New Roman"/>
          <w:noProof/>
          <w:color w:val="000000"/>
          <w:sz w:val="28"/>
          <w:szCs w:val="28"/>
        </w:rPr>
      </w:pPr>
      <w:r w:rsidRPr="00CB724C">
        <w:rPr>
          <w:rFonts w:ascii="Times New Roman" w:hAnsi="Times New Roman" w:cs="Times New Roman"/>
          <w:noProof/>
          <w:color w:val="000000"/>
          <w:sz w:val="28"/>
          <w:szCs w:val="28"/>
        </w:rPr>
        <w:t>Коробкин В.И., Передельский Л.В. Экология. - Ростов н/Д: Фени</w:t>
      </w:r>
      <w:r w:rsidRPr="00CB724C">
        <w:rPr>
          <w:rFonts w:ascii="Times New Roman" w:hAnsi="Times New Roman" w:cs="Times New Roman"/>
          <w:noProof/>
          <w:color w:val="000000"/>
          <w:sz w:val="28"/>
          <w:szCs w:val="28"/>
          <w:lang w:val="kk-KZ"/>
        </w:rPr>
        <w:t>кс</w:t>
      </w:r>
      <w:r w:rsidRPr="00CB724C">
        <w:rPr>
          <w:rFonts w:ascii="Times New Roman" w:hAnsi="Times New Roman" w:cs="Times New Roman"/>
          <w:noProof/>
          <w:color w:val="000000"/>
          <w:sz w:val="28"/>
          <w:szCs w:val="28"/>
        </w:rPr>
        <w:br/>
        <w:t>2001.-576 с.</w:t>
      </w:r>
      <w:r w:rsidRPr="00CB724C">
        <w:rPr>
          <w:rFonts w:ascii="Times New Roman" w:hAnsi="Times New Roman" w:cs="Times New Roman"/>
          <w:noProof/>
          <w:color w:val="000000"/>
          <w:sz w:val="28"/>
          <w:szCs w:val="28"/>
        </w:rPr>
        <w:tab/>
      </w:r>
    </w:p>
    <w:p w:rsidR="000C5B93" w:rsidRPr="00CB724C" w:rsidRDefault="000C5B93" w:rsidP="00115B51">
      <w:pPr>
        <w:widowControl w:val="0"/>
        <w:numPr>
          <w:ilvl w:val="0"/>
          <w:numId w:val="20"/>
        </w:numPr>
        <w:shd w:val="clear" w:color="auto" w:fill="FFFFFF"/>
        <w:tabs>
          <w:tab w:val="left" w:pos="466"/>
          <w:tab w:val="left" w:pos="6379"/>
          <w:tab w:val="left" w:pos="6571"/>
        </w:tabs>
        <w:autoSpaceDE w:val="0"/>
        <w:autoSpaceDN w:val="0"/>
        <w:adjustRightInd w:val="0"/>
        <w:spacing w:after="0" w:line="240" w:lineRule="auto"/>
        <w:ind w:left="0"/>
        <w:rPr>
          <w:rFonts w:ascii="Times New Roman" w:hAnsi="Times New Roman" w:cs="Times New Roman"/>
          <w:noProof/>
          <w:color w:val="000000"/>
          <w:sz w:val="28"/>
          <w:szCs w:val="28"/>
        </w:rPr>
      </w:pPr>
      <w:r w:rsidRPr="00CB724C">
        <w:rPr>
          <w:rFonts w:ascii="Times New Roman" w:hAnsi="Times New Roman" w:cs="Times New Roman"/>
          <w:noProof/>
          <w:color w:val="000000"/>
          <w:sz w:val="28"/>
          <w:szCs w:val="28"/>
        </w:rPr>
        <w:t xml:space="preserve">Экология и безопасность жгонедеятельности/Под ред. Л.А. Муравья. </w:t>
      </w:r>
      <w:r w:rsidRPr="00CB724C">
        <w:rPr>
          <w:rFonts w:ascii="Times New Roman" w:hAnsi="Times New Roman" w:cs="Times New Roman"/>
          <w:i/>
          <w:iCs/>
          <w:noProof/>
          <w:color w:val="000000"/>
          <w:sz w:val="28"/>
          <w:szCs w:val="28"/>
        </w:rPr>
        <w:br/>
      </w:r>
      <w:r w:rsidRPr="00CB724C">
        <w:rPr>
          <w:rFonts w:ascii="Times New Roman" w:hAnsi="Times New Roman" w:cs="Times New Roman"/>
          <w:noProof/>
          <w:color w:val="000000"/>
          <w:sz w:val="28"/>
          <w:szCs w:val="28"/>
        </w:rPr>
        <w:t>М: ЮНИТИ-ДАНА, 2000, - 447 с.</w:t>
      </w:r>
      <w:r w:rsidRPr="00CB724C">
        <w:rPr>
          <w:rFonts w:ascii="Times New Roman" w:hAnsi="Times New Roman" w:cs="Times New Roman"/>
          <w:noProof/>
          <w:color w:val="000000"/>
          <w:sz w:val="28"/>
          <w:szCs w:val="28"/>
        </w:rPr>
        <w:tab/>
      </w:r>
    </w:p>
    <w:p w:rsidR="000C5B93" w:rsidRPr="00CB724C" w:rsidRDefault="000C5B93" w:rsidP="00115B51">
      <w:pPr>
        <w:widowControl w:val="0"/>
        <w:numPr>
          <w:ilvl w:val="0"/>
          <w:numId w:val="20"/>
        </w:numPr>
        <w:shd w:val="clear" w:color="auto" w:fill="FFFFFF"/>
        <w:tabs>
          <w:tab w:val="left" w:pos="466"/>
          <w:tab w:val="left" w:pos="6379"/>
          <w:tab w:val="left" w:pos="6590"/>
        </w:tabs>
        <w:autoSpaceDE w:val="0"/>
        <w:autoSpaceDN w:val="0"/>
        <w:adjustRightInd w:val="0"/>
        <w:spacing w:after="0" w:line="240" w:lineRule="auto"/>
        <w:ind w:left="0"/>
        <w:rPr>
          <w:rFonts w:ascii="Times New Roman" w:hAnsi="Times New Roman" w:cs="Times New Roman"/>
          <w:noProof/>
          <w:color w:val="000000"/>
          <w:sz w:val="28"/>
          <w:szCs w:val="28"/>
        </w:rPr>
      </w:pPr>
      <w:r w:rsidRPr="00CB724C">
        <w:rPr>
          <w:rFonts w:ascii="Times New Roman" w:hAnsi="Times New Roman" w:cs="Times New Roman"/>
          <w:noProof/>
          <w:color w:val="000000"/>
          <w:sz w:val="28"/>
          <w:szCs w:val="28"/>
        </w:rPr>
        <w:t xml:space="preserve">Ивченко Б.П., Мартыщенко Л.А. Информационная экология. 4.1-2. </w:t>
      </w:r>
      <w:r w:rsidRPr="00CB724C">
        <w:rPr>
          <w:rFonts w:ascii="Times New Roman" w:hAnsi="Times New Roman" w:cs="Times New Roman"/>
          <w:noProof/>
          <w:color w:val="000000"/>
          <w:sz w:val="28"/>
          <w:szCs w:val="28"/>
        </w:rPr>
        <w:br/>
        <w:t>СПб.: Нордмет-Издат, 2005. - 208 с.</w:t>
      </w:r>
    </w:p>
    <w:p w:rsidR="000C5B93" w:rsidRPr="00CB724C" w:rsidRDefault="000C5B93" w:rsidP="00115B51">
      <w:pPr>
        <w:widowControl w:val="0"/>
        <w:numPr>
          <w:ilvl w:val="0"/>
          <w:numId w:val="20"/>
        </w:numPr>
        <w:shd w:val="clear" w:color="auto" w:fill="FFFFFF"/>
        <w:tabs>
          <w:tab w:val="left" w:pos="461"/>
          <w:tab w:val="left" w:pos="6379"/>
          <w:tab w:val="right" w:pos="6720"/>
        </w:tabs>
        <w:autoSpaceDE w:val="0"/>
        <w:autoSpaceDN w:val="0"/>
        <w:adjustRightInd w:val="0"/>
        <w:spacing w:after="0" w:line="240" w:lineRule="auto"/>
        <w:ind w:left="0"/>
        <w:rPr>
          <w:rFonts w:ascii="Times New Roman" w:hAnsi="Times New Roman" w:cs="Times New Roman"/>
          <w:noProof/>
          <w:color w:val="000000"/>
          <w:sz w:val="28"/>
          <w:szCs w:val="28"/>
        </w:rPr>
      </w:pPr>
      <w:r w:rsidRPr="00CB724C">
        <w:rPr>
          <w:rFonts w:ascii="Times New Roman" w:hAnsi="Times New Roman" w:cs="Times New Roman"/>
          <w:noProof/>
          <w:color w:val="000000"/>
          <w:sz w:val="28"/>
          <w:szCs w:val="28"/>
        </w:rPr>
        <w:t>Кондратьев К.Я., Крапивин В.Ф., Савиных В.П. Перспективы развитм</w:t>
      </w:r>
      <w:r w:rsidRPr="00CB724C">
        <w:rPr>
          <w:rFonts w:ascii="Times New Roman" w:hAnsi="Times New Roman" w:cs="Times New Roman"/>
          <w:noProof/>
          <w:color w:val="000000"/>
          <w:sz w:val="28"/>
          <w:szCs w:val="28"/>
        </w:rPr>
        <w:br/>
        <w:t>цивилизации: многомерный анализ — М.: Логос, 2003. — 576 с.</w:t>
      </w:r>
      <w:r w:rsidRPr="00CB724C">
        <w:rPr>
          <w:rFonts w:ascii="Times New Roman" w:hAnsi="Times New Roman" w:cs="Times New Roman"/>
          <w:noProof/>
          <w:color w:val="000000"/>
          <w:sz w:val="28"/>
          <w:szCs w:val="28"/>
        </w:rPr>
        <w:tab/>
      </w:r>
    </w:p>
    <w:p w:rsidR="000C5B93" w:rsidRPr="00CB724C" w:rsidRDefault="000C5B93" w:rsidP="00115B51">
      <w:pPr>
        <w:widowControl w:val="0"/>
        <w:numPr>
          <w:ilvl w:val="0"/>
          <w:numId w:val="20"/>
        </w:numPr>
        <w:shd w:val="clear" w:color="auto" w:fill="FFFFFF"/>
        <w:tabs>
          <w:tab w:val="left" w:pos="461"/>
          <w:tab w:val="left" w:pos="6379"/>
          <w:tab w:val="right" w:pos="6720"/>
        </w:tabs>
        <w:autoSpaceDE w:val="0"/>
        <w:autoSpaceDN w:val="0"/>
        <w:adjustRightInd w:val="0"/>
        <w:spacing w:after="0" w:line="240" w:lineRule="auto"/>
        <w:ind w:left="0"/>
        <w:rPr>
          <w:rFonts w:ascii="Times New Roman" w:hAnsi="Times New Roman" w:cs="Times New Roman"/>
          <w:noProof/>
          <w:color w:val="000000"/>
          <w:sz w:val="28"/>
          <w:szCs w:val="28"/>
        </w:rPr>
      </w:pPr>
      <w:r w:rsidRPr="00CB724C">
        <w:rPr>
          <w:rFonts w:ascii="Times New Roman" w:hAnsi="Times New Roman" w:cs="Times New Roman"/>
          <w:noProof/>
          <w:color w:val="000000"/>
          <w:sz w:val="28"/>
          <w:szCs w:val="28"/>
        </w:rPr>
        <w:t>Парниковый   эффект,   изменение   климата   и экосистемы.Гидрометеоиздат, 1989. - 5</w:t>
      </w:r>
      <w:r w:rsidRPr="00CB724C">
        <w:rPr>
          <w:rFonts w:ascii="Times New Roman" w:hAnsi="Times New Roman" w:cs="Times New Roman"/>
          <w:noProof/>
          <w:color w:val="000000"/>
          <w:sz w:val="28"/>
          <w:szCs w:val="28"/>
        </w:rPr>
        <w:tab/>
      </w:r>
    </w:p>
    <w:p w:rsidR="000C5B93" w:rsidRPr="00CB724C" w:rsidRDefault="000C5B93" w:rsidP="00115B51">
      <w:pPr>
        <w:widowControl w:val="0"/>
        <w:numPr>
          <w:ilvl w:val="0"/>
          <w:numId w:val="20"/>
        </w:numPr>
        <w:shd w:val="clear" w:color="auto" w:fill="FFFFFF"/>
        <w:tabs>
          <w:tab w:val="left" w:pos="461"/>
          <w:tab w:val="left" w:pos="6379"/>
          <w:tab w:val="right" w:pos="6720"/>
        </w:tabs>
        <w:autoSpaceDE w:val="0"/>
        <w:autoSpaceDN w:val="0"/>
        <w:adjustRightInd w:val="0"/>
        <w:spacing w:after="0" w:line="240" w:lineRule="auto"/>
        <w:ind w:left="0"/>
        <w:rPr>
          <w:rFonts w:ascii="Times New Roman" w:hAnsi="Times New Roman" w:cs="Times New Roman"/>
          <w:noProof/>
          <w:color w:val="000000"/>
          <w:sz w:val="28"/>
          <w:szCs w:val="28"/>
        </w:rPr>
      </w:pPr>
      <w:r w:rsidRPr="00CB724C">
        <w:rPr>
          <w:rFonts w:ascii="Times New Roman" w:hAnsi="Times New Roman" w:cs="Times New Roman"/>
          <w:noProof/>
          <w:color w:val="000000"/>
          <w:sz w:val="28"/>
          <w:szCs w:val="28"/>
        </w:rPr>
        <w:t>Природа моделей и модели</w:t>
      </w:r>
      <w:r w:rsidRPr="00CB724C">
        <w:rPr>
          <w:rFonts w:ascii="Times New Roman" w:hAnsi="Times New Roman" w:cs="Times New Roman"/>
          <w:noProof/>
          <w:color w:val="000000"/>
          <w:sz w:val="28"/>
          <w:szCs w:val="28"/>
          <w:lang w:val="kk-KZ"/>
        </w:rPr>
        <w:t xml:space="preserve"> пр</w:t>
      </w:r>
      <w:r w:rsidRPr="00CB724C">
        <w:rPr>
          <w:rFonts w:ascii="Times New Roman" w:hAnsi="Times New Roman" w:cs="Times New Roman"/>
          <w:noProof/>
          <w:color w:val="000000"/>
          <w:sz w:val="28"/>
          <w:szCs w:val="28"/>
        </w:rPr>
        <w:t>ироды. М.: Мысль, 1986. - 236 с.</w:t>
      </w:r>
      <w:r w:rsidRPr="00CB724C">
        <w:rPr>
          <w:rFonts w:ascii="Times New Roman" w:hAnsi="Times New Roman" w:cs="Times New Roman"/>
          <w:noProof/>
          <w:color w:val="000000"/>
          <w:sz w:val="28"/>
          <w:szCs w:val="28"/>
        </w:rPr>
        <w:tab/>
      </w:r>
    </w:p>
    <w:p w:rsidR="000C5B93" w:rsidRPr="00CB724C" w:rsidRDefault="000C5B93" w:rsidP="00115B51">
      <w:pPr>
        <w:widowControl w:val="0"/>
        <w:numPr>
          <w:ilvl w:val="0"/>
          <w:numId w:val="20"/>
        </w:numPr>
        <w:shd w:val="clear" w:color="auto" w:fill="FFFFFF"/>
        <w:tabs>
          <w:tab w:val="left" w:pos="461"/>
          <w:tab w:val="left" w:pos="6379"/>
          <w:tab w:val="right" w:pos="6720"/>
        </w:tabs>
        <w:autoSpaceDE w:val="0"/>
        <w:autoSpaceDN w:val="0"/>
        <w:adjustRightInd w:val="0"/>
        <w:spacing w:after="0" w:line="240" w:lineRule="auto"/>
        <w:ind w:left="0"/>
        <w:rPr>
          <w:rFonts w:ascii="Times New Roman" w:hAnsi="Times New Roman" w:cs="Times New Roman"/>
          <w:noProof/>
          <w:color w:val="000000"/>
          <w:sz w:val="28"/>
          <w:szCs w:val="28"/>
        </w:rPr>
      </w:pPr>
      <w:r w:rsidRPr="00CB724C">
        <w:rPr>
          <w:rFonts w:ascii="Times New Roman" w:hAnsi="Times New Roman" w:cs="Times New Roman"/>
          <w:noProof/>
          <w:color w:val="000000"/>
          <w:sz w:val="28"/>
          <w:szCs w:val="28"/>
        </w:rPr>
        <w:t>Системный подход к управлению водными ресурсами. -   М.:</w:t>
      </w:r>
      <w:r w:rsidRPr="00CB724C">
        <w:rPr>
          <w:rFonts w:ascii="Times New Roman" w:hAnsi="Times New Roman" w:cs="Times New Roman"/>
          <w:noProof/>
          <w:color w:val="000000"/>
          <w:sz w:val="28"/>
          <w:szCs w:val="28"/>
        </w:rPr>
        <w:tab/>
        <w:t>Наука1985. -392с.</w:t>
      </w:r>
    </w:p>
    <w:p w:rsidR="000C5B93" w:rsidRPr="00CB724C" w:rsidRDefault="000C5B93" w:rsidP="00115B51">
      <w:pPr>
        <w:widowControl w:val="0"/>
        <w:numPr>
          <w:ilvl w:val="0"/>
          <w:numId w:val="20"/>
        </w:numPr>
        <w:shd w:val="clear" w:color="auto" w:fill="FFFFFF"/>
        <w:tabs>
          <w:tab w:val="left" w:pos="461"/>
          <w:tab w:val="left" w:pos="6379"/>
          <w:tab w:val="right" w:pos="6720"/>
        </w:tabs>
        <w:autoSpaceDE w:val="0"/>
        <w:autoSpaceDN w:val="0"/>
        <w:adjustRightInd w:val="0"/>
        <w:spacing w:after="0" w:line="240" w:lineRule="auto"/>
        <w:ind w:left="0"/>
        <w:rPr>
          <w:rFonts w:ascii="Times New Roman" w:hAnsi="Times New Roman" w:cs="Times New Roman"/>
          <w:noProof/>
          <w:color w:val="000000"/>
          <w:sz w:val="28"/>
          <w:szCs w:val="28"/>
        </w:rPr>
      </w:pPr>
      <w:r w:rsidRPr="00CB724C">
        <w:rPr>
          <w:rFonts w:ascii="Times New Roman" w:hAnsi="Times New Roman" w:cs="Times New Roman"/>
          <w:noProof/>
          <w:color w:val="000000"/>
          <w:sz w:val="28"/>
          <w:szCs w:val="28"/>
        </w:rPr>
        <w:t>Математические  модели  контроля  загрязнения  воды.  /Под ред.  А.</w:t>
      </w:r>
    </w:p>
    <w:p w:rsidR="000C5B93" w:rsidRPr="001E23BD" w:rsidRDefault="000C5B93" w:rsidP="00115B51">
      <w:pPr>
        <w:shd w:val="clear" w:color="auto" w:fill="FFFFFF"/>
        <w:tabs>
          <w:tab w:val="left" w:pos="6379"/>
        </w:tabs>
        <w:spacing w:after="0"/>
        <w:rPr>
          <w:rFonts w:ascii="Times New Roman" w:hAnsi="Times New Roman" w:cs="Times New Roman"/>
          <w:noProof/>
          <w:color w:val="000000"/>
          <w:sz w:val="28"/>
          <w:szCs w:val="28"/>
        </w:rPr>
      </w:pPr>
      <w:r w:rsidRPr="00CB724C">
        <w:rPr>
          <w:rFonts w:ascii="Times New Roman" w:hAnsi="Times New Roman" w:cs="Times New Roman"/>
          <w:noProof/>
          <w:color w:val="000000"/>
          <w:sz w:val="28"/>
          <w:szCs w:val="28"/>
        </w:rPr>
        <w:t xml:space="preserve">Джеймс, Ю.М. Свирежева. - М: </w:t>
      </w:r>
      <w:r w:rsidRPr="00CB724C">
        <w:rPr>
          <w:rFonts w:ascii="Times New Roman" w:hAnsi="Times New Roman" w:cs="Times New Roman"/>
          <w:bCs/>
          <w:noProof/>
          <w:color w:val="000000"/>
          <w:sz w:val="28"/>
          <w:szCs w:val="28"/>
        </w:rPr>
        <w:t xml:space="preserve">«Мир», </w:t>
      </w:r>
      <w:r w:rsidRPr="00CB724C">
        <w:rPr>
          <w:rFonts w:ascii="Times New Roman" w:hAnsi="Times New Roman" w:cs="Times New Roman"/>
          <w:noProof/>
          <w:color w:val="000000"/>
          <w:sz w:val="28"/>
          <w:szCs w:val="28"/>
        </w:rPr>
        <w:t>1981. - 471 с.</w:t>
      </w:r>
    </w:p>
    <w:p w:rsidR="000C5B93" w:rsidRPr="00CB724C" w:rsidRDefault="000C5B93" w:rsidP="00115B51">
      <w:pPr>
        <w:pStyle w:val="a5"/>
        <w:numPr>
          <w:ilvl w:val="0"/>
          <w:numId w:val="20"/>
        </w:numPr>
        <w:shd w:val="clear" w:color="auto" w:fill="FFFFFF"/>
        <w:tabs>
          <w:tab w:val="left" w:pos="6379"/>
        </w:tabs>
        <w:ind w:left="0"/>
        <w:rPr>
          <w:sz w:val="28"/>
          <w:szCs w:val="28"/>
        </w:rPr>
      </w:pPr>
      <w:r w:rsidRPr="00CB724C">
        <w:rPr>
          <w:noProof/>
          <w:color w:val="000000"/>
          <w:sz w:val="28"/>
          <w:szCs w:val="28"/>
        </w:rPr>
        <w:t>Трофимов   А.М.,   Панасюк   МЛ.   Геоинформационные   системы   и</w:t>
      </w:r>
    </w:p>
    <w:p w:rsidR="000C5B93" w:rsidRPr="00CB724C" w:rsidRDefault="000C5B93" w:rsidP="00115B51">
      <w:pPr>
        <w:shd w:val="clear" w:color="auto" w:fill="FFFFFF"/>
        <w:tabs>
          <w:tab w:val="left" w:pos="6379"/>
        </w:tabs>
        <w:spacing w:after="0"/>
        <w:rPr>
          <w:rFonts w:ascii="Times New Roman" w:hAnsi="Times New Roman" w:cs="Times New Roman"/>
          <w:sz w:val="28"/>
          <w:szCs w:val="28"/>
        </w:rPr>
      </w:pPr>
      <w:r w:rsidRPr="00CB724C">
        <w:rPr>
          <w:rFonts w:ascii="Times New Roman" w:hAnsi="Times New Roman" w:cs="Times New Roman"/>
          <w:noProof/>
          <w:color w:val="000000"/>
          <w:sz w:val="28"/>
          <w:szCs w:val="28"/>
        </w:rPr>
        <w:t xml:space="preserve">проблемы  управленвя   </w:t>
      </w:r>
      <w:r w:rsidRPr="00CB724C">
        <w:rPr>
          <w:rFonts w:ascii="Times New Roman" w:hAnsi="Times New Roman" w:cs="Times New Roman"/>
          <w:bCs/>
          <w:noProof/>
          <w:color w:val="000000"/>
          <w:sz w:val="28"/>
          <w:szCs w:val="28"/>
        </w:rPr>
        <w:t xml:space="preserve">окружающей   </w:t>
      </w:r>
      <w:r w:rsidRPr="00CB724C">
        <w:rPr>
          <w:rFonts w:ascii="Times New Roman" w:hAnsi="Times New Roman" w:cs="Times New Roman"/>
          <w:noProof/>
          <w:color w:val="000000"/>
          <w:sz w:val="28"/>
          <w:szCs w:val="28"/>
        </w:rPr>
        <w:t>средой.      -   Казань:   Казанский</w:t>
      </w:r>
    </w:p>
    <w:p w:rsidR="000C5B93" w:rsidRPr="001E23BD" w:rsidRDefault="000C5B93" w:rsidP="00115B51">
      <w:pPr>
        <w:shd w:val="clear" w:color="auto" w:fill="FFFFFF"/>
        <w:tabs>
          <w:tab w:val="left" w:pos="6379"/>
        </w:tabs>
        <w:spacing w:after="0"/>
        <w:rPr>
          <w:rFonts w:ascii="Times New Roman" w:hAnsi="Times New Roman" w:cs="Times New Roman"/>
          <w:noProof/>
          <w:color w:val="000000"/>
          <w:sz w:val="28"/>
          <w:szCs w:val="28"/>
        </w:rPr>
      </w:pPr>
      <w:r w:rsidRPr="00CB724C">
        <w:rPr>
          <w:rFonts w:ascii="Times New Roman" w:hAnsi="Times New Roman" w:cs="Times New Roman"/>
          <w:noProof/>
          <w:color w:val="000000"/>
          <w:sz w:val="28"/>
          <w:szCs w:val="28"/>
        </w:rPr>
        <w:t>университет, 1984. - 142 с.</w:t>
      </w:r>
    </w:p>
    <w:p w:rsidR="00FA3ECC" w:rsidRPr="001E23BD" w:rsidRDefault="00FA3ECC" w:rsidP="00115B51">
      <w:pPr>
        <w:shd w:val="clear" w:color="auto" w:fill="FFFFFF"/>
        <w:tabs>
          <w:tab w:val="left" w:pos="6379"/>
        </w:tabs>
        <w:spacing w:after="0"/>
        <w:rPr>
          <w:rFonts w:ascii="Times New Roman" w:hAnsi="Times New Roman" w:cs="Times New Roman"/>
          <w:sz w:val="28"/>
          <w:szCs w:val="28"/>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0C5B93" w:rsidRPr="00CB724C" w:rsidRDefault="000C5B93" w:rsidP="00115B51">
      <w:pPr>
        <w:spacing w:after="0"/>
        <w:rPr>
          <w:rFonts w:ascii="Times New Roman" w:hAnsi="Times New Roman" w:cs="Times New Roman"/>
          <w:b/>
          <w:sz w:val="28"/>
          <w:szCs w:val="28"/>
          <w:lang w:val="kk-KZ"/>
        </w:rPr>
      </w:pPr>
    </w:p>
    <w:p w:rsidR="00F42694" w:rsidRDefault="00F42694" w:rsidP="00CB724C">
      <w:pPr>
        <w:tabs>
          <w:tab w:val="left" w:pos="567"/>
        </w:tabs>
        <w:spacing w:after="0" w:line="240" w:lineRule="auto"/>
        <w:rPr>
          <w:rFonts w:ascii="Times New Roman" w:hAnsi="Times New Roman" w:cs="Times New Roman"/>
          <w:b/>
          <w:sz w:val="28"/>
          <w:szCs w:val="28"/>
          <w:lang w:val="kk-KZ"/>
        </w:rPr>
      </w:pPr>
    </w:p>
    <w:p w:rsidR="00CB724C" w:rsidRDefault="00CB724C" w:rsidP="00CB724C">
      <w:pPr>
        <w:tabs>
          <w:tab w:val="left" w:pos="567"/>
        </w:tabs>
        <w:spacing w:after="0" w:line="240" w:lineRule="auto"/>
        <w:rPr>
          <w:rFonts w:ascii="Times New Roman" w:hAnsi="Times New Roman" w:cs="Times New Roman"/>
          <w:b/>
          <w:sz w:val="28"/>
          <w:szCs w:val="28"/>
          <w:lang w:val="kk-KZ"/>
        </w:rPr>
      </w:pPr>
    </w:p>
    <w:p w:rsidR="00CB724C" w:rsidRDefault="00CB724C" w:rsidP="00CB724C">
      <w:pPr>
        <w:tabs>
          <w:tab w:val="left" w:pos="567"/>
        </w:tabs>
        <w:spacing w:after="0" w:line="240" w:lineRule="auto"/>
        <w:rPr>
          <w:rFonts w:ascii="Times New Roman" w:hAnsi="Times New Roman" w:cs="Times New Roman"/>
          <w:b/>
          <w:sz w:val="28"/>
          <w:szCs w:val="28"/>
          <w:lang w:val="kk-KZ"/>
        </w:rPr>
      </w:pPr>
    </w:p>
    <w:p w:rsidR="00CB724C" w:rsidRPr="00CB724C" w:rsidRDefault="00CB724C" w:rsidP="00CB724C">
      <w:pPr>
        <w:tabs>
          <w:tab w:val="left" w:pos="567"/>
        </w:tabs>
        <w:spacing w:after="0" w:line="240" w:lineRule="auto"/>
        <w:rPr>
          <w:rFonts w:ascii="Times New Roman" w:hAnsi="Times New Roman" w:cs="Times New Roman"/>
          <w:sz w:val="28"/>
          <w:szCs w:val="28"/>
          <w:lang w:val="kk-KZ"/>
        </w:rPr>
      </w:pPr>
    </w:p>
    <w:p w:rsidR="004E76D9" w:rsidRPr="00CB724C" w:rsidRDefault="004E76D9" w:rsidP="004E76D9">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lastRenderedPageBreak/>
        <w:t>Айжан Абдисаметкызы</w:t>
      </w:r>
      <w:r w:rsidR="00E15889">
        <w:rPr>
          <w:rFonts w:ascii="Times New Roman" w:hAnsi="Times New Roman" w:cs="Times New Roman"/>
          <w:sz w:val="28"/>
          <w:szCs w:val="28"/>
          <w:lang w:val="kk-KZ"/>
        </w:rPr>
        <w:t xml:space="preserve"> </w:t>
      </w:r>
      <w:r w:rsidRPr="00CB724C">
        <w:rPr>
          <w:rFonts w:ascii="Times New Roman" w:hAnsi="Times New Roman" w:cs="Times New Roman"/>
          <w:sz w:val="28"/>
          <w:szCs w:val="28"/>
          <w:lang w:val="kk-KZ"/>
        </w:rPr>
        <w:t>Еримбетова</w:t>
      </w:r>
    </w:p>
    <w:p w:rsidR="004E76D9" w:rsidRPr="00CB724C" w:rsidRDefault="004E76D9" w:rsidP="004E76D9">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Разия Адильбековна</w:t>
      </w:r>
      <w:r w:rsidR="00E15889">
        <w:rPr>
          <w:rFonts w:ascii="Times New Roman" w:hAnsi="Times New Roman" w:cs="Times New Roman"/>
          <w:sz w:val="28"/>
          <w:szCs w:val="28"/>
          <w:lang w:val="kk-KZ"/>
        </w:rPr>
        <w:t xml:space="preserve"> </w:t>
      </w:r>
      <w:r w:rsidRPr="00CB724C">
        <w:rPr>
          <w:rFonts w:ascii="Times New Roman" w:hAnsi="Times New Roman" w:cs="Times New Roman"/>
          <w:sz w:val="28"/>
          <w:szCs w:val="28"/>
          <w:lang w:val="kk-KZ"/>
        </w:rPr>
        <w:t>Исаева</w:t>
      </w:r>
    </w:p>
    <w:p w:rsidR="004E76D9" w:rsidRPr="00CB724C" w:rsidRDefault="004E76D9" w:rsidP="004E76D9">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Бекзат Умирзаковна</w:t>
      </w:r>
      <w:r w:rsidR="00E15889">
        <w:rPr>
          <w:rFonts w:ascii="Times New Roman" w:hAnsi="Times New Roman" w:cs="Times New Roman"/>
          <w:sz w:val="28"/>
          <w:szCs w:val="28"/>
          <w:lang w:val="kk-KZ"/>
        </w:rPr>
        <w:t xml:space="preserve"> </w:t>
      </w:r>
      <w:r w:rsidRPr="00CB724C">
        <w:rPr>
          <w:rFonts w:ascii="Times New Roman" w:hAnsi="Times New Roman" w:cs="Times New Roman"/>
          <w:sz w:val="28"/>
          <w:szCs w:val="28"/>
          <w:lang w:val="kk-KZ"/>
        </w:rPr>
        <w:t>Байбатырова</w:t>
      </w:r>
    </w:p>
    <w:p w:rsidR="004E76D9" w:rsidRPr="00CB724C" w:rsidRDefault="004E76D9" w:rsidP="004E76D9">
      <w:pPr>
        <w:tabs>
          <w:tab w:val="left" w:pos="567"/>
        </w:tabs>
        <w:spacing w:after="0"/>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Перизат Ергалиевна</w:t>
      </w:r>
      <w:r w:rsidR="00E15889">
        <w:rPr>
          <w:rFonts w:ascii="Times New Roman" w:hAnsi="Times New Roman" w:cs="Times New Roman"/>
          <w:sz w:val="28"/>
          <w:szCs w:val="28"/>
          <w:lang w:val="kk-KZ"/>
        </w:rPr>
        <w:t xml:space="preserve"> </w:t>
      </w:r>
      <w:r w:rsidRPr="00CB724C">
        <w:rPr>
          <w:rFonts w:ascii="Times New Roman" w:hAnsi="Times New Roman" w:cs="Times New Roman"/>
          <w:sz w:val="28"/>
          <w:szCs w:val="28"/>
          <w:lang w:val="kk-KZ"/>
        </w:rPr>
        <w:t>Байтелесова</w:t>
      </w:r>
    </w:p>
    <w:p w:rsidR="004E76D9" w:rsidRPr="00CB724C" w:rsidRDefault="004E76D9" w:rsidP="004E76D9">
      <w:pPr>
        <w:tabs>
          <w:tab w:val="left" w:pos="567"/>
        </w:tabs>
        <w:spacing w:after="0" w:line="240" w:lineRule="auto"/>
        <w:ind w:firstLine="425"/>
        <w:jc w:val="both"/>
        <w:rPr>
          <w:rFonts w:ascii="Times New Roman" w:hAnsi="Times New Roman" w:cs="Times New Roman"/>
          <w:b/>
          <w:color w:val="FF0000"/>
          <w:sz w:val="28"/>
          <w:szCs w:val="28"/>
          <w:lang w:val="kk-KZ"/>
        </w:rPr>
      </w:pPr>
    </w:p>
    <w:p w:rsidR="004E76D9" w:rsidRPr="00CB724C" w:rsidRDefault="004E76D9" w:rsidP="004E76D9">
      <w:pPr>
        <w:tabs>
          <w:tab w:val="left" w:pos="567"/>
        </w:tabs>
        <w:spacing w:after="0" w:line="240" w:lineRule="auto"/>
        <w:ind w:firstLine="425"/>
        <w:jc w:val="both"/>
        <w:rPr>
          <w:rFonts w:ascii="Times New Roman" w:hAnsi="Times New Roman" w:cs="Times New Roman"/>
          <w:b/>
          <w:color w:val="FF0000"/>
          <w:sz w:val="28"/>
          <w:szCs w:val="28"/>
          <w:lang w:val="kk-KZ"/>
        </w:rPr>
      </w:pPr>
    </w:p>
    <w:p w:rsidR="004E76D9" w:rsidRPr="00CB724C" w:rsidRDefault="004E76D9" w:rsidP="004E76D9">
      <w:pPr>
        <w:pStyle w:val="a4"/>
        <w:tabs>
          <w:tab w:val="left" w:pos="567"/>
        </w:tabs>
        <w:ind w:firstLine="425"/>
        <w:jc w:val="center"/>
        <w:rPr>
          <w:rFonts w:ascii="Times New Roman" w:hAnsi="Times New Roman"/>
          <w:color w:val="FF0000"/>
          <w:sz w:val="28"/>
          <w:szCs w:val="28"/>
          <w:lang w:val="kk-KZ"/>
        </w:rPr>
      </w:pPr>
    </w:p>
    <w:p w:rsidR="004E76D9" w:rsidRDefault="004E76D9" w:rsidP="004E76D9">
      <w:pPr>
        <w:pStyle w:val="a4"/>
        <w:tabs>
          <w:tab w:val="left" w:pos="567"/>
        </w:tabs>
        <w:ind w:firstLine="425"/>
        <w:jc w:val="center"/>
        <w:rPr>
          <w:rFonts w:ascii="Times New Roman" w:hAnsi="Times New Roman"/>
          <w:color w:val="FF0000"/>
          <w:sz w:val="28"/>
          <w:szCs w:val="28"/>
          <w:lang w:val="kk-KZ"/>
        </w:rPr>
      </w:pPr>
    </w:p>
    <w:p w:rsidR="004E76D9" w:rsidRPr="00CB724C" w:rsidRDefault="004E76D9" w:rsidP="004E76D9">
      <w:pPr>
        <w:pStyle w:val="a4"/>
        <w:tabs>
          <w:tab w:val="left" w:pos="567"/>
        </w:tabs>
        <w:ind w:firstLine="425"/>
        <w:jc w:val="center"/>
        <w:rPr>
          <w:rFonts w:ascii="Times New Roman" w:hAnsi="Times New Roman"/>
          <w:color w:val="FF0000"/>
          <w:sz w:val="28"/>
          <w:szCs w:val="28"/>
          <w:lang w:val="kk-KZ"/>
        </w:rPr>
      </w:pPr>
    </w:p>
    <w:p w:rsidR="004E76D9" w:rsidRPr="00CB724C" w:rsidRDefault="004E76D9" w:rsidP="004E76D9">
      <w:pPr>
        <w:pStyle w:val="a4"/>
        <w:tabs>
          <w:tab w:val="left" w:pos="567"/>
        </w:tabs>
        <w:ind w:firstLine="425"/>
        <w:jc w:val="center"/>
        <w:rPr>
          <w:rFonts w:ascii="Times New Roman" w:hAnsi="Times New Roman"/>
          <w:sz w:val="28"/>
          <w:szCs w:val="28"/>
          <w:lang w:val="kk-KZ"/>
        </w:rPr>
      </w:pPr>
    </w:p>
    <w:p w:rsidR="004E76D9" w:rsidRDefault="004E76D9" w:rsidP="004E76D9">
      <w:pPr>
        <w:pStyle w:val="a4"/>
        <w:tabs>
          <w:tab w:val="left" w:pos="567"/>
        </w:tabs>
        <w:ind w:firstLine="425"/>
        <w:jc w:val="center"/>
        <w:rPr>
          <w:rFonts w:ascii="Times New Roman" w:hAnsi="Times New Roman"/>
          <w:sz w:val="28"/>
          <w:szCs w:val="28"/>
          <w:lang w:val="kk-KZ" w:eastAsia="ko-KR"/>
        </w:rPr>
      </w:pPr>
      <w:r w:rsidRPr="00CB724C">
        <w:rPr>
          <w:rFonts w:ascii="Times New Roman" w:hAnsi="Times New Roman"/>
          <w:sz w:val="28"/>
          <w:szCs w:val="28"/>
          <w:lang w:val="kk-KZ" w:eastAsia="ko-KR"/>
        </w:rPr>
        <w:t xml:space="preserve">«Экологиядағы математикалық модельдер» </w:t>
      </w:r>
    </w:p>
    <w:p w:rsidR="004E76D9" w:rsidRPr="00CB724C" w:rsidRDefault="004E76D9" w:rsidP="004E76D9">
      <w:pPr>
        <w:pStyle w:val="a4"/>
        <w:tabs>
          <w:tab w:val="left" w:pos="567"/>
        </w:tabs>
        <w:ind w:firstLine="425"/>
        <w:jc w:val="center"/>
        <w:rPr>
          <w:rFonts w:ascii="Times New Roman" w:hAnsi="Times New Roman"/>
          <w:sz w:val="28"/>
          <w:szCs w:val="28"/>
          <w:lang w:val="kk-KZ" w:eastAsia="ko-KR"/>
        </w:rPr>
      </w:pPr>
      <w:r>
        <w:rPr>
          <w:rFonts w:ascii="Times New Roman" w:hAnsi="Times New Roman"/>
          <w:sz w:val="28"/>
          <w:szCs w:val="28"/>
          <w:lang w:val="kk-KZ" w:eastAsia="ko-KR"/>
        </w:rPr>
        <w:t xml:space="preserve">дәрістер </w:t>
      </w:r>
      <w:r w:rsidRPr="00CB724C">
        <w:rPr>
          <w:rFonts w:ascii="Times New Roman" w:hAnsi="Times New Roman"/>
          <w:sz w:val="28"/>
          <w:szCs w:val="28"/>
          <w:lang w:val="kk-KZ"/>
        </w:rPr>
        <w:t>лекциялар жинағы</w:t>
      </w:r>
    </w:p>
    <w:p w:rsidR="004E76D9" w:rsidRPr="00CB724C" w:rsidRDefault="004E76D9" w:rsidP="004E76D9">
      <w:pPr>
        <w:pStyle w:val="a4"/>
        <w:tabs>
          <w:tab w:val="left" w:pos="567"/>
        </w:tabs>
        <w:ind w:firstLine="425"/>
        <w:jc w:val="center"/>
        <w:rPr>
          <w:rFonts w:ascii="Times New Roman" w:hAnsi="Times New Roman"/>
          <w:sz w:val="28"/>
          <w:szCs w:val="28"/>
          <w:lang w:val="kk-KZ" w:eastAsia="ko-KR"/>
        </w:rPr>
      </w:pPr>
    </w:p>
    <w:p w:rsidR="004E76D9" w:rsidRPr="00CB724C" w:rsidRDefault="004E76D9" w:rsidP="004E76D9">
      <w:pPr>
        <w:pStyle w:val="a4"/>
        <w:tabs>
          <w:tab w:val="left" w:pos="567"/>
        </w:tabs>
        <w:ind w:firstLine="425"/>
        <w:jc w:val="center"/>
        <w:rPr>
          <w:rFonts w:ascii="Times New Roman" w:hAnsi="Times New Roman"/>
          <w:sz w:val="28"/>
          <w:szCs w:val="28"/>
          <w:lang w:val="kk-KZ" w:eastAsia="ko-KR"/>
        </w:rPr>
      </w:pPr>
    </w:p>
    <w:p w:rsidR="004E76D9" w:rsidRPr="00CB724C" w:rsidRDefault="004E76D9" w:rsidP="004E76D9">
      <w:pPr>
        <w:pStyle w:val="a4"/>
        <w:tabs>
          <w:tab w:val="left" w:pos="567"/>
        </w:tabs>
        <w:ind w:firstLine="425"/>
        <w:jc w:val="center"/>
        <w:rPr>
          <w:rFonts w:ascii="Times New Roman" w:hAnsi="Times New Roman"/>
          <w:i/>
          <w:color w:val="FF0000"/>
          <w:sz w:val="28"/>
          <w:szCs w:val="28"/>
          <w:lang w:val="kk-KZ" w:eastAsia="ko-KR"/>
        </w:rPr>
      </w:pPr>
    </w:p>
    <w:p w:rsidR="004E76D9" w:rsidRPr="00CB724C" w:rsidRDefault="004E76D9" w:rsidP="004E76D9">
      <w:pPr>
        <w:pStyle w:val="a4"/>
        <w:tabs>
          <w:tab w:val="left" w:pos="567"/>
        </w:tabs>
        <w:ind w:firstLine="425"/>
        <w:jc w:val="center"/>
        <w:rPr>
          <w:rFonts w:ascii="Times New Roman" w:hAnsi="Times New Roman"/>
          <w:i/>
          <w:color w:val="FF0000"/>
          <w:sz w:val="28"/>
          <w:szCs w:val="28"/>
          <w:lang w:val="kk-KZ" w:eastAsia="ko-KR"/>
        </w:rPr>
      </w:pPr>
    </w:p>
    <w:p w:rsidR="004E76D9" w:rsidRPr="00CB724C" w:rsidRDefault="004E76D9" w:rsidP="004E76D9">
      <w:pPr>
        <w:pStyle w:val="a4"/>
        <w:tabs>
          <w:tab w:val="left" w:pos="567"/>
        </w:tabs>
        <w:ind w:firstLine="425"/>
        <w:jc w:val="center"/>
        <w:rPr>
          <w:rFonts w:ascii="Times New Roman" w:hAnsi="Times New Roman"/>
          <w:i/>
          <w:color w:val="FF0000"/>
          <w:sz w:val="28"/>
          <w:szCs w:val="28"/>
          <w:lang w:val="kk-KZ" w:eastAsia="ko-KR"/>
        </w:rPr>
      </w:pPr>
    </w:p>
    <w:p w:rsidR="004E76D9" w:rsidRPr="00CB724C" w:rsidRDefault="004E76D9" w:rsidP="004E76D9">
      <w:pPr>
        <w:tabs>
          <w:tab w:val="left" w:pos="567"/>
        </w:tabs>
        <w:spacing w:after="0" w:line="240" w:lineRule="auto"/>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Басыл</w:t>
      </w:r>
      <w:r>
        <w:rPr>
          <w:rFonts w:ascii="Times New Roman" w:hAnsi="Times New Roman" w:cs="Times New Roman"/>
          <w:sz w:val="28"/>
          <w:szCs w:val="28"/>
          <w:lang w:val="kk-KZ"/>
        </w:rPr>
        <w:t>ымға қол қойылды«___»_____. 201</w:t>
      </w:r>
      <w:r w:rsidRPr="00AD356F">
        <w:rPr>
          <w:rFonts w:ascii="Times New Roman" w:hAnsi="Times New Roman" w:cs="Times New Roman"/>
          <w:sz w:val="28"/>
          <w:szCs w:val="28"/>
          <w:lang w:val="kk-KZ"/>
        </w:rPr>
        <w:t>5</w:t>
      </w:r>
      <w:r w:rsidRPr="00CB724C">
        <w:rPr>
          <w:rFonts w:ascii="Times New Roman" w:hAnsi="Times New Roman" w:cs="Times New Roman"/>
          <w:sz w:val="28"/>
          <w:szCs w:val="28"/>
          <w:lang w:val="kk-KZ"/>
        </w:rPr>
        <w:t>ж.</w:t>
      </w:r>
    </w:p>
    <w:p w:rsidR="004E76D9" w:rsidRPr="00CB724C" w:rsidRDefault="004E76D9" w:rsidP="004E76D9">
      <w:pPr>
        <w:tabs>
          <w:tab w:val="left" w:pos="567"/>
        </w:tabs>
        <w:spacing w:after="0" w:line="240" w:lineRule="auto"/>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Қағаз форматы X</w:t>
      </w:r>
      <w:r w:rsidRPr="00CB724C">
        <w:rPr>
          <w:rFonts w:ascii="Times New Roman" w:hAnsi="Times New Roman" w:cs="Times New Roman"/>
          <w:sz w:val="28"/>
          <w:szCs w:val="28"/>
          <w:vertAlign w:val="superscript"/>
          <w:lang w:val="kk-KZ"/>
        </w:rPr>
        <w:t>x</w:t>
      </w:r>
      <w:r w:rsidRPr="00CB724C">
        <w:rPr>
          <w:rFonts w:ascii="Times New Roman" w:hAnsi="Times New Roman" w:cs="Times New Roman"/>
          <w:sz w:val="28"/>
          <w:szCs w:val="28"/>
          <w:lang w:val="kk-KZ"/>
        </w:rPr>
        <w:t>Y  1/16</w:t>
      </w:r>
    </w:p>
    <w:p w:rsidR="004E76D9" w:rsidRPr="00CB724C" w:rsidRDefault="004E76D9" w:rsidP="004E76D9">
      <w:pPr>
        <w:tabs>
          <w:tab w:val="left" w:pos="567"/>
        </w:tabs>
        <w:spacing w:after="0" w:line="240" w:lineRule="auto"/>
        <w:ind w:firstLine="425"/>
        <w:jc w:val="center"/>
        <w:rPr>
          <w:rFonts w:ascii="Times New Roman" w:hAnsi="Times New Roman" w:cs="Times New Roman"/>
          <w:sz w:val="28"/>
          <w:szCs w:val="28"/>
          <w:lang w:val="kk-KZ"/>
        </w:rPr>
      </w:pPr>
      <w:r w:rsidRPr="00CB724C">
        <w:rPr>
          <w:rFonts w:ascii="Times New Roman" w:hAnsi="Times New Roman" w:cs="Times New Roman"/>
          <w:sz w:val="28"/>
          <w:szCs w:val="28"/>
          <w:lang w:val="kk-KZ"/>
        </w:rPr>
        <w:t xml:space="preserve">Типографиялық қағазы. </w:t>
      </w:r>
      <w:r>
        <w:rPr>
          <w:rFonts w:ascii="Times New Roman" w:hAnsi="Times New Roman" w:cs="Times New Roman"/>
          <w:sz w:val="28"/>
          <w:szCs w:val="28"/>
          <w:lang w:val="kk-KZ"/>
        </w:rPr>
        <w:t xml:space="preserve">Офсеттық баспа. Көлемі </w:t>
      </w:r>
      <w:r w:rsidRPr="001E23BD">
        <w:rPr>
          <w:rFonts w:ascii="Times New Roman" w:hAnsi="Times New Roman" w:cs="Times New Roman"/>
          <w:sz w:val="28"/>
          <w:szCs w:val="28"/>
          <w:lang w:val="kk-KZ"/>
        </w:rPr>
        <w:t xml:space="preserve">8,3 </w:t>
      </w:r>
      <w:r w:rsidRPr="00CB724C">
        <w:rPr>
          <w:rFonts w:ascii="Times New Roman" w:hAnsi="Times New Roman" w:cs="Times New Roman"/>
          <w:sz w:val="28"/>
          <w:szCs w:val="28"/>
          <w:lang w:val="kk-KZ"/>
        </w:rPr>
        <w:t>б.т.</w:t>
      </w:r>
    </w:p>
    <w:p w:rsidR="004E76D9" w:rsidRPr="00AD356F" w:rsidRDefault="004E76D9" w:rsidP="004E76D9">
      <w:pPr>
        <w:spacing w:after="0" w:line="240" w:lineRule="auto"/>
        <w:jc w:val="center"/>
        <w:rPr>
          <w:rFonts w:ascii="Times New Roman" w:hAnsi="Times New Roman" w:cs="Times New Roman"/>
          <w:sz w:val="28"/>
          <w:szCs w:val="28"/>
          <w:lang w:val="kk-KZ"/>
        </w:rPr>
      </w:pPr>
      <w:r w:rsidRPr="00AD356F">
        <w:rPr>
          <w:rFonts w:ascii="Times New Roman" w:hAnsi="Times New Roman" w:cs="Times New Roman"/>
          <w:sz w:val="28"/>
          <w:szCs w:val="28"/>
          <w:lang w:val="kk-KZ"/>
        </w:rPr>
        <w:t>Таралым ..….экз. Тапсырыс № ……*</w:t>
      </w:r>
    </w:p>
    <w:p w:rsidR="004E76D9" w:rsidRPr="00AD356F" w:rsidRDefault="004E76D9" w:rsidP="004E76D9">
      <w:pPr>
        <w:spacing w:after="0" w:line="240" w:lineRule="auto"/>
        <w:jc w:val="both"/>
        <w:rPr>
          <w:rFonts w:ascii="Times New Roman" w:hAnsi="Times New Roman" w:cs="Times New Roman"/>
          <w:i/>
          <w:sz w:val="28"/>
          <w:szCs w:val="28"/>
          <w:lang w:val="kk-KZ"/>
        </w:rPr>
      </w:pPr>
    </w:p>
    <w:p w:rsidR="004E76D9" w:rsidRPr="00AD356F" w:rsidRDefault="004E76D9" w:rsidP="004E76D9">
      <w:pPr>
        <w:spacing w:after="0" w:line="240" w:lineRule="auto"/>
        <w:jc w:val="both"/>
        <w:rPr>
          <w:i/>
          <w:sz w:val="28"/>
          <w:szCs w:val="28"/>
          <w:lang w:val="kk-KZ"/>
        </w:rPr>
      </w:pPr>
    </w:p>
    <w:p w:rsidR="004E76D9" w:rsidRDefault="004E76D9" w:rsidP="004E76D9">
      <w:pPr>
        <w:pStyle w:val="a4"/>
        <w:tabs>
          <w:tab w:val="left" w:pos="567"/>
        </w:tabs>
        <w:ind w:firstLine="425"/>
        <w:rPr>
          <w:rFonts w:ascii="Times New Roman" w:hAnsi="Times New Roman"/>
          <w:i/>
          <w:color w:val="FF0000"/>
          <w:sz w:val="28"/>
          <w:szCs w:val="28"/>
          <w:lang w:val="kk-KZ"/>
        </w:rPr>
      </w:pPr>
    </w:p>
    <w:p w:rsidR="00960F47" w:rsidRPr="00CB724C" w:rsidRDefault="00960F47" w:rsidP="004E76D9">
      <w:pPr>
        <w:pStyle w:val="a4"/>
        <w:tabs>
          <w:tab w:val="left" w:pos="567"/>
        </w:tabs>
        <w:ind w:firstLine="425"/>
        <w:rPr>
          <w:rFonts w:ascii="Times New Roman" w:hAnsi="Times New Roman"/>
          <w:i/>
          <w:color w:val="FF0000"/>
          <w:sz w:val="28"/>
          <w:szCs w:val="28"/>
          <w:lang w:val="kk-KZ"/>
        </w:rPr>
      </w:pPr>
    </w:p>
    <w:p w:rsidR="004E76D9" w:rsidRPr="00CB724C" w:rsidRDefault="004E76D9" w:rsidP="004E76D9">
      <w:pPr>
        <w:pStyle w:val="a4"/>
        <w:tabs>
          <w:tab w:val="left" w:pos="567"/>
        </w:tabs>
        <w:ind w:firstLine="425"/>
        <w:rPr>
          <w:rFonts w:ascii="Times New Roman" w:hAnsi="Times New Roman"/>
          <w:i/>
          <w:color w:val="FF0000"/>
          <w:sz w:val="28"/>
          <w:szCs w:val="28"/>
          <w:lang w:val="kk-KZ"/>
        </w:rPr>
      </w:pPr>
    </w:p>
    <w:p w:rsidR="004E76D9" w:rsidRPr="00CB724C" w:rsidRDefault="004E76D9" w:rsidP="004E76D9">
      <w:pPr>
        <w:pStyle w:val="a4"/>
        <w:tabs>
          <w:tab w:val="left" w:pos="567"/>
        </w:tabs>
        <w:ind w:firstLine="425"/>
        <w:rPr>
          <w:rFonts w:ascii="Times New Roman" w:hAnsi="Times New Roman"/>
          <w:i/>
          <w:color w:val="FF0000"/>
          <w:sz w:val="28"/>
          <w:szCs w:val="28"/>
          <w:lang w:val="kk-KZ"/>
        </w:rPr>
      </w:pPr>
    </w:p>
    <w:p w:rsidR="004E76D9" w:rsidRPr="00CB724C" w:rsidRDefault="004E76D9" w:rsidP="004E76D9">
      <w:pPr>
        <w:pStyle w:val="a4"/>
        <w:tabs>
          <w:tab w:val="left" w:pos="567"/>
        </w:tabs>
        <w:ind w:firstLine="425"/>
        <w:rPr>
          <w:rFonts w:ascii="Times New Roman" w:hAnsi="Times New Roman"/>
          <w:i/>
          <w:color w:val="FF0000"/>
          <w:sz w:val="28"/>
          <w:szCs w:val="28"/>
          <w:lang w:val="kk-KZ"/>
        </w:rPr>
      </w:pPr>
    </w:p>
    <w:p w:rsidR="004E76D9" w:rsidRPr="00CB724C" w:rsidRDefault="004E76D9" w:rsidP="004E76D9">
      <w:pPr>
        <w:pStyle w:val="a4"/>
        <w:tabs>
          <w:tab w:val="left" w:pos="567"/>
        </w:tabs>
        <w:ind w:firstLine="425"/>
        <w:rPr>
          <w:rFonts w:ascii="Times New Roman" w:hAnsi="Times New Roman"/>
          <w:i/>
          <w:color w:val="FF0000"/>
          <w:sz w:val="28"/>
          <w:szCs w:val="28"/>
          <w:lang w:val="kk-KZ"/>
        </w:rPr>
      </w:pPr>
    </w:p>
    <w:p w:rsidR="004E76D9" w:rsidRPr="00CB724C" w:rsidRDefault="004E76D9" w:rsidP="004E76D9">
      <w:pPr>
        <w:pStyle w:val="a4"/>
        <w:tabs>
          <w:tab w:val="left" w:pos="567"/>
        </w:tabs>
        <w:ind w:firstLine="425"/>
        <w:rPr>
          <w:rFonts w:ascii="Times New Roman" w:hAnsi="Times New Roman"/>
          <w:i/>
          <w:color w:val="FF0000"/>
          <w:sz w:val="28"/>
          <w:szCs w:val="28"/>
          <w:lang w:val="kk-KZ"/>
        </w:rPr>
      </w:pPr>
    </w:p>
    <w:p w:rsidR="004E76D9" w:rsidRPr="00CB724C" w:rsidRDefault="004E76D9" w:rsidP="004E76D9">
      <w:pPr>
        <w:pStyle w:val="a4"/>
        <w:tabs>
          <w:tab w:val="left" w:pos="567"/>
        </w:tabs>
        <w:ind w:firstLine="425"/>
        <w:rPr>
          <w:rFonts w:ascii="Times New Roman" w:hAnsi="Times New Roman"/>
          <w:i/>
          <w:color w:val="FF0000"/>
          <w:sz w:val="28"/>
          <w:szCs w:val="28"/>
          <w:lang w:val="kk-KZ"/>
        </w:rPr>
      </w:pPr>
    </w:p>
    <w:p w:rsidR="004E76D9" w:rsidRPr="00CB724C" w:rsidRDefault="004E76D9" w:rsidP="004E76D9">
      <w:pPr>
        <w:tabs>
          <w:tab w:val="left" w:pos="567"/>
        </w:tabs>
        <w:spacing w:after="0" w:line="240" w:lineRule="auto"/>
        <w:ind w:firstLine="425"/>
        <w:jc w:val="both"/>
        <w:rPr>
          <w:rFonts w:ascii="Times New Roman" w:hAnsi="Times New Roman" w:cs="Times New Roman"/>
          <w:sz w:val="28"/>
          <w:szCs w:val="28"/>
          <w:lang w:val="kk-KZ"/>
        </w:rPr>
      </w:pPr>
      <w:r w:rsidRPr="00CB724C">
        <w:rPr>
          <w:rFonts w:ascii="Times New Roman" w:hAnsi="Times New Roman" w:cs="Times New Roman"/>
          <w:sz w:val="28"/>
          <w:szCs w:val="28"/>
          <w:lang w:val="kk-KZ"/>
        </w:rPr>
        <w:t>©  М.Әуезов атындағы Оңтүстік Қазақстан мемлекеттік университетінің баспасы</w:t>
      </w:r>
    </w:p>
    <w:p w:rsidR="004E76D9" w:rsidRPr="00CB724C" w:rsidRDefault="004E76D9" w:rsidP="004E76D9">
      <w:pPr>
        <w:tabs>
          <w:tab w:val="left" w:pos="567"/>
        </w:tabs>
        <w:spacing w:after="0" w:line="240" w:lineRule="auto"/>
        <w:ind w:firstLine="425"/>
        <w:jc w:val="center"/>
        <w:rPr>
          <w:rFonts w:ascii="Times New Roman" w:hAnsi="Times New Roman" w:cs="Times New Roman"/>
          <w:sz w:val="28"/>
          <w:szCs w:val="28"/>
          <w:lang w:val="kk-KZ"/>
        </w:rPr>
      </w:pPr>
    </w:p>
    <w:p w:rsidR="00F42694" w:rsidRDefault="00960F47" w:rsidP="005F3330">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b/>
          <w:noProof/>
          <w:sz w:val="28"/>
          <w:szCs w:val="28"/>
          <w:lang w:eastAsia="ru-RU"/>
        </w:rPr>
        <w:pict>
          <v:oval id="Овал 1" o:spid="_x0000_s1121" style="position:absolute;left:0;text-align:left;margin-left:182.2pt;margin-top:140.8pt;width:88.9pt;height:64.1pt;z-index:25166233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" strokecolor="white [3212]"/>
        </w:pict>
      </w:r>
      <w:r w:rsidR="004E76D9">
        <w:rPr>
          <w:rFonts w:ascii="Times New Roman" w:hAnsi="Times New Roman" w:cs="Times New Roman"/>
          <w:sz w:val="28"/>
          <w:szCs w:val="28"/>
          <w:lang w:val="kk-KZ"/>
        </w:rPr>
        <w:tab/>
      </w:r>
      <w:r w:rsidR="004E76D9" w:rsidRPr="00CB724C">
        <w:rPr>
          <w:rFonts w:ascii="Times New Roman" w:hAnsi="Times New Roman" w:cs="Times New Roman"/>
          <w:sz w:val="28"/>
          <w:szCs w:val="28"/>
          <w:lang w:val="kk-KZ"/>
        </w:rPr>
        <w:t>М.Әуезов атындағы ОҚМУ баспа орталығы,Шымкент қ.,Тауке хан даңғылы,5</w:t>
      </w: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Default="00960F47" w:rsidP="005F3330">
      <w:pPr>
        <w:tabs>
          <w:tab w:val="left" w:pos="567"/>
        </w:tabs>
        <w:spacing w:after="0" w:line="240" w:lineRule="auto"/>
        <w:jc w:val="both"/>
        <w:rPr>
          <w:rFonts w:ascii="Times New Roman" w:hAnsi="Times New Roman" w:cs="Times New Roman"/>
          <w:sz w:val="28"/>
          <w:szCs w:val="28"/>
          <w:lang w:val="kk-KZ"/>
        </w:rPr>
      </w:pPr>
    </w:p>
    <w:p w:rsidR="00960F47" w:rsidRPr="005F3330" w:rsidRDefault="00960F47" w:rsidP="005F3330">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oval id="_x0000_s1685" style="position:absolute;left:0;text-align:left;margin-left:182.45pt;margin-top:535.25pt;width:88.9pt;height:64.1pt;z-index:25169715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" strokecolor="white [3212]"/>
        </w:pict>
      </w:r>
    </w:p>
    <w:sectPr w:rsidR="00960F47" w:rsidRPr="005F3330" w:rsidSect="009B2D28">
      <w:footerReference w:type="default" r:id="rId96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0F47" w:rsidRDefault="00960F47" w:rsidP="00960F47">
      <w:pPr>
        <w:spacing w:after="0" w:line="240" w:lineRule="auto"/>
      </w:pPr>
      <w:r>
        <w:separator/>
      </w:r>
    </w:p>
  </w:endnote>
  <w:endnote w:type="continuationSeparator" w:id="1">
    <w:p w:rsidR="00960F47" w:rsidRDefault="00960F47" w:rsidP="00960F4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KZ Times New Roman">
    <w:altName w:val="Times New Roman"/>
    <w:panose1 w:val="02020603050405020304"/>
    <w:charset w:val="CC"/>
    <w:family w:val="roman"/>
    <w:pitch w:val="variable"/>
    <w:sig w:usb0="00000001"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888826"/>
      <w:docPartObj>
        <w:docPartGallery w:val="Page Numbers (Bottom of Page)"/>
        <w:docPartUnique/>
      </w:docPartObj>
    </w:sdtPr>
    <w:sdtContent>
      <w:p w:rsidR="00960F47" w:rsidRDefault="00960F47">
        <w:pPr>
          <w:pStyle w:val="ac"/>
          <w:jc w:val="center"/>
        </w:pPr>
        <w:fldSimple w:instr=" PAGE   \* MERGEFORMAT ">
          <w:r w:rsidR="00E15889">
            <w:rPr>
              <w:noProof/>
            </w:rPr>
            <w:t>136</w:t>
          </w:r>
        </w:fldSimple>
      </w:p>
    </w:sdtContent>
  </w:sdt>
  <w:p w:rsidR="00960F47" w:rsidRDefault="00960F47">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0F47" w:rsidRDefault="00960F47" w:rsidP="00960F47">
      <w:pPr>
        <w:spacing w:after="0" w:line="240" w:lineRule="auto"/>
      </w:pPr>
      <w:r>
        <w:separator/>
      </w:r>
    </w:p>
  </w:footnote>
  <w:footnote w:type="continuationSeparator" w:id="1">
    <w:p w:rsidR="00960F47" w:rsidRDefault="00960F47" w:rsidP="00960F4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7C0489"/>
    <w:multiLevelType w:val="hybridMultilevel"/>
    <w:tmpl w:val="40D6CE9C"/>
    <w:lvl w:ilvl="0" w:tplc="CCB24C96">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A2431B2"/>
    <w:multiLevelType w:val="hybridMultilevel"/>
    <w:tmpl w:val="8660AB2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16A749EC"/>
    <w:multiLevelType w:val="hybridMultilevel"/>
    <w:tmpl w:val="4ABEC5DA"/>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C8C5823"/>
    <w:multiLevelType w:val="hybridMultilevel"/>
    <w:tmpl w:val="FD8EFF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3A07B67"/>
    <w:multiLevelType w:val="hybridMultilevel"/>
    <w:tmpl w:val="A430366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B8A0F1D"/>
    <w:multiLevelType w:val="hybridMultilevel"/>
    <w:tmpl w:val="67F6A91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0271505"/>
    <w:multiLevelType w:val="singleLevel"/>
    <w:tmpl w:val="C7B4BE14"/>
    <w:lvl w:ilvl="0">
      <w:start w:val="1"/>
      <w:numFmt w:val="decimal"/>
      <w:lvlText w:val="%1."/>
      <w:legacy w:legacy="1" w:legacySpace="0" w:legacyIndent="283"/>
      <w:lvlJc w:val="left"/>
      <w:pPr>
        <w:ind w:left="283" w:hanging="283"/>
      </w:pPr>
    </w:lvl>
  </w:abstractNum>
  <w:abstractNum w:abstractNumId="7">
    <w:nsid w:val="35AD6C27"/>
    <w:multiLevelType w:val="hybridMultilevel"/>
    <w:tmpl w:val="D9B472D8"/>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44D42DA5"/>
    <w:multiLevelType w:val="hybridMultilevel"/>
    <w:tmpl w:val="B35C43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46EC1352"/>
    <w:multiLevelType w:val="hybridMultilevel"/>
    <w:tmpl w:val="D9B472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E80491C"/>
    <w:multiLevelType w:val="hybridMultilevel"/>
    <w:tmpl w:val="75B4EFC0"/>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24F6CDF"/>
    <w:multiLevelType w:val="hybridMultilevel"/>
    <w:tmpl w:val="A1223628"/>
    <w:lvl w:ilvl="0" w:tplc="1304FB84">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57A74E8"/>
    <w:multiLevelType w:val="hybridMultilevel"/>
    <w:tmpl w:val="28165842"/>
    <w:lvl w:ilvl="0" w:tplc="0DF6FF3C">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7C44A84"/>
    <w:multiLevelType w:val="hybridMultilevel"/>
    <w:tmpl w:val="A430366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BC86178"/>
    <w:multiLevelType w:val="hybridMultilevel"/>
    <w:tmpl w:val="A1223628"/>
    <w:lvl w:ilvl="0" w:tplc="1304FB84">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E93091D"/>
    <w:multiLevelType w:val="hybridMultilevel"/>
    <w:tmpl w:val="97A2AD64"/>
    <w:lvl w:ilvl="0" w:tplc="1452D644">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2864697"/>
    <w:multiLevelType w:val="hybridMultilevel"/>
    <w:tmpl w:val="953486A2"/>
    <w:lvl w:ilvl="0" w:tplc="0419000F">
      <w:start w:val="1"/>
      <w:numFmt w:val="decimal"/>
      <w:lvlText w:val="%1."/>
      <w:lvlJc w:val="left"/>
      <w:pPr>
        <w:tabs>
          <w:tab w:val="num" w:pos="502"/>
        </w:tabs>
        <w:ind w:left="502"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769A4E29"/>
    <w:multiLevelType w:val="hybridMultilevel"/>
    <w:tmpl w:val="1B803CA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7881482B"/>
    <w:multiLevelType w:val="hybridMultilevel"/>
    <w:tmpl w:val="A430366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A387F9A"/>
    <w:multiLevelType w:val="hybridMultilevel"/>
    <w:tmpl w:val="A1223628"/>
    <w:lvl w:ilvl="0" w:tplc="1304FB84">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AD639F2"/>
    <w:multiLevelType w:val="hybridMultilevel"/>
    <w:tmpl w:val="C242D788"/>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CEC4B03"/>
    <w:multiLevelType w:val="hybridMultilevel"/>
    <w:tmpl w:val="97A2AD64"/>
    <w:lvl w:ilvl="0" w:tplc="1452D644">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D270AB7"/>
    <w:multiLevelType w:val="hybridMultilevel"/>
    <w:tmpl w:val="D138E1A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6"/>
  </w:num>
  <w:num w:numId="2">
    <w:abstractNumId w:val="9"/>
  </w:num>
  <w:num w:numId="3">
    <w:abstractNumId w:val="7"/>
  </w:num>
  <w:num w:numId="4">
    <w:abstractNumId w:val="18"/>
  </w:num>
  <w:num w:numId="5">
    <w:abstractNumId w:val="0"/>
  </w:num>
  <w:num w:numId="6">
    <w:abstractNumId w:val="11"/>
  </w:num>
  <w:num w:numId="7">
    <w:abstractNumId w:val="4"/>
  </w:num>
  <w:num w:numId="8">
    <w:abstractNumId w:val="16"/>
  </w:num>
  <w:num w:numId="9">
    <w:abstractNumId w:val="3"/>
  </w:num>
  <w:num w:numId="10">
    <w:abstractNumId w:val="12"/>
  </w:num>
  <w:num w:numId="11">
    <w:abstractNumId w:val="13"/>
  </w:num>
  <w:num w:numId="12">
    <w:abstractNumId w:val="8"/>
  </w:num>
  <w:num w:numId="13">
    <w:abstractNumId w:val="22"/>
  </w:num>
  <w:num w:numId="14">
    <w:abstractNumId w:val="5"/>
  </w:num>
  <w:num w:numId="15">
    <w:abstractNumId w:val="17"/>
  </w:num>
  <w:num w:numId="16">
    <w:abstractNumId w:val="2"/>
  </w:num>
  <w:num w:numId="17">
    <w:abstractNumId w:val="10"/>
  </w:num>
  <w:num w:numId="18">
    <w:abstractNumId w:val="15"/>
  </w:num>
  <w:num w:numId="19">
    <w:abstractNumId w:val="21"/>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num>
  <w:num w:numId="22">
    <w:abstractNumId w:val="20"/>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characterSpacingControl w:val="doNotCompress"/>
  <w:footnotePr>
    <w:footnote w:id="0"/>
    <w:footnote w:id="1"/>
  </w:footnotePr>
  <w:endnotePr>
    <w:endnote w:id="0"/>
    <w:endnote w:id="1"/>
  </w:endnotePr>
  <w:compat/>
  <w:rsids>
    <w:rsidRoot w:val="00CA1992"/>
    <w:rsid w:val="0006575A"/>
    <w:rsid w:val="000C5B93"/>
    <w:rsid w:val="000E23B2"/>
    <w:rsid w:val="00115B51"/>
    <w:rsid w:val="001E23BD"/>
    <w:rsid w:val="002E77FB"/>
    <w:rsid w:val="004E76D9"/>
    <w:rsid w:val="00522F7E"/>
    <w:rsid w:val="005F3330"/>
    <w:rsid w:val="00611C5A"/>
    <w:rsid w:val="008232D3"/>
    <w:rsid w:val="0088174C"/>
    <w:rsid w:val="00960F47"/>
    <w:rsid w:val="009B2D28"/>
    <w:rsid w:val="00AA139D"/>
    <w:rsid w:val="00AD356F"/>
    <w:rsid w:val="00AD5E37"/>
    <w:rsid w:val="00CA1992"/>
    <w:rsid w:val="00CB4347"/>
    <w:rsid w:val="00CB724C"/>
    <w:rsid w:val="00E15889"/>
    <w:rsid w:val="00E301F6"/>
    <w:rsid w:val="00F42694"/>
    <w:rsid w:val="00FA3ECC"/>
    <w:rsid w:val="00FF74E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686">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2694"/>
    <w:pPr>
      <w:spacing w:after="160" w:line="256" w:lineRule="auto"/>
    </w:pPr>
  </w:style>
  <w:style w:type="paragraph" w:styleId="2">
    <w:name w:val="heading 2"/>
    <w:basedOn w:val="a"/>
    <w:next w:val="a"/>
    <w:link w:val="20"/>
    <w:semiHidden/>
    <w:unhideWhenUsed/>
    <w:qFormat/>
    <w:rsid w:val="000C5B93"/>
    <w:pPr>
      <w:keepNext/>
      <w:spacing w:before="240" w:after="60" w:line="240" w:lineRule="auto"/>
      <w:outlineLvl w:val="1"/>
    </w:pPr>
    <w:rPr>
      <w:rFonts w:ascii="Cambria" w:eastAsia="Times New Roman" w:hAnsi="Cambria" w:cs="Times New Roman"/>
      <w:b/>
      <w:bCs/>
      <w:i/>
      <w:iCs/>
      <w:sz w:val="28"/>
      <w:szCs w:val="28"/>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basedOn w:val="a0"/>
    <w:link w:val="a4"/>
    <w:locked/>
    <w:rsid w:val="00F42694"/>
    <w:rPr>
      <w:rFonts w:ascii="Calibri" w:eastAsia="Times New Roman" w:hAnsi="Calibri" w:cs="Times New Roman"/>
      <w:lang w:eastAsia="ru-RU"/>
    </w:rPr>
  </w:style>
  <w:style w:type="paragraph" w:styleId="a4">
    <w:name w:val="No Spacing"/>
    <w:link w:val="a3"/>
    <w:uiPriority w:val="1"/>
    <w:qFormat/>
    <w:rsid w:val="00F42694"/>
    <w:pPr>
      <w:spacing w:after="0" w:line="240" w:lineRule="auto"/>
    </w:pPr>
    <w:rPr>
      <w:rFonts w:ascii="Calibri" w:eastAsia="Times New Roman" w:hAnsi="Calibri" w:cs="Times New Roman"/>
      <w:lang w:eastAsia="ru-RU"/>
    </w:rPr>
  </w:style>
  <w:style w:type="paragraph" w:styleId="a5">
    <w:name w:val="List Paragraph"/>
    <w:basedOn w:val="a"/>
    <w:uiPriority w:val="34"/>
    <w:qFormat/>
    <w:rsid w:val="000C5B93"/>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a6">
    <w:name w:val="Знак Знак Знак Знак"/>
    <w:basedOn w:val="a"/>
    <w:autoRedefine/>
    <w:rsid w:val="000C5B93"/>
    <w:pPr>
      <w:spacing w:line="240" w:lineRule="exact"/>
    </w:pPr>
    <w:rPr>
      <w:rFonts w:ascii="Times New Roman" w:eastAsia="SimSun" w:hAnsi="Times New Roman" w:cs="Times New Roman"/>
      <w:b/>
      <w:sz w:val="28"/>
      <w:szCs w:val="24"/>
      <w:lang w:val="en-US"/>
    </w:rPr>
  </w:style>
  <w:style w:type="table" w:styleId="a7">
    <w:name w:val="Table Grid"/>
    <w:basedOn w:val="a1"/>
    <w:rsid w:val="000C5B9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0C5B93"/>
    <w:pPr>
      <w:spacing w:after="0" w:line="240" w:lineRule="auto"/>
    </w:pPr>
    <w:rPr>
      <w:rFonts w:ascii="Tahoma" w:eastAsia="Times New Roman" w:hAnsi="Tahoma" w:cs="Tahoma"/>
      <w:sz w:val="16"/>
      <w:szCs w:val="16"/>
      <w:lang w:eastAsia="ru-RU"/>
    </w:rPr>
  </w:style>
  <w:style w:type="character" w:customStyle="1" w:styleId="a9">
    <w:name w:val="Текст выноски Знак"/>
    <w:basedOn w:val="a0"/>
    <w:link w:val="a8"/>
    <w:uiPriority w:val="99"/>
    <w:semiHidden/>
    <w:rsid w:val="000C5B93"/>
    <w:rPr>
      <w:rFonts w:ascii="Tahoma" w:eastAsia="Times New Roman" w:hAnsi="Tahoma" w:cs="Tahoma"/>
      <w:sz w:val="16"/>
      <w:szCs w:val="16"/>
      <w:lang w:eastAsia="ru-RU"/>
    </w:rPr>
  </w:style>
  <w:style w:type="character" w:customStyle="1" w:styleId="20">
    <w:name w:val="Заголовок 2 Знак"/>
    <w:basedOn w:val="a0"/>
    <w:link w:val="2"/>
    <w:semiHidden/>
    <w:rsid w:val="000C5B93"/>
    <w:rPr>
      <w:rFonts w:ascii="Cambria" w:eastAsia="Times New Roman" w:hAnsi="Cambria" w:cs="Times New Roman"/>
      <w:b/>
      <w:bCs/>
      <w:i/>
      <w:iCs/>
      <w:sz w:val="28"/>
      <w:szCs w:val="28"/>
      <w:lang/>
    </w:rPr>
  </w:style>
  <w:style w:type="paragraph" w:styleId="aa">
    <w:name w:val="header"/>
    <w:basedOn w:val="a"/>
    <w:link w:val="ab"/>
    <w:uiPriority w:val="99"/>
    <w:semiHidden/>
    <w:unhideWhenUsed/>
    <w:rsid w:val="00960F47"/>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960F47"/>
  </w:style>
  <w:style w:type="paragraph" w:styleId="ac">
    <w:name w:val="footer"/>
    <w:basedOn w:val="a"/>
    <w:link w:val="ad"/>
    <w:uiPriority w:val="99"/>
    <w:unhideWhenUsed/>
    <w:rsid w:val="00960F4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960F47"/>
  </w:style>
</w:styles>
</file>

<file path=word/webSettings.xml><?xml version="1.0" encoding="utf-8"?>
<w:webSettings xmlns:r="http://schemas.openxmlformats.org/officeDocument/2006/relationships" xmlns:w="http://schemas.openxmlformats.org/wordprocessingml/2006/main">
  <w:divs>
    <w:div w:id="2045935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671" Type="http://schemas.openxmlformats.org/officeDocument/2006/relationships/image" Target="media/image323.wmf"/><Relationship Id="rId769" Type="http://schemas.openxmlformats.org/officeDocument/2006/relationships/image" Target="media/image374.png"/><Relationship Id="rId21" Type="http://schemas.openxmlformats.org/officeDocument/2006/relationships/oleObject" Target="embeddings/oleObject7.bin"/><Relationship Id="rId324" Type="http://schemas.openxmlformats.org/officeDocument/2006/relationships/oleObject" Target="embeddings/oleObject157.bin"/><Relationship Id="rId531" Type="http://schemas.openxmlformats.org/officeDocument/2006/relationships/image" Target="media/image259.jpeg"/><Relationship Id="rId629" Type="http://schemas.openxmlformats.org/officeDocument/2006/relationships/image" Target="media/image304.wmf"/><Relationship Id="rId170" Type="http://schemas.openxmlformats.org/officeDocument/2006/relationships/oleObject" Target="embeddings/oleObject78.bin"/><Relationship Id="rId836" Type="http://schemas.openxmlformats.org/officeDocument/2006/relationships/oleObject" Target="embeddings/oleObject425.bin"/><Relationship Id="rId268" Type="http://schemas.openxmlformats.org/officeDocument/2006/relationships/oleObject" Target="embeddings/oleObject130.bin"/><Relationship Id="rId475" Type="http://schemas.openxmlformats.org/officeDocument/2006/relationships/image" Target="media/image234.wmf"/><Relationship Id="rId682" Type="http://schemas.openxmlformats.org/officeDocument/2006/relationships/oleObject" Target="embeddings/oleObject347.bin"/><Relationship Id="rId903" Type="http://schemas.openxmlformats.org/officeDocument/2006/relationships/oleObject" Target="embeddings/oleObject492.bin"/><Relationship Id="rId32" Type="http://schemas.openxmlformats.org/officeDocument/2006/relationships/image" Target="media/image13.wmf"/><Relationship Id="rId128" Type="http://schemas.openxmlformats.org/officeDocument/2006/relationships/image" Target="media/image65.wmf"/><Relationship Id="rId335" Type="http://schemas.openxmlformats.org/officeDocument/2006/relationships/image" Target="media/image166.wmf"/><Relationship Id="rId542" Type="http://schemas.openxmlformats.org/officeDocument/2006/relationships/image" Target="media/image264.wmf"/><Relationship Id="rId181" Type="http://schemas.openxmlformats.org/officeDocument/2006/relationships/oleObject" Target="embeddings/oleObject84.bin"/><Relationship Id="rId402" Type="http://schemas.openxmlformats.org/officeDocument/2006/relationships/image" Target="media/image199.wmf"/><Relationship Id="rId847" Type="http://schemas.openxmlformats.org/officeDocument/2006/relationships/oleObject" Target="embeddings/oleObject436.bin"/><Relationship Id="rId279" Type="http://schemas.openxmlformats.org/officeDocument/2006/relationships/image" Target="media/image138.wmf"/><Relationship Id="rId486" Type="http://schemas.openxmlformats.org/officeDocument/2006/relationships/oleObject" Target="embeddings/oleObject242.bin"/><Relationship Id="rId693" Type="http://schemas.openxmlformats.org/officeDocument/2006/relationships/image" Target="media/image336.jpeg"/><Relationship Id="rId707" Type="http://schemas.openxmlformats.org/officeDocument/2006/relationships/image" Target="media/image344.wmf"/><Relationship Id="rId914" Type="http://schemas.openxmlformats.org/officeDocument/2006/relationships/oleObject" Target="embeddings/oleObject503.bin"/><Relationship Id="rId43" Type="http://schemas.openxmlformats.org/officeDocument/2006/relationships/oleObject" Target="embeddings/oleObject18.bin"/><Relationship Id="rId139" Type="http://schemas.openxmlformats.org/officeDocument/2006/relationships/image" Target="media/image70.wmf"/><Relationship Id="rId346" Type="http://schemas.openxmlformats.org/officeDocument/2006/relationships/oleObject" Target="embeddings/oleObject168.bin"/><Relationship Id="rId553" Type="http://schemas.openxmlformats.org/officeDocument/2006/relationships/image" Target="media/image269.wmf"/><Relationship Id="rId760" Type="http://schemas.openxmlformats.org/officeDocument/2006/relationships/image" Target="media/image369.wmf"/><Relationship Id="rId192" Type="http://schemas.openxmlformats.org/officeDocument/2006/relationships/image" Target="media/image96.wmf"/><Relationship Id="rId206" Type="http://schemas.openxmlformats.org/officeDocument/2006/relationships/image" Target="media/image103.wmf"/><Relationship Id="rId413" Type="http://schemas.openxmlformats.org/officeDocument/2006/relationships/image" Target="media/image204.wmf"/><Relationship Id="rId858" Type="http://schemas.openxmlformats.org/officeDocument/2006/relationships/oleObject" Target="embeddings/oleObject447.bin"/><Relationship Id="rId497" Type="http://schemas.openxmlformats.org/officeDocument/2006/relationships/oleObject" Target="embeddings/oleObject248.bin"/><Relationship Id="rId620" Type="http://schemas.openxmlformats.org/officeDocument/2006/relationships/image" Target="media/image300.wmf"/><Relationship Id="rId718" Type="http://schemas.openxmlformats.org/officeDocument/2006/relationships/image" Target="media/image349.wmf"/><Relationship Id="rId925" Type="http://schemas.openxmlformats.org/officeDocument/2006/relationships/oleObject" Target="embeddings/oleObject514.bin"/><Relationship Id="rId357" Type="http://schemas.openxmlformats.org/officeDocument/2006/relationships/image" Target="media/image177.wmf"/><Relationship Id="rId54" Type="http://schemas.openxmlformats.org/officeDocument/2006/relationships/image" Target="media/image25.png"/><Relationship Id="rId217" Type="http://schemas.openxmlformats.org/officeDocument/2006/relationships/image" Target="media/image108.wmf"/><Relationship Id="rId564" Type="http://schemas.openxmlformats.org/officeDocument/2006/relationships/oleObject" Target="embeddings/oleObject283.bin"/><Relationship Id="rId771" Type="http://schemas.openxmlformats.org/officeDocument/2006/relationships/image" Target="media/image376.wmf"/><Relationship Id="rId869" Type="http://schemas.openxmlformats.org/officeDocument/2006/relationships/oleObject" Target="embeddings/oleObject458.bin"/><Relationship Id="rId424" Type="http://schemas.openxmlformats.org/officeDocument/2006/relationships/oleObject" Target="embeddings/oleObject208.bin"/><Relationship Id="rId631" Type="http://schemas.openxmlformats.org/officeDocument/2006/relationships/image" Target="media/image305.wmf"/><Relationship Id="rId729" Type="http://schemas.openxmlformats.org/officeDocument/2006/relationships/image" Target="media/image356.jpeg"/><Relationship Id="rId270" Type="http://schemas.openxmlformats.org/officeDocument/2006/relationships/oleObject" Target="embeddings/oleObject131.bin"/><Relationship Id="rId936" Type="http://schemas.openxmlformats.org/officeDocument/2006/relationships/image" Target="media/image405.wmf"/><Relationship Id="rId65" Type="http://schemas.openxmlformats.org/officeDocument/2006/relationships/oleObject" Target="embeddings/oleObject26.bin"/><Relationship Id="rId130" Type="http://schemas.openxmlformats.org/officeDocument/2006/relationships/image" Target="media/image66.wmf"/><Relationship Id="rId368" Type="http://schemas.openxmlformats.org/officeDocument/2006/relationships/oleObject" Target="embeddings/oleObject179.bin"/><Relationship Id="rId575" Type="http://schemas.openxmlformats.org/officeDocument/2006/relationships/image" Target="media/image279.wmf"/><Relationship Id="rId782" Type="http://schemas.openxmlformats.org/officeDocument/2006/relationships/image" Target="media/image380.wmf"/><Relationship Id="rId228" Type="http://schemas.openxmlformats.org/officeDocument/2006/relationships/oleObject" Target="embeddings/oleObject108.bin"/><Relationship Id="rId435" Type="http://schemas.openxmlformats.org/officeDocument/2006/relationships/image" Target="media/image214.wmf"/><Relationship Id="rId642" Type="http://schemas.openxmlformats.org/officeDocument/2006/relationships/image" Target="media/image309.wmf"/><Relationship Id="rId281" Type="http://schemas.openxmlformats.org/officeDocument/2006/relationships/image" Target="media/image139.wmf"/><Relationship Id="rId502" Type="http://schemas.openxmlformats.org/officeDocument/2006/relationships/image" Target="media/image245.wmf"/><Relationship Id="rId947" Type="http://schemas.openxmlformats.org/officeDocument/2006/relationships/oleObject" Target="embeddings/oleObject530.bin"/><Relationship Id="rId76" Type="http://schemas.openxmlformats.org/officeDocument/2006/relationships/oleObject" Target="embeddings/oleObject30.bin"/><Relationship Id="rId141" Type="http://schemas.openxmlformats.org/officeDocument/2006/relationships/image" Target="media/image71.wmf"/><Relationship Id="rId379" Type="http://schemas.openxmlformats.org/officeDocument/2006/relationships/oleObject" Target="embeddings/oleObject185.bin"/><Relationship Id="rId586" Type="http://schemas.openxmlformats.org/officeDocument/2006/relationships/oleObject" Target="embeddings/oleObject295.bin"/><Relationship Id="rId793" Type="http://schemas.openxmlformats.org/officeDocument/2006/relationships/oleObject" Target="embeddings/oleObject402.bin"/><Relationship Id="rId807" Type="http://schemas.openxmlformats.org/officeDocument/2006/relationships/image" Target="media/image392.png"/><Relationship Id="rId7" Type="http://schemas.openxmlformats.org/officeDocument/2006/relationships/endnotes" Target="endnotes.xml"/><Relationship Id="rId239" Type="http://schemas.openxmlformats.org/officeDocument/2006/relationships/image" Target="media/image118.wmf"/><Relationship Id="rId446" Type="http://schemas.openxmlformats.org/officeDocument/2006/relationships/oleObject" Target="embeddings/oleObject220.bin"/><Relationship Id="rId653" Type="http://schemas.openxmlformats.org/officeDocument/2006/relationships/image" Target="media/image314.wmf"/><Relationship Id="rId292" Type="http://schemas.openxmlformats.org/officeDocument/2006/relationships/oleObject" Target="embeddings/oleObject141.bin"/><Relationship Id="rId306" Type="http://schemas.openxmlformats.org/officeDocument/2006/relationships/oleObject" Target="embeddings/oleObject148.bin"/><Relationship Id="rId860" Type="http://schemas.openxmlformats.org/officeDocument/2006/relationships/oleObject" Target="embeddings/oleObject449.bin"/><Relationship Id="rId958" Type="http://schemas.openxmlformats.org/officeDocument/2006/relationships/image" Target="media/image416.wmf"/><Relationship Id="rId87" Type="http://schemas.openxmlformats.org/officeDocument/2006/relationships/image" Target="media/image45.wmf"/><Relationship Id="rId513" Type="http://schemas.openxmlformats.org/officeDocument/2006/relationships/oleObject" Target="embeddings/oleObject256.bin"/><Relationship Id="rId597" Type="http://schemas.openxmlformats.org/officeDocument/2006/relationships/oleObject" Target="embeddings/oleObject302.bin"/><Relationship Id="rId720" Type="http://schemas.openxmlformats.org/officeDocument/2006/relationships/image" Target="media/image350.png"/><Relationship Id="rId818" Type="http://schemas.openxmlformats.org/officeDocument/2006/relationships/image" Target="media/image400.png"/><Relationship Id="rId152" Type="http://schemas.openxmlformats.org/officeDocument/2006/relationships/oleObject" Target="embeddings/oleObject69.bin"/><Relationship Id="rId457" Type="http://schemas.openxmlformats.org/officeDocument/2006/relationships/image" Target="media/image225.wmf"/><Relationship Id="rId664" Type="http://schemas.openxmlformats.org/officeDocument/2006/relationships/oleObject" Target="embeddings/oleObject338.bin"/><Relationship Id="rId871" Type="http://schemas.openxmlformats.org/officeDocument/2006/relationships/oleObject" Target="embeddings/oleObject460.bin"/><Relationship Id="rId14" Type="http://schemas.openxmlformats.org/officeDocument/2006/relationships/image" Target="media/image4.wmf"/><Relationship Id="rId317" Type="http://schemas.openxmlformats.org/officeDocument/2006/relationships/image" Target="media/image157.wmf"/><Relationship Id="rId524" Type="http://schemas.openxmlformats.org/officeDocument/2006/relationships/oleObject" Target="embeddings/oleObject262.bin"/><Relationship Id="rId731" Type="http://schemas.openxmlformats.org/officeDocument/2006/relationships/image" Target="media/image358.wmf"/><Relationship Id="rId98" Type="http://schemas.openxmlformats.org/officeDocument/2006/relationships/oleObject" Target="embeddings/oleObject41.bin"/><Relationship Id="rId163" Type="http://schemas.openxmlformats.org/officeDocument/2006/relationships/image" Target="media/image82.wmf"/><Relationship Id="rId370" Type="http://schemas.openxmlformats.org/officeDocument/2006/relationships/oleObject" Target="embeddings/oleObject180.bin"/><Relationship Id="rId829" Type="http://schemas.openxmlformats.org/officeDocument/2006/relationships/oleObject" Target="embeddings/oleObject418.bin"/><Relationship Id="rId230" Type="http://schemas.openxmlformats.org/officeDocument/2006/relationships/oleObject" Target="embeddings/oleObject109.bin"/><Relationship Id="rId468" Type="http://schemas.openxmlformats.org/officeDocument/2006/relationships/image" Target="media/image230.jpeg"/><Relationship Id="rId675" Type="http://schemas.openxmlformats.org/officeDocument/2006/relationships/image" Target="media/image325.wmf"/><Relationship Id="rId882" Type="http://schemas.openxmlformats.org/officeDocument/2006/relationships/oleObject" Target="embeddings/oleObject471.bin"/><Relationship Id="rId25" Type="http://schemas.openxmlformats.org/officeDocument/2006/relationships/oleObject" Target="embeddings/oleObject9.bin"/><Relationship Id="rId328" Type="http://schemas.openxmlformats.org/officeDocument/2006/relationships/oleObject" Target="embeddings/oleObject159.bin"/><Relationship Id="rId535" Type="http://schemas.openxmlformats.org/officeDocument/2006/relationships/oleObject" Target="embeddings/oleObject268.bin"/><Relationship Id="rId742" Type="http://schemas.openxmlformats.org/officeDocument/2006/relationships/image" Target="media/image363.jpeg"/><Relationship Id="rId174" Type="http://schemas.openxmlformats.org/officeDocument/2006/relationships/image" Target="media/image87.wmf"/><Relationship Id="rId381" Type="http://schemas.openxmlformats.org/officeDocument/2006/relationships/oleObject" Target="embeddings/oleObject186.bin"/><Relationship Id="rId602" Type="http://schemas.openxmlformats.org/officeDocument/2006/relationships/image" Target="media/image291.wmf"/><Relationship Id="rId241" Type="http://schemas.openxmlformats.org/officeDocument/2006/relationships/image" Target="media/image119.wmf"/><Relationship Id="rId479" Type="http://schemas.openxmlformats.org/officeDocument/2006/relationships/oleObject" Target="embeddings/oleObject238.bin"/><Relationship Id="rId686" Type="http://schemas.openxmlformats.org/officeDocument/2006/relationships/image" Target="media/image330.wmf"/><Relationship Id="rId893" Type="http://schemas.openxmlformats.org/officeDocument/2006/relationships/oleObject" Target="embeddings/oleObject482.bin"/><Relationship Id="rId907" Type="http://schemas.openxmlformats.org/officeDocument/2006/relationships/oleObject" Target="embeddings/oleObject496.bin"/><Relationship Id="rId36" Type="http://schemas.openxmlformats.org/officeDocument/2006/relationships/image" Target="media/image15.wmf"/><Relationship Id="rId339" Type="http://schemas.openxmlformats.org/officeDocument/2006/relationships/image" Target="media/image168.wmf"/><Relationship Id="rId546" Type="http://schemas.openxmlformats.org/officeDocument/2006/relationships/oleObject" Target="embeddings/oleObject274.bin"/><Relationship Id="rId753" Type="http://schemas.openxmlformats.org/officeDocument/2006/relationships/oleObject" Target="embeddings/oleObject380.bin"/><Relationship Id="rId101" Type="http://schemas.openxmlformats.org/officeDocument/2006/relationships/image" Target="media/image52.wmf"/><Relationship Id="rId185" Type="http://schemas.openxmlformats.org/officeDocument/2006/relationships/oleObject" Target="embeddings/oleObject86.bin"/><Relationship Id="rId406" Type="http://schemas.openxmlformats.org/officeDocument/2006/relationships/image" Target="media/image201.wmf"/><Relationship Id="rId960" Type="http://schemas.openxmlformats.org/officeDocument/2006/relationships/image" Target="media/image417.wmf"/><Relationship Id="rId392" Type="http://schemas.openxmlformats.org/officeDocument/2006/relationships/image" Target="media/image194.wmf"/><Relationship Id="rId613" Type="http://schemas.openxmlformats.org/officeDocument/2006/relationships/oleObject" Target="embeddings/oleObject310.bin"/><Relationship Id="rId697" Type="http://schemas.openxmlformats.org/officeDocument/2006/relationships/image" Target="media/image338.wmf"/><Relationship Id="rId820" Type="http://schemas.openxmlformats.org/officeDocument/2006/relationships/image" Target="media/image402.jpeg"/><Relationship Id="rId918" Type="http://schemas.openxmlformats.org/officeDocument/2006/relationships/oleObject" Target="embeddings/oleObject507.bin"/><Relationship Id="rId252" Type="http://schemas.openxmlformats.org/officeDocument/2006/relationships/image" Target="media/image124.wmf"/><Relationship Id="rId47" Type="http://schemas.openxmlformats.org/officeDocument/2006/relationships/oleObject" Target="embeddings/oleObject20.bin"/><Relationship Id="rId89" Type="http://schemas.openxmlformats.org/officeDocument/2006/relationships/image" Target="media/image46.wmf"/><Relationship Id="rId112" Type="http://schemas.openxmlformats.org/officeDocument/2006/relationships/oleObject" Target="embeddings/oleObject48.bin"/><Relationship Id="rId154" Type="http://schemas.openxmlformats.org/officeDocument/2006/relationships/oleObject" Target="embeddings/oleObject70.bin"/><Relationship Id="rId361" Type="http://schemas.openxmlformats.org/officeDocument/2006/relationships/image" Target="media/image179.wmf"/><Relationship Id="rId557" Type="http://schemas.openxmlformats.org/officeDocument/2006/relationships/image" Target="media/image271.wmf"/><Relationship Id="rId599" Type="http://schemas.openxmlformats.org/officeDocument/2006/relationships/oleObject" Target="embeddings/oleObject303.bin"/><Relationship Id="rId764" Type="http://schemas.openxmlformats.org/officeDocument/2006/relationships/oleObject" Target="embeddings/oleObject387.bin"/><Relationship Id="rId196" Type="http://schemas.openxmlformats.org/officeDocument/2006/relationships/image" Target="media/image98.wmf"/><Relationship Id="rId417" Type="http://schemas.openxmlformats.org/officeDocument/2006/relationships/image" Target="media/image206.wmf"/><Relationship Id="rId459" Type="http://schemas.openxmlformats.org/officeDocument/2006/relationships/image" Target="media/image226.wmf"/><Relationship Id="rId624" Type="http://schemas.openxmlformats.org/officeDocument/2006/relationships/oleObject" Target="embeddings/oleObject316.bin"/><Relationship Id="rId666" Type="http://schemas.openxmlformats.org/officeDocument/2006/relationships/oleObject" Target="embeddings/oleObject339.bin"/><Relationship Id="rId831" Type="http://schemas.openxmlformats.org/officeDocument/2006/relationships/oleObject" Target="embeddings/oleObject420.bin"/><Relationship Id="rId873" Type="http://schemas.openxmlformats.org/officeDocument/2006/relationships/oleObject" Target="embeddings/oleObject462.bin"/><Relationship Id="rId16" Type="http://schemas.openxmlformats.org/officeDocument/2006/relationships/image" Target="media/image5.wmf"/><Relationship Id="rId221" Type="http://schemas.openxmlformats.org/officeDocument/2006/relationships/image" Target="media/image109.png"/><Relationship Id="rId263" Type="http://schemas.openxmlformats.org/officeDocument/2006/relationships/oleObject" Target="embeddings/oleObject128.bin"/><Relationship Id="rId319" Type="http://schemas.openxmlformats.org/officeDocument/2006/relationships/image" Target="media/image158.wmf"/><Relationship Id="rId470" Type="http://schemas.openxmlformats.org/officeDocument/2006/relationships/oleObject" Target="embeddings/oleObject232.bin"/><Relationship Id="rId526" Type="http://schemas.openxmlformats.org/officeDocument/2006/relationships/oleObject" Target="embeddings/oleObject263.bin"/><Relationship Id="rId929" Type="http://schemas.openxmlformats.org/officeDocument/2006/relationships/oleObject" Target="embeddings/oleObject518.bin"/><Relationship Id="rId58" Type="http://schemas.openxmlformats.org/officeDocument/2006/relationships/image" Target="media/image28.png"/><Relationship Id="rId123" Type="http://schemas.openxmlformats.org/officeDocument/2006/relationships/oleObject" Target="embeddings/oleObject54.bin"/><Relationship Id="rId330" Type="http://schemas.openxmlformats.org/officeDocument/2006/relationships/oleObject" Target="embeddings/oleObject160.bin"/><Relationship Id="rId568" Type="http://schemas.openxmlformats.org/officeDocument/2006/relationships/image" Target="media/image276.wmf"/><Relationship Id="rId733" Type="http://schemas.openxmlformats.org/officeDocument/2006/relationships/image" Target="media/image359.wmf"/><Relationship Id="rId775" Type="http://schemas.openxmlformats.org/officeDocument/2006/relationships/oleObject" Target="embeddings/oleObject391.bin"/><Relationship Id="rId940" Type="http://schemas.openxmlformats.org/officeDocument/2006/relationships/image" Target="media/image407.wmf"/><Relationship Id="rId165" Type="http://schemas.openxmlformats.org/officeDocument/2006/relationships/image" Target="media/image83.wmf"/><Relationship Id="rId372" Type="http://schemas.openxmlformats.org/officeDocument/2006/relationships/oleObject" Target="embeddings/oleObject181.bin"/><Relationship Id="rId428" Type="http://schemas.openxmlformats.org/officeDocument/2006/relationships/image" Target="media/image211.wmf"/><Relationship Id="rId635" Type="http://schemas.openxmlformats.org/officeDocument/2006/relationships/image" Target="media/image306.wmf"/><Relationship Id="rId677" Type="http://schemas.openxmlformats.org/officeDocument/2006/relationships/image" Target="media/image326.wmf"/><Relationship Id="rId800" Type="http://schemas.openxmlformats.org/officeDocument/2006/relationships/image" Target="media/image387.png"/><Relationship Id="rId842" Type="http://schemas.openxmlformats.org/officeDocument/2006/relationships/oleObject" Target="embeddings/oleObject431.bin"/><Relationship Id="rId232" Type="http://schemas.openxmlformats.org/officeDocument/2006/relationships/oleObject" Target="embeddings/oleObject111.bin"/><Relationship Id="rId274" Type="http://schemas.openxmlformats.org/officeDocument/2006/relationships/oleObject" Target="embeddings/oleObject133.bin"/><Relationship Id="rId481" Type="http://schemas.openxmlformats.org/officeDocument/2006/relationships/image" Target="media/image235.wmf"/><Relationship Id="rId702" Type="http://schemas.openxmlformats.org/officeDocument/2006/relationships/image" Target="media/image341.wmf"/><Relationship Id="rId884" Type="http://schemas.openxmlformats.org/officeDocument/2006/relationships/oleObject" Target="embeddings/oleObject473.bin"/><Relationship Id="rId27" Type="http://schemas.openxmlformats.org/officeDocument/2006/relationships/oleObject" Target="embeddings/oleObject10.bin"/><Relationship Id="rId69" Type="http://schemas.openxmlformats.org/officeDocument/2006/relationships/image" Target="media/image35.png"/><Relationship Id="rId134" Type="http://schemas.openxmlformats.org/officeDocument/2006/relationships/oleObject" Target="embeddings/oleObject60.bin"/><Relationship Id="rId537" Type="http://schemas.openxmlformats.org/officeDocument/2006/relationships/oleObject" Target="embeddings/oleObject269.bin"/><Relationship Id="rId579" Type="http://schemas.openxmlformats.org/officeDocument/2006/relationships/image" Target="media/image281.wmf"/><Relationship Id="rId744" Type="http://schemas.openxmlformats.org/officeDocument/2006/relationships/oleObject" Target="embeddings/oleObject374.bin"/><Relationship Id="rId786" Type="http://schemas.openxmlformats.org/officeDocument/2006/relationships/image" Target="media/image382.wmf"/><Relationship Id="rId951" Type="http://schemas.openxmlformats.org/officeDocument/2006/relationships/oleObject" Target="embeddings/oleObject532.bin"/><Relationship Id="rId80" Type="http://schemas.openxmlformats.org/officeDocument/2006/relationships/oleObject" Target="embeddings/oleObject32.bin"/><Relationship Id="rId176" Type="http://schemas.openxmlformats.org/officeDocument/2006/relationships/image" Target="media/image88.wmf"/><Relationship Id="rId341" Type="http://schemas.openxmlformats.org/officeDocument/2006/relationships/image" Target="media/image169.wmf"/><Relationship Id="rId383" Type="http://schemas.openxmlformats.org/officeDocument/2006/relationships/oleObject" Target="embeddings/oleObject187.bin"/><Relationship Id="rId439" Type="http://schemas.openxmlformats.org/officeDocument/2006/relationships/image" Target="media/image216.wmf"/><Relationship Id="rId590" Type="http://schemas.openxmlformats.org/officeDocument/2006/relationships/image" Target="media/image286.wmf"/><Relationship Id="rId604" Type="http://schemas.openxmlformats.org/officeDocument/2006/relationships/image" Target="media/image292.wmf"/><Relationship Id="rId646" Type="http://schemas.openxmlformats.org/officeDocument/2006/relationships/oleObject" Target="embeddings/oleObject329.bin"/><Relationship Id="rId811" Type="http://schemas.openxmlformats.org/officeDocument/2006/relationships/image" Target="media/image396.jpeg"/><Relationship Id="rId201" Type="http://schemas.openxmlformats.org/officeDocument/2006/relationships/oleObject" Target="embeddings/oleObject94.bin"/><Relationship Id="rId243" Type="http://schemas.openxmlformats.org/officeDocument/2006/relationships/image" Target="media/image120.wmf"/><Relationship Id="rId285" Type="http://schemas.openxmlformats.org/officeDocument/2006/relationships/image" Target="media/image141.wmf"/><Relationship Id="rId450" Type="http://schemas.openxmlformats.org/officeDocument/2006/relationships/oleObject" Target="embeddings/oleObject222.bin"/><Relationship Id="rId506" Type="http://schemas.openxmlformats.org/officeDocument/2006/relationships/image" Target="media/image247.wmf"/><Relationship Id="rId688" Type="http://schemas.openxmlformats.org/officeDocument/2006/relationships/image" Target="media/image331.jpeg"/><Relationship Id="rId853" Type="http://schemas.openxmlformats.org/officeDocument/2006/relationships/oleObject" Target="embeddings/oleObject442.bin"/><Relationship Id="rId895" Type="http://schemas.openxmlformats.org/officeDocument/2006/relationships/oleObject" Target="embeddings/oleObject484.bin"/><Relationship Id="rId909" Type="http://schemas.openxmlformats.org/officeDocument/2006/relationships/oleObject" Target="embeddings/oleObject498.bin"/><Relationship Id="rId38" Type="http://schemas.openxmlformats.org/officeDocument/2006/relationships/image" Target="media/image16.wmf"/><Relationship Id="rId103" Type="http://schemas.openxmlformats.org/officeDocument/2006/relationships/image" Target="media/image53.wmf"/><Relationship Id="rId310" Type="http://schemas.openxmlformats.org/officeDocument/2006/relationships/oleObject" Target="embeddings/oleObject150.bin"/><Relationship Id="rId492" Type="http://schemas.openxmlformats.org/officeDocument/2006/relationships/image" Target="media/image240.wmf"/><Relationship Id="rId548" Type="http://schemas.openxmlformats.org/officeDocument/2006/relationships/oleObject" Target="embeddings/oleObject275.bin"/><Relationship Id="rId713" Type="http://schemas.openxmlformats.org/officeDocument/2006/relationships/oleObject" Target="embeddings/oleObject360.bin"/><Relationship Id="rId755" Type="http://schemas.openxmlformats.org/officeDocument/2006/relationships/image" Target="media/image367.wmf"/><Relationship Id="rId797" Type="http://schemas.openxmlformats.org/officeDocument/2006/relationships/oleObject" Target="embeddings/oleObject405.bin"/><Relationship Id="rId920" Type="http://schemas.openxmlformats.org/officeDocument/2006/relationships/oleObject" Target="embeddings/oleObject509.bin"/><Relationship Id="rId962" Type="http://schemas.openxmlformats.org/officeDocument/2006/relationships/footer" Target="footer1.xml"/><Relationship Id="rId91" Type="http://schemas.openxmlformats.org/officeDocument/2006/relationships/image" Target="media/image47.wmf"/><Relationship Id="rId145" Type="http://schemas.openxmlformats.org/officeDocument/2006/relationships/image" Target="media/image73.wmf"/><Relationship Id="rId187" Type="http://schemas.openxmlformats.org/officeDocument/2006/relationships/oleObject" Target="embeddings/oleObject87.bin"/><Relationship Id="rId352" Type="http://schemas.openxmlformats.org/officeDocument/2006/relationships/oleObject" Target="embeddings/oleObject171.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11.bin"/><Relationship Id="rId822" Type="http://schemas.openxmlformats.org/officeDocument/2006/relationships/oleObject" Target="embeddings/oleObject412.bin"/><Relationship Id="rId212" Type="http://schemas.openxmlformats.org/officeDocument/2006/relationships/image" Target="media/image106.wmf"/><Relationship Id="rId254" Type="http://schemas.openxmlformats.org/officeDocument/2006/relationships/oleObject" Target="embeddings/oleObject123.bin"/><Relationship Id="rId657" Type="http://schemas.openxmlformats.org/officeDocument/2006/relationships/image" Target="media/image316.wmf"/><Relationship Id="rId699" Type="http://schemas.openxmlformats.org/officeDocument/2006/relationships/image" Target="media/image339.wmf"/><Relationship Id="rId864" Type="http://schemas.openxmlformats.org/officeDocument/2006/relationships/oleObject" Target="embeddings/oleObject453.bin"/><Relationship Id="rId49" Type="http://schemas.openxmlformats.org/officeDocument/2006/relationships/oleObject" Target="embeddings/oleObject21.bin"/><Relationship Id="rId114" Type="http://schemas.openxmlformats.org/officeDocument/2006/relationships/oleObject" Target="embeddings/oleObject49.bin"/><Relationship Id="rId296" Type="http://schemas.openxmlformats.org/officeDocument/2006/relationships/oleObject" Target="embeddings/oleObject143.bin"/><Relationship Id="rId461" Type="http://schemas.openxmlformats.org/officeDocument/2006/relationships/oleObject" Target="embeddings/oleObject228.bin"/><Relationship Id="rId517" Type="http://schemas.openxmlformats.org/officeDocument/2006/relationships/oleObject" Target="embeddings/oleObject258.bin"/><Relationship Id="rId559" Type="http://schemas.openxmlformats.org/officeDocument/2006/relationships/image" Target="media/image272.wmf"/><Relationship Id="rId724" Type="http://schemas.openxmlformats.org/officeDocument/2006/relationships/image" Target="media/image353.wmf"/><Relationship Id="rId766" Type="http://schemas.openxmlformats.org/officeDocument/2006/relationships/image" Target="media/image372.jpeg"/><Relationship Id="rId931" Type="http://schemas.openxmlformats.org/officeDocument/2006/relationships/oleObject" Target="embeddings/oleObject520.bin"/><Relationship Id="rId60" Type="http://schemas.openxmlformats.org/officeDocument/2006/relationships/image" Target="media/image30.wmf"/><Relationship Id="rId156" Type="http://schemas.openxmlformats.org/officeDocument/2006/relationships/oleObject" Target="embeddings/oleObject71.bin"/><Relationship Id="rId198" Type="http://schemas.openxmlformats.org/officeDocument/2006/relationships/image" Target="media/image99.wmf"/><Relationship Id="rId321" Type="http://schemas.openxmlformats.org/officeDocument/2006/relationships/image" Target="media/image159.wmf"/><Relationship Id="rId363" Type="http://schemas.openxmlformats.org/officeDocument/2006/relationships/image" Target="media/image180.wmf"/><Relationship Id="rId419" Type="http://schemas.openxmlformats.org/officeDocument/2006/relationships/image" Target="media/image207.wmf"/><Relationship Id="rId570" Type="http://schemas.openxmlformats.org/officeDocument/2006/relationships/image" Target="media/image277.wmf"/><Relationship Id="rId626" Type="http://schemas.openxmlformats.org/officeDocument/2006/relationships/oleObject" Target="embeddings/oleObject317.bin"/><Relationship Id="rId223" Type="http://schemas.openxmlformats.org/officeDocument/2006/relationships/oleObject" Target="embeddings/oleObject106.bin"/><Relationship Id="rId430" Type="http://schemas.openxmlformats.org/officeDocument/2006/relationships/image" Target="media/image212.wmf"/><Relationship Id="rId668" Type="http://schemas.openxmlformats.org/officeDocument/2006/relationships/oleObject" Target="embeddings/oleObject340.bin"/><Relationship Id="rId833" Type="http://schemas.openxmlformats.org/officeDocument/2006/relationships/oleObject" Target="embeddings/oleObject422.bin"/><Relationship Id="rId875" Type="http://schemas.openxmlformats.org/officeDocument/2006/relationships/oleObject" Target="embeddings/oleObject464.bin"/><Relationship Id="rId18" Type="http://schemas.openxmlformats.org/officeDocument/2006/relationships/image" Target="media/image6.wmf"/><Relationship Id="rId265" Type="http://schemas.openxmlformats.org/officeDocument/2006/relationships/image" Target="media/image130.wmf"/><Relationship Id="rId472" Type="http://schemas.openxmlformats.org/officeDocument/2006/relationships/oleObject" Target="embeddings/oleObject233.bin"/><Relationship Id="rId528" Type="http://schemas.openxmlformats.org/officeDocument/2006/relationships/oleObject" Target="embeddings/oleObject264.bin"/><Relationship Id="rId735" Type="http://schemas.openxmlformats.org/officeDocument/2006/relationships/oleObject" Target="embeddings/oleObject369.bin"/><Relationship Id="rId900" Type="http://schemas.openxmlformats.org/officeDocument/2006/relationships/oleObject" Target="embeddings/oleObject489.bin"/><Relationship Id="rId942" Type="http://schemas.openxmlformats.org/officeDocument/2006/relationships/image" Target="media/image408.wmf"/><Relationship Id="rId125" Type="http://schemas.openxmlformats.org/officeDocument/2006/relationships/oleObject" Target="embeddings/oleObject55.bin"/><Relationship Id="rId167" Type="http://schemas.openxmlformats.org/officeDocument/2006/relationships/image" Target="media/image84.png"/><Relationship Id="rId332" Type="http://schemas.openxmlformats.org/officeDocument/2006/relationships/oleObject" Target="embeddings/oleObject161.bin"/><Relationship Id="rId374" Type="http://schemas.openxmlformats.org/officeDocument/2006/relationships/oleObject" Target="embeddings/oleObject182.bin"/><Relationship Id="rId581" Type="http://schemas.openxmlformats.org/officeDocument/2006/relationships/image" Target="media/image282.wmf"/><Relationship Id="rId777" Type="http://schemas.openxmlformats.org/officeDocument/2006/relationships/oleObject" Target="embeddings/oleObject393.bin"/><Relationship Id="rId71" Type="http://schemas.openxmlformats.org/officeDocument/2006/relationships/image" Target="media/image37.wmf"/><Relationship Id="rId234" Type="http://schemas.openxmlformats.org/officeDocument/2006/relationships/oleObject" Target="embeddings/oleObject112.bin"/><Relationship Id="rId637" Type="http://schemas.openxmlformats.org/officeDocument/2006/relationships/image" Target="media/image307.wmf"/><Relationship Id="rId679" Type="http://schemas.openxmlformats.org/officeDocument/2006/relationships/image" Target="media/image327.wmf"/><Relationship Id="rId802" Type="http://schemas.openxmlformats.org/officeDocument/2006/relationships/oleObject" Target="embeddings/oleObject407.bin"/><Relationship Id="rId844" Type="http://schemas.openxmlformats.org/officeDocument/2006/relationships/oleObject" Target="embeddings/oleObject433.bin"/><Relationship Id="rId886" Type="http://schemas.openxmlformats.org/officeDocument/2006/relationships/oleObject" Target="embeddings/oleObject475.bin"/><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134.bin"/><Relationship Id="rId441" Type="http://schemas.openxmlformats.org/officeDocument/2006/relationships/image" Target="media/image217.wmf"/><Relationship Id="rId483" Type="http://schemas.openxmlformats.org/officeDocument/2006/relationships/image" Target="media/image236.wmf"/><Relationship Id="rId539" Type="http://schemas.openxmlformats.org/officeDocument/2006/relationships/oleObject" Target="embeddings/oleObject270.bin"/><Relationship Id="rId690" Type="http://schemas.openxmlformats.org/officeDocument/2006/relationships/image" Target="media/image333.jpeg"/><Relationship Id="rId704" Type="http://schemas.openxmlformats.org/officeDocument/2006/relationships/image" Target="media/image342.wmf"/><Relationship Id="rId746" Type="http://schemas.openxmlformats.org/officeDocument/2006/relationships/image" Target="media/image364.jpeg"/><Relationship Id="rId911" Type="http://schemas.openxmlformats.org/officeDocument/2006/relationships/oleObject" Target="embeddings/oleObject500.bin"/><Relationship Id="rId40" Type="http://schemas.openxmlformats.org/officeDocument/2006/relationships/image" Target="media/image17.wmf"/><Relationship Id="rId136" Type="http://schemas.openxmlformats.org/officeDocument/2006/relationships/oleObject" Target="embeddings/oleObject61.bin"/><Relationship Id="rId178" Type="http://schemas.openxmlformats.org/officeDocument/2006/relationships/image" Target="media/image89.wmf"/><Relationship Id="rId301" Type="http://schemas.openxmlformats.org/officeDocument/2006/relationships/image" Target="media/image149.wmf"/><Relationship Id="rId343" Type="http://schemas.openxmlformats.org/officeDocument/2006/relationships/image" Target="media/image170.wmf"/><Relationship Id="rId550" Type="http://schemas.openxmlformats.org/officeDocument/2006/relationships/oleObject" Target="embeddings/oleObject276.bin"/><Relationship Id="rId788" Type="http://schemas.openxmlformats.org/officeDocument/2006/relationships/image" Target="media/image383.jpeg"/><Relationship Id="rId953" Type="http://schemas.openxmlformats.org/officeDocument/2006/relationships/oleObject" Target="embeddings/oleObject533.bin"/><Relationship Id="rId82" Type="http://schemas.openxmlformats.org/officeDocument/2006/relationships/oleObject" Target="embeddings/oleObject33.bin"/><Relationship Id="rId203" Type="http://schemas.openxmlformats.org/officeDocument/2006/relationships/oleObject" Target="embeddings/oleObject95.bin"/><Relationship Id="rId385" Type="http://schemas.openxmlformats.org/officeDocument/2006/relationships/oleObject" Target="embeddings/oleObject188.bin"/><Relationship Id="rId592" Type="http://schemas.openxmlformats.org/officeDocument/2006/relationships/image" Target="media/image287.wmf"/><Relationship Id="rId606" Type="http://schemas.openxmlformats.org/officeDocument/2006/relationships/image" Target="media/image293.wmf"/><Relationship Id="rId648" Type="http://schemas.openxmlformats.org/officeDocument/2006/relationships/oleObject" Target="embeddings/oleObject330.bin"/><Relationship Id="rId813" Type="http://schemas.openxmlformats.org/officeDocument/2006/relationships/oleObject" Target="embeddings/oleObject409.bin"/><Relationship Id="rId855" Type="http://schemas.openxmlformats.org/officeDocument/2006/relationships/oleObject" Target="embeddings/oleObject444.bin"/><Relationship Id="rId245" Type="http://schemas.openxmlformats.org/officeDocument/2006/relationships/oleObject" Target="embeddings/oleObject118.bin"/><Relationship Id="rId287" Type="http://schemas.openxmlformats.org/officeDocument/2006/relationships/image" Target="media/image142.wmf"/><Relationship Id="rId410" Type="http://schemas.openxmlformats.org/officeDocument/2006/relationships/oleObject" Target="embeddings/oleObject201.bin"/><Relationship Id="rId452" Type="http://schemas.openxmlformats.org/officeDocument/2006/relationships/oleObject" Target="embeddings/oleObject223.bin"/><Relationship Id="rId494" Type="http://schemas.openxmlformats.org/officeDocument/2006/relationships/image" Target="media/image241.wmf"/><Relationship Id="rId508" Type="http://schemas.openxmlformats.org/officeDocument/2006/relationships/image" Target="media/image248.wmf"/><Relationship Id="rId715" Type="http://schemas.openxmlformats.org/officeDocument/2006/relationships/oleObject" Target="embeddings/oleObject361.bin"/><Relationship Id="rId897" Type="http://schemas.openxmlformats.org/officeDocument/2006/relationships/oleObject" Target="embeddings/oleObject486.bin"/><Relationship Id="rId922" Type="http://schemas.openxmlformats.org/officeDocument/2006/relationships/oleObject" Target="embeddings/oleObject511.bin"/><Relationship Id="rId105" Type="http://schemas.openxmlformats.org/officeDocument/2006/relationships/image" Target="media/image54.wmf"/><Relationship Id="rId147" Type="http://schemas.openxmlformats.org/officeDocument/2006/relationships/image" Target="media/image74.wmf"/><Relationship Id="rId312" Type="http://schemas.openxmlformats.org/officeDocument/2006/relationships/oleObject" Target="embeddings/oleObject151.bin"/><Relationship Id="rId354" Type="http://schemas.openxmlformats.org/officeDocument/2006/relationships/oleObject" Target="embeddings/oleObject172.bin"/><Relationship Id="rId757" Type="http://schemas.openxmlformats.org/officeDocument/2006/relationships/image" Target="media/image368.wmf"/><Relationship Id="rId799" Type="http://schemas.openxmlformats.org/officeDocument/2006/relationships/image" Target="media/image386.jpeg"/><Relationship Id="rId964" Type="http://schemas.openxmlformats.org/officeDocument/2006/relationships/theme" Target="theme/theme1.xml"/><Relationship Id="rId51" Type="http://schemas.openxmlformats.org/officeDocument/2006/relationships/image" Target="media/image23.png"/><Relationship Id="rId93" Type="http://schemas.openxmlformats.org/officeDocument/2006/relationships/image" Target="media/image48.wmf"/><Relationship Id="rId189" Type="http://schemas.openxmlformats.org/officeDocument/2006/relationships/oleObject" Target="embeddings/oleObject88.bin"/><Relationship Id="rId396" Type="http://schemas.openxmlformats.org/officeDocument/2006/relationships/image" Target="media/image196.wmf"/><Relationship Id="rId561" Type="http://schemas.openxmlformats.org/officeDocument/2006/relationships/image" Target="media/image273.wmf"/><Relationship Id="rId617" Type="http://schemas.openxmlformats.org/officeDocument/2006/relationships/oleObject" Target="embeddings/oleObject312.bin"/><Relationship Id="rId659" Type="http://schemas.openxmlformats.org/officeDocument/2006/relationships/image" Target="media/image317.wmf"/><Relationship Id="rId824" Type="http://schemas.openxmlformats.org/officeDocument/2006/relationships/image" Target="media/image404.jpeg"/><Relationship Id="rId866" Type="http://schemas.openxmlformats.org/officeDocument/2006/relationships/oleObject" Target="embeddings/oleObject455.bin"/><Relationship Id="rId214" Type="http://schemas.openxmlformats.org/officeDocument/2006/relationships/image" Target="media/image107.wmf"/><Relationship Id="rId256" Type="http://schemas.openxmlformats.org/officeDocument/2006/relationships/image" Target="media/image125.wmf"/><Relationship Id="rId298" Type="http://schemas.openxmlformats.org/officeDocument/2006/relationships/oleObject" Target="embeddings/oleObject144.bin"/><Relationship Id="rId421" Type="http://schemas.openxmlformats.org/officeDocument/2006/relationships/image" Target="media/image208.wmf"/><Relationship Id="rId463" Type="http://schemas.openxmlformats.org/officeDocument/2006/relationships/oleObject" Target="embeddings/oleObject229.bin"/><Relationship Id="rId519" Type="http://schemas.openxmlformats.org/officeDocument/2006/relationships/oleObject" Target="embeddings/oleObject259.bin"/><Relationship Id="rId670" Type="http://schemas.openxmlformats.org/officeDocument/2006/relationships/oleObject" Target="embeddings/oleObject341.bin"/><Relationship Id="rId116" Type="http://schemas.openxmlformats.org/officeDocument/2006/relationships/oleObject" Target="embeddings/oleObject50.bin"/><Relationship Id="rId158" Type="http://schemas.openxmlformats.org/officeDocument/2006/relationships/oleObject" Target="embeddings/oleObject72.bin"/><Relationship Id="rId323" Type="http://schemas.openxmlformats.org/officeDocument/2006/relationships/image" Target="media/image160.wmf"/><Relationship Id="rId530" Type="http://schemas.openxmlformats.org/officeDocument/2006/relationships/oleObject" Target="embeddings/oleObject265.bin"/><Relationship Id="rId726" Type="http://schemas.openxmlformats.org/officeDocument/2006/relationships/image" Target="media/image354.wmf"/><Relationship Id="rId768" Type="http://schemas.openxmlformats.org/officeDocument/2006/relationships/image" Target="media/image373.jpeg"/><Relationship Id="rId933" Type="http://schemas.openxmlformats.org/officeDocument/2006/relationships/oleObject" Target="embeddings/oleObject522.bin"/><Relationship Id="rId20" Type="http://schemas.openxmlformats.org/officeDocument/2006/relationships/image" Target="media/image7.wmf"/><Relationship Id="rId62" Type="http://schemas.openxmlformats.org/officeDocument/2006/relationships/image" Target="media/image31.wmf"/><Relationship Id="rId365" Type="http://schemas.openxmlformats.org/officeDocument/2006/relationships/image" Target="media/image181.wmf"/><Relationship Id="rId572" Type="http://schemas.openxmlformats.org/officeDocument/2006/relationships/oleObject" Target="embeddings/oleObject288.bin"/><Relationship Id="rId628" Type="http://schemas.openxmlformats.org/officeDocument/2006/relationships/oleObject" Target="embeddings/oleObject318.bin"/><Relationship Id="rId835" Type="http://schemas.openxmlformats.org/officeDocument/2006/relationships/oleObject" Target="embeddings/oleObject424.bin"/><Relationship Id="rId225" Type="http://schemas.openxmlformats.org/officeDocument/2006/relationships/oleObject" Target="embeddings/oleObject107.bin"/><Relationship Id="rId267" Type="http://schemas.openxmlformats.org/officeDocument/2006/relationships/image" Target="media/image131.wmf"/><Relationship Id="rId432" Type="http://schemas.openxmlformats.org/officeDocument/2006/relationships/oleObject" Target="embeddings/oleObject213.bin"/><Relationship Id="rId474" Type="http://schemas.openxmlformats.org/officeDocument/2006/relationships/oleObject" Target="embeddings/oleObject234.bin"/><Relationship Id="rId877" Type="http://schemas.openxmlformats.org/officeDocument/2006/relationships/oleObject" Target="embeddings/oleObject466.bin"/><Relationship Id="rId127" Type="http://schemas.openxmlformats.org/officeDocument/2006/relationships/oleObject" Target="embeddings/oleObject56.bin"/><Relationship Id="rId681" Type="http://schemas.openxmlformats.org/officeDocument/2006/relationships/image" Target="media/image328.wmf"/><Relationship Id="rId737" Type="http://schemas.openxmlformats.org/officeDocument/2006/relationships/image" Target="media/image360.jpeg"/><Relationship Id="rId779" Type="http://schemas.openxmlformats.org/officeDocument/2006/relationships/image" Target="media/image378.wmf"/><Relationship Id="rId902" Type="http://schemas.openxmlformats.org/officeDocument/2006/relationships/oleObject" Target="embeddings/oleObject491.bin"/><Relationship Id="rId944" Type="http://schemas.openxmlformats.org/officeDocument/2006/relationships/image" Target="media/image409.wmf"/><Relationship Id="rId31" Type="http://schemas.openxmlformats.org/officeDocument/2006/relationships/oleObject" Target="embeddings/oleObject12.bin"/><Relationship Id="rId73" Type="http://schemas.openxmlformats.org/officeDocument/2006/relationships/image" Target="media/image38.wmf"/><Relationship Id="rId169" Type="http://schemas.openxmlformats.org/officeDocument/2006/relationships/image" Target="media/image85.wmf"/><Relationship Id="rId334" Type="http://schemas.openxmlformats.org/officeDocument/2006/relationships/oleObject" Target="embeddings/oleObject162.bin"/><Relationship Id="rId376" Type="http://schemas.openxmlformats.org/officeDocument/2006/relationships/oleObject" Target="embeddings/oleObject183.bin"/><Relationship Id="rId541" Type="http://schemas.openxmlformats.org/officeDocument/2006/relationships/oleObject" Target="embeddings/oleObject271.bin"/><Relationship Id="rId583" Type="http://schemas.openxmlformats.org/officeDocument/2006/relationships/image" Target="media/image283.wmf"/><Relationship Id="rId639" Type="http://schemas.openxmlformats.org/officeDocument/2006/relationships/image" Target="media/image308.wmf"/><Relationship Id="rId790" Type="http://schemas.openxmlformats.org/officeDocument/2006/relationships/oleObject" Target="embeddings/oleObject399.bin"/><Relationship Id="rId804" Type="http://schemas.openxmlformats.org/officeDocument/2006/relationships/oleObject" Target="embeddings/oleObject408.bin"/><Relationship Id="rId4" Type="http://schemas.openxmlformats.org/officeDocument/2006/relationships/settings" Target="settings.xml"/><Relationship Id="rId180" Type="http://schemas.openxmlformats.org/officeDocument/2006/relationships/image" Target="media/image90.wmf"/><Relationship Id="rId236" Type="http://schemas.openxmlformats.org/officeDocument/2006/relationships/oleObject" Target="embeddings/oleObject113.bin"/><Relationship Id="rId278" Type="http://schemas.openxmlformats.org/officeDocument/2006/relationships/image" Target="media/image137.jpeg"/><Relationship Id="rId401" Type="http://schemas.openxmlformats.org/officeDocument/2006/relationships/oleObject" Target="embeddings/oleObject196.bin"/><Relationship Id="rId443" Type="http://schemas.openxmlformats.org/officeDocument/2006/relationships/image" Target="media/image218.wmf"/><Relationship Id="rId650" Type="http://schemas.openxmlformats.org/officeDocument/2006/relationships/oleObject" Target="embeddings/oleObject331.bin"/><Relationship Id="rId846" Type="http://schemas.openxmlformats.org/officeDocument/2006/relationships/oleObject" Target="embeddings/oleObject435.bin"/><Relationship Id="rId888" Type="http://schemas.openxmlformats.org/officeDocument/2006/relationships/oleObject" Target="embeddings/oleObject477.bin"/><Relationship Id="rId303" Type="http://schemas.openxmlformats.org/officeDocument/2006/relationships/image" Target="media/image150.wmf"/><Relationship Id="rId485" Type="http://schemas.openxmlformats.org/officeDocument/2006/relationships/image" Target="media/image237.wmf"/><Relationship Id="rId692" Type="http://schemas.openxmlformats.org/officeDocument/2006/relationships/image" Target="media/image335.jpeg"/><Relationship Id="rId706" Type="http://schemas.openxmlformats.org/officeDocument/2006/relationships/image" Target="media/image343.jpeg"/><Relationship Id="rId748" Type="http://schemas.openxmlformats.org/officeDocument/2006/relationships/oleObject" Target="embeddings/oleObject376.bin"/><Relationship Id="rId913" Type="http://schemas.openxmlformats.org/officeDocument/2006/relationships/oleObject" Target="embeddings/oleObject502.bin"/><Relationship Id="rId955" Type="http://schemas.openxmlformats.org/officeDocument/2006/relationships/oleObject" Target="embeddings/oleObject534.bin"/><Relationship Id="rId42" Type="http://schemas.openxmlformats.org/officeDocument/2006/relationships/image" Target="media/image18.wmf"/><Relationship Id="rId84" Type="http://schemas.openxmlformats.org/officeDocument/2006/relationships/oleObject" Target="embeddings/oleObject34.bin"/><Relationship Id="rId138" Type="http://schemas.openxmlformats.org/officeDocument/2006/relationships/oleObject" Target="embeddings/oleObject62.bin"/><Relationship Id="rId345" Type="http://schemas.openxmlformats.org/officeDocument/2006/relationships/image" Target="media/image171.wmf"/><Relationship Id="rId387" Type="http://schemas.openxmlformats.org/officeDocument/2006/relationships/oleObject" Target="embeddings/oleObject189.bin"/><Relationship Id="rId510" Type="http://schemas.openxmlformats.org/officeDocument/2006/relationships/image" Target="media/image249.wmf"/><Relationship Id="rId552" Type="http://schemas.openxmlformats.org/officeDocument/2006/relationships/oleObject" Target="embeddings/oleObject277.bin"/><Relationship Id="rId594" Type="http://schemas.openxmlformats.org/officeDocument/2006/relationships/oleObject" Target="embeddings/oleObject300.bin"/><Relationship Id="rId608" Type="http://schemas.openxmlformats.org/officeDocument/2006/relationships/image" Target="media/image294.wmf"/><Relationship Id="rId815" Type="http://schemas.openxmlformats.org/officeDocument/2006/relationships/oleObject" Target="embeddings/oleObject410.bin"/><Relationship Id="rId191" Type="http://schemas.openxmlformats.org/officeDocument/2006/relationships/oleObject" Target="embeddings/oleObject89.bin"/><Relationship Id="rId205" Type="http://schemas.openxmlformats.org/officeDocument/2006/relationships/oleObject" Target="embeddings/oleObject96.bin"/><Relationship Id="rId247" Type="http://schemas.openxmlformats.org/officeDocument/2006/relationships/oleObject" Target="embeddings/oleObject119.bin"/><Relationship Id="rId412" Type="http://schemas.openxmlformats.org/officeDocument/2006/relationships/oleObject" Target="embeddings/oleObject202.bin"/><Relationship Id="rId857" Type="http://schemas.openxmlformats.org/officeDocument/2006/relationships/oleObject" Target="embeddings/oleObject446.bin"/><Relationship Id="rId899" Type="http://schemas.openxmlformats.org/officeDocument/2006/relationships/oleObject" Target="embeddings/oleObject488.bin"/><Relationship Id="rId107" Type="http://schemas.openxmlformats.org/officeDocument/2006/relationships/image" Target="media/image55.wmf"/><Relationship Id="rId289" Type="http://schemas.openxmlformats.org/officeDocument/2006/relationships/image" Target="media/image143.wmf"/><Relationship Id="rId454" Type="http://schemas.openxmlformats.org/officeDocument/2006/relationships/oleObject" Target="embeddings/oleObject224.bin"/><Relationship Id="rId496" Type="http://schemas.openxmlformats.org/officeDocument/2006/relationships/image" Target="media/image242.wmf"/><Relationship Id="rId661" Type="http://schemas.openxmlformats.org/officeDocument/2006/relationships/image" Target="media/image318.wmf"/><Relationship Id="rId717" Type="http://schemas.openxmlformats.org/officeDocument/2006/relationships/oleObject" Target="embeddings/oleObject362.bin"/><Relationship Id="rId759" Type="http://schemas.openxmlformats.org/officeDocument/2006/relationships/oleObject" Target="embeddings/oleObject384.bin"/><Relationship Id="rId924" Type="http://schemas.openxmlformats.org/officeDocument/2006/relationships/oleObject" Target="embeddings/oleObject513.bin"/><Relationship Id="rId11" Type="http://schemas.openxmlformats.org/officeDocument/2006/relationships/oleObject" Target="embeddings/oleObject2.bin"/><Relationship Id="rId53" Type="http://schemas.openxmlformats.org/officeDocument/2006/relationships/oleObject" Target="embeddings/oleObject22.bin"/><Relationship Id="rId149" Type="http://schemas.openxmlformats.org/officeDocument/2006/relationships/image" Target="media/image75.wmf"/><Relationship Id="rId314" Type="http://schemas.openxmlformats.org/officeDocument/2006/relationships/oleObject" Target="embeddings/oleObject152.bin"/><Relationship Id="rId356" Type="http://schemas.openxmlformats.org/officeDocument/2006/relationships/oleObject" Target="embeddings/oleObject173.bin"/><Relationship Id="rId398" Type="http://schemas.openxmlformats.org/officeDocument/2006/relationships/image" Target="media/image197.wmf"/><Relationship Id="rId521" Type="http://schemas.openxmlformats.org/officeDocument/2006/relationships/oleObject" Target="embeddings/oleObject260.bin"/><Relationship Id="rId563" Type="http://schemas.openxmlformats.org/officeDocument/2006/relationships/image" Target="media/image274.wmf"/><Relationship Id="rId619" Type="http://schemas.openxmlformats.org/officeDocument/2006/relationships/oleObject" Target="embeddings/oleObject313.bin"/><Relationship Id="rId770" Type="http://schemas.openxmlformats.org/officeDocument/2006/relationships/image" Target="media/image375.jpeg"/><Relationship Id="rId95" Type="http://schemas.openxmlformats.org/officeDocument/2006/relationships/image" Target="media/image49.wmf"/><Relationship Id="rId160" Type="http://schemas.openxmlformats.org/officeDocument/2006/relationships/oleObject" Target="embeddings/oleObject73.bin"/><Relationship Id="rId216" Type="http://schemas.openxmlformats.org/officeDocument/2006/relationships/oleObject" Target="embeddings/oleObject102.bin"/><Relationship Id="rId423" Type="http://schemas.openxmlformats.org/officeDocument/2006/relationships/image" Target="media/image209.wmf"/><Relationship Id="rId826" Type="http://schemas.openxmlformats.org/officeDocument/2006/relationships/oleObject" Target="embeddings/oleObject415.bin"/><Relationship Id="rId868" Type="http://schemas.openxmlformats.org/officeDocument/2006/relationships/oleObject" Target="embeddings/oleObject457.bin"/><Relationship Id="rId258" Type="http://schemas.openxmlformats.org/officeDocument/2006/relationships/image" Target="media/image126.wmf"/><Relationship Id="rId465" Type="http://schemas.openxmlformats.org/officeDocument/2006/relationships/oleObject" Target="embeddings/oleObject230.bin"/><Relationship Id="rId630" Type="http://schemas.openxmlformats.org/officeDocument/2006/relationships/oleObject" Target="embeddings/oleObject319.bin"/><Relationship Id="rId672" Type="http://schemas.openxmlformats.org/officeDocument/2006/relationships/oleObject" Target="embeddings/oleObject342.bin"/><Relationship Id="rId728" Type="http://schemas.openxmlformats.org/officeDocument/2006/relationships/image" Target="media/image355.jpeg"/><Relationship Id="rId935" Type="http://schemas.openxmlformats.org/officeDocument/2006/relationships/oleObject" Target="embeddings/oleObject524.bin"/><Relationship Id="rId22" Type="http://schemas.openxmlformats.org/officeDocument/2006/relationships/image" Target="media/image8.wmf"/><Relationship Id="rId64" Type="http://schemas.openxmlformats.org/officeDocument/2006/relationships/image" Target="media/image32.wmf"/><Relationship Id="rId118" Type="http://schemas.openxmlformats.org/officeDocument/2006/relationships/oleObject" Target="embeddings/oleObject51.bin"/><Relationship Id="rId325" Type="http://schemas.openxmlformats.org/officeDocument/2006/relationships/image" Target="media/image161.wmf"/><Relationship Id="rId367" Type="http://schemas.openxmlformats.org/officeDocument/2006/relationships/image" Target="media/image182.wmf"/><Relationship Id="rId532" Type="http://schemas.openxmlformats.org/officeDocument/2006/relationships/oleObject" Target="embeddings/oleObject266.bin"/><Relationship Id="rId574" Type="http://schemas.openxmlformats.org/officeDocument/2006/relationships/oleObject" Target="embeddings/oleObject289.bin"/><Relationship Id="rId171" Type="http://schemas.openxmlformats.org/officeDocument/2006/relationships/oleObject" Target="embeddings/oleObject79.bin"/><Relationship Id="rId227" Type="http://schemas.openxmlformats.org/officeDocument/2006/relationships/image" Target="media/image113.wmf"/><Relationship Id="rId781" Type="http://schemas.openxmlformats.org/officeDocument/2006/relationships/image" Target="media/image379.jpeg"/><Relationship Id="rId837" Type="http://schemas.openxmlformats.org/officeDocument/2006/relationships/oleObject" Target="embeddings/oleObject426.bin"/><Relationship Id="rId879" Type="http://schemas.openxmlformats.org/officeDocument/2006/relationships/oleObject" Target="embeddings/oleObject468.bin"/><Relationship Id="rId269" Type="http://schemas.openxmlformats.org/officeDocument/2006/relationships/image" Target="media/image132.wmf"/><Relationship Id="rId434" Type="http://schemas.openxmlformats.org/officeDocument/2006/relationships/oleObject" Target="embeddings/oleObject214.bin"/><Relationship Id="rId476" Type="http://schemas.openxmlformats.org/officeDocument/2006/relationships/oleObject" Target="embeddings/oleObject235.bin"/><Relationship Id="rId641" Type="http://schemas.openxmlformats.org/officeDocument/2006/relationships/oleObject" Target="embeddings/oleObject326.bin"/><Relationship Id="rId683" Type="http://schemas.openxmlformats.org/officeDocument/2006/relationships/oleObject" Target="embeddings/oleObject348.bin"/><Relationship Id="rId739" Type="http://schemas.openxmlformats.org/officeDocument/2006/relationships/oleObject" Target="embeddings/oleObject371.bin"/><Relationship Id="rId890" Type="http://schemas.openxmlformats.org/officeDocument/2006/relationships/oleObject" Target="embeddings/oleObject479.bin"/><Relationship Id="rId904" Type="http://schemas.openxmlformats.org/officeDocument/2006/relationships/oleObject" Target="embeddings/oleObject493.bin"/><Relationship Id="rId33" Type="http://schemas.openxmlformats.org/officeDocument/2006/relationships/oleObject" Target="embeddings/oleObject13.bin"/><Relationship Id="rId129" Type="http://schemas.openxmlformats.org/officeDocument/2006/relationships/oleObject" Target="embeddings/oleObject57.bin"/><Relationship Id="rId280" Type="http://schemas.openxmlformats.org/officeDocument/2006/relationships/oleObject" Target="embeddings/oleObject135.bin"/><Relationship Id="rId336" Type="http://schemas.openxmlformats.org/officeDocument/2006/relationships/oleObject" Target="embeddings/oleObject163.bin"/><Relationship Id="rId501" Type="http://schemas.openxmlformats.org/officeDocument/2006/relationships/oleObject" Target="embeddings/oleObject250.bin"/><Relationship Id="rId543" Type="http://schemas.openxmlformats.org/officeDocument/2006/relationships/oleObject" Target="embeddings/oleObject272.bin"/><Relationship Id="rId946" Type="http://schemas.openxmlformats.org/officeDocument/2006/relationships/image" Target="media/image410.wmf"/><Relationship Id="rId75" Type="http://schemas.openxmlformats.org/officeDocument/2006/relationships/image" Target="media/image39.wmf"/><Relationship Id="rId140" Type="http://schemas.openxmlformats.org/officeDocument/2006/relationships/oleObject" Target="embeddings/oleObject63.bin"/><Relationship Id="rId182" Type="http://schemas.openxmlformats.org/officeDocument/2006/relationships/image" Target="media/image91.wmf"/><Relationship Id="rId378" Type="http://schemas.openxmlformats.org/officeDocument/2006/relationships/oleObject" Target="embeddings/oleObject184.bin"/><Relationship Id="rId403" Type="http://schemas.openxmlformats.org/officeDocument/2006/relationships/oleObject" Target="embeddings/oleObject197.bin"/><Relationship Id="rId585" Type="http://schemas.openxmlformats.org/officeDocument/2006/relationships/image" Target="media/image284.wmf"/><Relationship Id="rId750" Type="http://schemas.openxmlformats.org/officeDocument/2006/relationships/oleObject" Target="embeddings/oleObject377.bin"/><Relationship Id="rId792" Type="http://schemas.openxmlformats.org/officeDocument/2006/relationships/oleObject" Target="embeddings/oleObject401.bin"/><Relationship Id="rId806" Type="http://schemas.openxmlformats.org/officeDocument/2006/relationships/image" Target="media/image391.jpeg"/><Relationship Id="rId848" Type="http://schemas.openxmlformats.org/officeDocument/2006/relationships/oleObject" Target="embeddings/oleObject437.bin"/><Relationship Id="rId6" Type="http://schemas.openxmlformats.org/officeDocument/2006/relationships/footnotes" Target="footnotes.xml"/><Relationship Id="rId238" Type="http://schemas.openxmlformats.org/officeDocument/2006/relationships/oleObject" Target="embeddings/oleObject114.bin"/><Relationship Id="rId445" Type="http://schemas.openxmlformats.org/officeDocument/2006/relationships/image" Target="media/image219.wmf"/><Relationship Id="rId487" Type="http://schemas.openxmlformats.org/officeDocument/2006/relationships/image" Target="media/image238.wmf"/><Relationship Id="rId610" Type="http://schemas.openxmlformats.org/officeDocument/2006/relationships/image" Target="media/image295.wmf"/><Relationship Id="rId652" Type="http://schemas.openxmlformats.org/officeDocument/2006/relationships/oleObject" Target="embeddings/oleObject332.bin"/><Relationship Id="rId694" Type="http://schemas.openxmlformats.org/officeDocument/2006/relationships/image" Target="media/image337.wmf"/><Relationship Id="rId708" Type="http://schemas.openxmlformats.org/officeDocument/2006/relationships/oleObject" Target="embeddings/oleObject357.bin"/><Relationship Id="rId915" Type="http://schemas.openxmlformats.org/officeDocument/2006/relationships/oleObject" Target="embeddings/oleObject504.bin"/><Relationship Id="rId291" Type="http://schemas.openxmlformats.org/officeDocument/2006/relationships/image" Target="media/image144.wmf"/><Relationship Id="rId305" Type="http://schemas.openxmlformats.org/officeDocument/2006/relationships/image" Target="media/image151.wmf"/><Relationship Id="rId347" Type="http://schemas.openxmlformats.org/officeDocument/2006/relationships/image" Target="media/image172.wmf"/><Relationship Id="rId512" Type="http://schemas.openxmlformats.org/officeDocument/2006/relationships/image" Target="media/image250.wmf"/><Relationship Id="rId957" Type="http://schemas.openxmlformats.org/officeDocument/2006/relationships/oleObject" Target="embeddings/oleObject535.bin"/><Relationship Id="rId44" Type="http://schemas.openxmlformats.org/officeDocument/2006/relationships/image" Target="media/image19.wmf"/><Relationship Id="rId86" Type="http://schemas.openxmlformats.org/officeDocument/2006/relationships/oleObject" Target="embeddings/oleObject35.bin"/><Relationship Id="rId151" Type="http://schemas.openxmlformats.org/officeDocument/2006/relationships/image" Target="media/image76.wmf"/><Relationship Id="rId389" Type="http://schemas.openxmlformats.org/officeDocument/2006/relationships/oleObject" Target="embeddings/oleObject190.bin"/><Relationship Id="rId554" Type="http://schemas.openxmlformats.org/officeDocument/2006/relationships/oleObject" Target="embeddings/oleObject278.bin"/><Relationship Id="rId596" Type="http://schemas.openxmlformats.org/officeDocument/2006/relationships/image" Target="media/image288.wmf"/><Relationship Id="rId761" Type="http://schemas.openxmlformats.org/officeDocument/2006/relationships/oleObject" Target="embeddings/oleObject385.bin"/><Relationship Id="rId817" Type="http://schemas.openxmlformats.org/officeDocument/2006/relationships/oleObject" Target="embeddings/oleObject411.bin"/><Relationship Id="rId859" Type="http://schemas.openxmlformats.org/officeDocument/2006/relationships/oleObject" Target="embeddings/oleObject448.bin"/><Relationship Id="rId193" Type="http://schemas.openxmlformats.org/officeDocument/2006/relationships/oleObject" Target="embeddings/oleObject90.bin"/><Relationship Id="rId207" Type="http://schemas.openxmlformats.org/officeDocument/2006/relationships/oleObject" Target="embeddings/oleObject97.bin"/><Relationship Id="rId249" Type="http://schemas.openxmlformats.org/officeDocument/2006/relationships/oleObject" Target="embeddings/oleObject120.bin"/><Relationship Id="rId414" Type="http://schemas.openxmlformats.org/officeDocument/2006/relationships/oleObject" Target="embeddings/oleObject203.bin"/><Relationship Id="rId456" Type="http://schemas.openxmlformats.org/officeDocument/2006/relationships/oleObject" Target="embeddings/oleObject225.bin"/><Relationship Id="rId498" Type="http://schemas.openxmlformats.org/officeDocument/2006/relationships/image" Target="media/image243.wmf"/><Relationship Id="rId621" Type="http://schemas.openxmlformats.org/officeDocument/2006/relationships/oleObject" Target="embeddings/oleObject314.bin"/><Relationship Id="rId663" Type="http://schemas.openxmlformats.org/officeDocument/2006/relationships/image" Target="media/image319.wmf"/><Relationship Id="rId870" Type="http://schemas.openxmlformats.org/officeDocument/2006/relationships/oleObject" Target="embeddings/oleObject459.bin"/><Relationship Id="rId13" Type="http://schemas.openxmlformats.org/officeDocument/2006/relationships/oleObject" Target="embeddings/oleObject3.bin"/><Relationship Id="rId109" Type="http://schemas.openxmlformats.org/officeDocument/2006/relationships/image" Target="media/image56.wmf"/><Relationship Id="rId260" Type="http://schemas.openxmlformats.org/officeDocument/2006/relationships/image" Target="media/image127.jpeg"/><Relationship Id="rId316" Type="http://schemas.openxmlformats.org/officeDocument/2006/relationships/oleObject" Target="embeddings/oleObject153.bin"/><Relationship Id="rId523" Type="http://schemas.openxmlformats.org/officeDocument/2006/relationships/image" Target="media/image255.wmf"/><Relationship Id="rId719" Type="http://schemas.openxmlformats.org/officeDocument/2006/relationships/oleObject" Target="embeddings/oleObject363.bin"/><Relationship Id="rId926" Type="http://schemas.openxmlformats.org/officeDocument/2006/relationships/oleObject" Target="embeddings/oleObject515.bin"/><Relationship Id="rId55" Type="http://schemas.openxmlformats.org/officeDocument/2006/relationships/image" Target="media/image26.wmf"/><Relationship Id="rId97" Type="http://schemas.openxmlformats.org/officeDocument/2006/relationships/image" Target="media/image50.wmf"/><Relationship Id="rId120" Type="http://schemas.openxmlformats.org/officeDocument/2006/relationships/oleObject" Target="embeddings/oleObject52.bin"/><Relationship Id="rId358" Type="http://schemas.openxmlformats.org/officeDocument/2006/relationships/oleObject" Target="embeddings/oleObject174.bin"/><Relationship Id="rId565" Type="http://schemas.openxmlformats.org/officeDocument/2006/relationships/oleObject" Target="embeddings/oleObject284.bin"/><Relationship Id="rId730" Type="http://schemas.openxmlformats.org/officeDocument/2006/relationships/image" Target="media/image357.jpeg"/><Relationship Id="rId772" Type="http://schemas.openxmlformats.org/officeDocument/2006/relationships/oleObject" Target="embeddings/oleObject389.bin"/><Relationship Id="rId828" Type="http://schemas.openxmlformats.org/officeDocument/2006/relationships/oleObject" Target="embeddings/oleObject417.bin"/><Relationship Id="rId162" Type="http://schemas.openxmlformats.org/officeDocument/2006/relationships/oleObject" Target="embeddings/oleObject74.bin"/><Relationship Id="rId218" Type="http://schemas.openxmlformats.org/officeDocument/2006/relationships/oleObject" Target="embeddings/oleObject103.bin"/><Relationship Id="rId425" Type="http://schemas.openxmlformats.org/officeDocument/2006/relationships/image" Target="media/image210.wmf"/><Relationship Id="rId467" Type="http://schemas.openxmlformats.org/officeDocument/2006/relationships/oleObject" Target="embeddings/oleObject231.bin"/><Relationship Id="rId632" Type="http://schemas.openxmlformats.org/officeDocument/2006/relationships/oleObject" Target="embeddings/oleObject320.bin"/><Relationship Id="rId271" Type="http://schemas.openxmlformats.org/officeDocument/2006/relationships/image" Target="media/image133.wmf"/><Relationship Id="rId674" Type="http://schemas.openxmlformats.org/officeDocument/2006/relationships/oleObject" Target="embeddings/oleObject343.bin"/><Relationship Id="rId881" Type="http://schemas.openxmlformats.org/officeDocument/2006/relationships/oleObject" Target="embeddings/oleObject470.bin"/><Relationship Id="rId937" Type="http://schemas.openxmlformats.org/officeDocument/2006/relationships/oleObject" Target="embeddings/oleObject525.bin"/><Relationship Id="rId24" Type="http://schemas.openxmlformats.org/officeDocument/2006/relationships/image" Target="media/image9.wmf"/><Relationship Id="rId66" Type="http://schemas.openxmlformats.org/officeDocument/2006/relationships/image" Target="media/image33.wmf"/><Relationship Id="rId131" Type="http://schemas.openxmlformats.org/officeDocument/2006/relationships/oleObject" Target="embeddings/oleObject58.bin"/><Relationship Id="rId327" Type="http://schemas.openxmlformats.org/officeDocument/2006/relationships/image" Target="media/image162.wmf"/><Relationship Id="rId369" Type="http://schemas.openxmlformats.org/officeDocument/2006/relationships/image" Target="media/image183.wmf"/><Relationship Id="rId534" Type="http://schemas.openxmlformats.org/officeDocument/2006/relationships/image" Target="media/image260.wmf"/><Relationship Id="rId576" Type="http://schemas.openxmlformats.org/officeDocument/2006/relationships/oleObject" Target="embeddings/oleObject290.bin"/><Relationship Id="rId741" Type="http://schemas.openxmlformats.org/officeDocument/2006/relationships/image" Target="media/image362.jpeg"/><Relationship Id="rId783" Type="http://schemas.openxmlformats.org/officeDocument/2006/relationships/oleObject" Target="embeddings/oleObject396.bin"/><Relationship Id="rId839" Type="http://schemas.openxmlformats.org/officeDocument/2006/relationships/oleObject" Target="embeddings/oleObject428.bin"/><Relationship Id="rId173" Type="http://schemas.openxmlformats.org/officeDocument/2006/relationships/oleObject" Target="embeddings/oleObject80.bin"/><Relationship Id="rId229" Type="http://schemas.openxmlformats.org/officeDocument/2006/relationships/image" Target="media/image114.wmf"/><Relationship Id="rId380" Type="http://schemas.openxmlformats.org/officeDocument/2006/relationships/image" Target="media/image188.wmf"/><Relationship Id="rId436" Type="http://schemas.openxmlformats.org/officeDocument/2006/relationships/oleObject" Target="embeddings/oleObject215.bin"/><Relationship Id="rId601" Type="http://schemas.openxmlformats.org/officeDocument/2006/relationships/oleObject" Target="embeddings/oleObject304.bin"/><Relationship Id="rId643" Type="http://schemas.openxmlformats.org/officeDocument/2006/relationships/oleObject" Target="embeddings/oleObject327.bin"/><Relationship Id="rId240" Type="http://schemas.openxmlformats.org/officeDocument/2006/relationships/oleObject" Target="embeddings/oleObject115.bin"/><Relationship Id="rId478" Type="http://schemas.openxmlformats.org/officeDocument/2006/relationships/oleObject" Target="embeddings/oleObject237.bin"/><Relationship Id="rId685" Type="http://schemas.openxmlformats.org/officeDocument/2006/relationships/oleObject" Target="embeddings/oleObject349.bin"/><Relationship Id="rId850" Type="http://schemas.openxmlformats.org/officeDocument/2006/relationships/oleObject" Target="embeddings/oleObject439.bin"/><Relationship Id="rId892" Type="http://schemas.openxmlformats.org/officeDocument/2006/relationships/oleObject" Target="embeddings/oleObject481.bin"/><Relationship Id="rId906" Type="http://schemas.openxmlformats.org/officeDocument/2006/relationships/oleObject" Target="embeddings/oleObject495.bin"/><Relationship Id="rId948" Type="http://schemas.openxmlformats.org/officeDocument/2006/relationships/image" Target="media/image411.wmf"/><Relationship Id="rId35" Type="http://schemas.openxmlformats.org/officeDocument/2006/relationships/oleObject" Target="embeddings/oleObject14.bin"/><Relationship Id="rId77" Type="http://schemas.openxmlformats.org/officeDocument/2006/relationships/image" Target="media/image40.wmf"/><Relationship Id="rId100" Type="http://schemas.openxmlformats.org/officeDocument/2006/relationships/oleObject" Target="embeddings/oleObject42.bin"/><Relationship Id="rId282" Type="http://schemas.openxmlformats.org/officeDocument/2006/relationships/oleObject" Target="embeddings/oleObject136.bin"/><Relationship Id="rId338" Type="http://schemas.openxmlformats.org/officeDocument/2006/relationships/oleObject" Target="embeddings/oleObject164.bin"/><Relationship Id="rId503" Type="http://schemas.openxmlformats.org/officeDocument/2006/relationships/oleObject" Target="embeddings/oleObject251.bin"/><Relationship Id="rId545" Type="http://schemas.openxmlformats.org/officeDocument/2006/relationships/image" Target="media/image265.wmf"/><Relationship Id="rId587" Type="http://schemas.openxmlformats.org/officeDocument/2006/relationships/oleObject" Target="embeddings/oleObject296.bin"/><Relationship Id="rId710" Type="http://schemas.openxmlformats.org/officeDocument/2006/relationships/image" Target="media/image345.wmf"/><Relationship Id="rId752" Type="http://schemas.openxmlformats.org/officeDocument/2006/relationships/oleObject" Target="embeddings/oleObject379.bin"/><Relationship Id="rId808" Type="http://schemas.openxmlformats.org/officeDocument/2006/relationships/image" Target="media/image393.jpeg"/><Relationship Id="rId8" Type="http://schemas.openxmlformats.org/officeDocument/2006/relationships/image" Target="media/image1.wmf"/><Relationship Id="rId142" Type="http://schemas.openxmlformats.org/officeDocument/2006/relationships/oleObject" Target="embeddings/oleObject64.bin"/><Relationship Id="rId184" Type="http://schemas.openxmlformats.org/officeDocument/2006/relationships/image" Target="media/image92.wmf"/><Relationship Id="rId391" Type="http://schemas.openxmlformats.org/officeDocument/2006/relationships/oleObject" Target="embeddings/oleObject191.bin"/><Relationship Id="rId405" Type="http://schemas.openxmlformats.org/officeDocument/2006/relationships/oleObject" Target="embeddings/oleObject198.bin"/><Relationship Id="rId447" Type="http://schemas.openxmlformats.org/officeDocument/2006/relationships/image" Target="media/image220.wmf"/><Relationship Id="rId612" Type="http://schemas.openxmlformats.org/officeDocument/2006/relationships/image" Target="media/image296.wmf"/><Relationship Id="rId794" Type="http://schemas.openxmlformats.org/officeDocument/2006/relationships/oleObject" Target="embeddings/oleObject403.bin"/><Relationship Id="rId251" Type="http://schemas.openxmlformats.org/officeDocument/2006/relationships/oleObject" Target="embeddings/oleObject121.bin"/><Relationship Id="rId489" Type="http://schemas.openxmlformats.org/officeDocument/2006/relationships/oleObject" Target="embeddings/oleObject244.bin"/><Relationship Id="rId654" Type="http://schemas.openxmlformats.org/officeDocument/2006/relationships/oleObject" Target="embeddings/oleObject333.bin"/><Relationship Id="rId696" Type="http://schemas.openxmlformats.org/officeDocument/2006/relationships/oleObject" Target="embeddings/oleObject352.bin"/><Relationship Id="rId861" Type="http://schemas.openxmlformats.org/officeDocument/2006/relationships/oleObject" Target="embeddings/oleObject450.bin"/><Relationship Id="rId917" Type="http://schemas.openxmlformats.org/officeDocument/2006/relationships/oleObject" Target="embeddings/oleObject506.bin"/><Relationship Id="rId959" Type="http://schemas.openxmlformats.org/officeDocument/2006/relationships/oleObject" Target="embeddings/oleObject536.bin"/><Relationship Id="rId46" Type="http://schemas.openxmlformats.org/officeDocument/2006/relationships/image" Target="media/image20.wmf"/><Relationship Id="rId293" Type="http://schemas.openxmlformats.org/officeDocument/2006/relationships/image" Target="media/image145.wmf"/><Relationship Id="rId307" Type="http://schemas.openxmlformats.org/officeDocument/2006/relationships/image" Target="media/image152.wmf"/><Relationship Id="rId349" Type="http://schemas.openxmlformats.org/officeDocument/2006/relationships/image" Target="media/image173.wmf"/><Relationship Id="rId514" Type="http://schemas.openxmlformats.org/officeDocument/2006/relationships/image" Target="media/image251.wmf"/><Relationship Id="rId556" Type="http://schemas.openxmlformats.org/officeDocument/2006/relationships/oleObject" Target="embeddings/oleObject279.bin"/><Relationship Id="rId721" Type="http://schemas.openxmlformats.org/officeDocument/2006/relationships/image" Target="media/image351.jpeg"/><Relationship Id="rId763" Type="http://schemas.openxmlformats.org/officeDocument/2006/relationships/image" Target="media/image370.wmf"/><Relationship Id="rId88" Type="http://schemas.openxmlformats.org/officeDocument/2006/relationships/oleObject" Target="embeddings/oleObject36.bin"/><Relationship Id="rId111" Type="http://schemas.openxmlformats.org/officeDocument/2006/relationships/image" Target="media/image57.wmf"/><Relationship Id="rId153" Type="http://schemas.openxmlformats.org/officeDocument/2006/relationships/image" Target="media/image77.wmf"/><Relationship Id="rId195" Type="http://schemas.openxmlformats.org/officeDocument/2006/relationships/oleObject" Target="embeddings/oleObject91.bin"/><Relationship Id="rId209" Type="http://schemas.openxmlformats.org/officeDocument/2006/relationships/oleObject" Target="embeddings/oleObject98.bin"/><Relationship Id="rId360" Type="http://schemas.openxmlformats.org/officeDocument/2006/relationships/oleObject" Target="embeddings/oleObject175.bin"/><Relationship Id="rId416" Type="http://schemas.openxmlformats.org/officeDocument/2006/relationships/oleObject" Target="embeddings/oleObject204.bin"/><Relationship Id="rId598" Type="http://schemas.openxmlformats.org/officeDocument/2006/relationships/image" Target="media/image289.wmf"/><Relationship Id="rId819" Type="http://schemas.openxmlformats.org/officeDocument/2006/relationships/image" Target="media/image401.jpeg"/><Relationship Id="rId220" Type="http://schemas.openxmlformats.org/officeDocument/2006/relationships/oleObject" Target="embeddings/oleObject105.bin"/><Relationship Id="rId458" Type="http://schemas.openxmlformats.org/officeDocument/2006/relationships/oleObject" Target="embeddings/oleObject226.bin"/><Relationship Id="rId623" Type="http://schemas.openxmlformats.org/officeDocument/2006/relationships/image" Target="media/image301.wmf"/><Relationship Id="rId665" Type="http://schemas.openxmlformats.org/officeDocument/2006/relationships/image" Target="media/image320.wmf"/><Relationship Id="rId830" Type="http://schemas.openxmlformats.org/officeDocument/2006/relationships/oleObject" Target="embeddings/oleObject419.bin"/><Relationship Id="rId872" Type="http://schemas.openxmlformats.org/officeDocument/2006/relationships/oleObject" Target="embeddings/oleObject461.bin"/><Relationship Id="rId928" Type="http://schemas.openxmlformats.org/officeDocument/2006/relationships/oleObject" Target="embeddings/oleObject517.bin"/><Relationship Id="rId15" Type="http://schemas.openxmlformats.org/officeDocument/2006/relationships/oleObject" Target="embeddings/oleObject4.bin"/><Relationship Id="rId57" Type="http://schemas.openxmlformats.org/officeDocument/2006/relationships/image" Target="media/image27.png"/><Relationship Id="rId262" Type="http://schemas.openxmlformats.org/officeDocument/2006/relationships/image" Target="media/image128.wmf"/><Relationship Id="rId318" Type="http://schemas.openxmlformats.org/officeDocument/2006/relationships/oleObject" Target="embeddings/oleObject154.bin"/><Relationship Id="rId525" Type="http://schemas.openxmlformats.org/officeDocument/2006/relationships/image" Target="media/image256.wmf"/><Relationship Id="rId567" Type="http://schemas.openxmlformats.org/officeDocument/2006/relationships/oleObject" Target="embeddings/oleObject285.bin"/><Relationship Id="rId732" Type="http://schemas.openxmlformats.org/officeDocument/2006/relationships/oleObject" Target="embeddings/oleObject367.bin"/><Relationship Id="rId99" Type="http://schemas.openxmlformats.org/officeDocument/2006/relationships/image" Target="media/image51.wmf"/><Relationship Id="rId122" Type="http://schemas.openxmlformats.org/officeDocument/2006/relationships/image" Target="media/image62.wmf"/><Relationship Id="rId164" Type="http://schemas.openxmlformats.org/officeDocument/2006/relationships/oleObject" Target="embeddings/oleObject75.bin"/><Relationship Id="rId371" Type="http://schemas.openxmlformats.org/officeDocument/2006/relationships/image" Target="media/image184.wmf"/><Relationship Id="rId774" Type="http://schemas.openxmlformats.org/officeDocument/2006/relationships/oleObject" Target="embeddings/oleObject390.bin"/><Relationship Id="rId427" Type="http://schemas.openxmlformats.org/officeDocument/2006/relationships/oleObject" Target="embeddings/oleObject210.bin"/><Relationship Id="rId469" Type="http://schemas.openxmlformats.org/officeDocument/2006/relationships/image" Target="media/image231.wmf"/><Relationship Id="rId634" Type="http://schemas.openxmlformats.org/officeDocument/2006/relationships/oleObject" Target="embeddings/oleObject322.bin"/><Relationship Id="rId676" Type="http://schemas.openxmlformats.org/officeDocument/2006/relationships/oleObject" Target="embeddings/oleObject344.bin"/><Relationship Id="rId841" Type="http://schemas.openxmlformats.org/officeDocument/2006/relationships/oleObject" Target="embeddings/oleObject430.bin"/><Relationship Id="rId883" Type="http://schemas.openxmlformats.org/officeDocument/2006/relationships/oleObject" Target="embeddings/oleObject472.bin"/><Relationship Id="rId26" Type="http://schemas.openxmlformats.org/officeDocument/2006/relationships/image" Target="media/image10.wmf"/><Relationship Id="rId231" Type="http://schemas.openxmlformats.org/officeDocument/2006/relationships/oleObject" Target="embeddings/oleObject110.bin"/><Relationship Id="rId273" Type="http://schemas.openxmlformats.org/officeDocument/2006/relationships/image" Target="media/image134.wmf"/><Relationship Id="rId329" Type="http://schemas.openxmlformats.org/officeDocument/2006/relationships/image" Target="media/image163.wmf"/><Relationship Id="rId480" Type="http://schemas.openxmlformats.org/officeDocument/2006/relationships/oleObject" Target="embeddings/oleObject239.bin"/><Relationship Id="rId536" Type="http://schemas.openxmlformats.org/officeDocument/2006/relationships/image" Target="media/image261.wmf"/><Relationship Id="rId701" Type="http://schemas.openxmlformats.org/officeDocument/2006/relationships/image" Target="media/image340.png"/><Relationship Id="rId939" Type="http://schemas.openxmlformats.org/officeDocument/2006/relationships/oleObject" Target="embeddings/oleObject526.bin"/><Relationship Id="rId68" Type="http://schemas.openxmlformats.org/officeDocument/2006/relationships/image" Target="media/image34.png"/><Relationship Id="rId133" Type="http://schemas.openxmlformats.org/officeDocument/2006/relationships/oleObject" Target="embeddings/oleObject59.bin"/><Relationship Id="rId175" Type="http://schemas.openxmlformats.org/officeDocument/2006/relationships/oleObject" Target="embeddings/oleObject81.bin"/><Relationship Id="rId340" Type="http://schemas.openxmlformats.org/officeDocument/2006/relationships/oleObject" Target="embeddings/oleObject165.bin"/><Relationship Id="rId578" Type="http://schemas.openxmlformats.org/officeDocument/2006/relationships/oleObject" Target="embeddings/oleObject291.bin"/><Relationship Id="rId743" Type="http://schemas.openxmlformats.org/officeDocument/2006/relationships/oleObject" Target="embeddings/oleObject373.bin"/><Relationship Id="rId785" Type="http://schemas.openxmlformats.org/officeDocument/2006/relationships/oleObject" Target="embeddings/oleObject397.bin"/><Relationship Id="rId950" Type="http://schemas.openxmlformats.org/officeDocument/2006/relationships/image" Target="media/image412.wmf"/><Relationship Id="rId200" Type="http://schemas.openxmlformats.org/officeDocument/2006/relationships/image" Target="media/image100.wmf"/><Relationship Id="rId382" Type="http://schemas.openxmlformats.org/officeDocument/2006/relationships/image" Target="media/image189.wmf"/><Relationship Id="rId438" Type="http://schemas.openxmlformats.org/officeDocument/2006/relationships/oleObject" Target="embeddings/oleObject216.bin"/><Relationship Id="rId603" Type="http://schemas.openxmlformats.org/officeDocument/2006/relationships/oleObject" Target="embeddings/oleObject305.bin"/><Relationship Id="rId645" Type="http://schemas.openxmlformats.org/officeDocument/2006/relationships/image" Target="media/image310.wmf"/><Relationship Id="rId687" Type="http://schemas.openxmlformats.org/officeDocument/2006/relationships/oleObject" Target="embeddings/oleObject350.bin"/><Relationship Id="rId810" Type="http://schemas.openxmlformats.org/officeDocument/2006/relationships/image" Target="media/image395.jpeg"/><Relationship Id="rId852" Type="http://schemas.openxmlformats.org/officeDocument/2006/relationships/oleObject" Target="embeddings/oleObject441.bin"/><Relationship Id="rId908" Type="http://schemas.openxmlformats.org/officeDocument/2006/relationships/oleObject" Target="embeddings/oleObject497.bin"/><Relationship Id="rId242" Type="http://schemas.openxmlformats.org/officeDocument/2006/relationships/oleObject" Target="embeddings/oleObject116.bin"/><Relationship Id="rId284" Type="http://schemas.openxmlformats.org/officeDocument/2006/relationships/oleObject" Target="embeddings/oleObject137.bin"/><Relationship Id="rId491" Type="http://schemas.openxmlformats.org/officeDocument/2006/relationships/oleObject" Target="embeddings/oleObject245.bin"/><Relationship Id="rId505" Type="http://schemas.openxmlformats.org/officeDocument/2006/relationships/oleObject" Target="embeddings/oleObject252.bin"/><Relationship Id="rId712" Type="http://schemas.openxmlformats.org/officeDocument/2006/relationships/image" Target="media/image346.wmf"/><Relationship Id="rId894" Type="http://schemas.openxmlformats.org/officeDocument/2006/relationships/oleObject" Target="embeddings/oleObject483.bin"/><Relationship Id="rId37" Type="http://schemas.openxmlformats.org/officeDocument/2006/relationships/oleObject" Target="embeddings/oleObject15.bin"/><Relationship Id="rId79" Type="http://schemas.openxmlformats.org/officeDocument/2006/relationships/image" Target="media/image41.wmf"/><Relationship Id="rId102" Type="http://schemas.openxmlformats.org/officeDocument/2006/relationships/oleObject" Target="embeddings/oleObject43.bin"/><Relationship Id="rId144" Type="http://schemas.openxmlformats.org/officeDocument/2006/relationships/oleObject" Target="embeddings/oleObject65.bin"/><Relationship Id="rId547" Type="http://schemas.openxmlformats.org/officeDocument/2006/relationships/image" Target="media/image266.wmf"/><Relationship Id="rId589" Type="http://schemas.openxmlformats.org/officeDocument/2006/relationships/oleObject" Target="embeddings/oleObject297.bin"/><Relationship Id="rId754" Type="http://schemas.openxmlformats.org/officeDocument/2006/relationships/oleObject" Target="embeddings/oleObject381.bin"/><Relationship Id="rId796" Type="http://schemas.openxmlformats.org/officeDocument/2006/relationships/image" Target="media/image385.wmf"/><Relationship Id="rId961" Type="http://schemas.openxmlformats.org/officeDocument/2006/relationships/oleObject" Target="embeddings/oleObject537.bin"/><Relationship Id="rId90" Type="http://schemas.openxmlformats.org/officeDocument/2006/relationships/oleObject" Target="embeddings/oleObject37.bin"/><Relationship Id="rId186" Type="http://schemas.openxmlformats.org/officeDocument/2006/relationships/image" Target="media/image93.wmf"/><Relationship Id="rId351" Type="http://schemas.openxmlformats.org/officeDocument/2006/relationships/image" Target="media/image174.wmf"/><Relationship Id="rId393" Type="http://schemas.openxmlformats.org/officeDocument/2006/relationships/oleObject" Target="embeddings/oleObject192.bin"/><Relationship Id="rId407" Type="http://schemas.openxmlformats.org/officeDocument/2006/relationships/oleObject" Target="embeddings/oleObject199.bin"/><Relationship Id="rId449" Type="http://schemas.openxmlformats.org/officeDocument/2006/relationships/image" Target="media/image221.wmf"/><Relationship Id="rId614" Type="http://schemas.openxmlformats.org/officeDocument/2006/relationships/image" Target="media/image297.wmf"/><Relationship Id="rId656" Type="http://schemas.openxmlformats.org/officeDocument/2006/relationships/oleObject" Target="embeddings/oleObject334.bin"/><Relationship Id="rId821" Type="http://schemas.openxmlformats.org/officeDocument/2006/relationships/image" Target="media/image403.wmf"/><Relationship Id="rId863" Type="http://schemas.openxmlformats.org/officeDocument/2006/relationships/oleObject" Target="embeddings/oleObject452.bin"/><Relationship Id="rId211" Type="http://schemas.openxmlformats.org/officeDocument/2006/relationships/oleObject" Target="embeddings/oleObject99.bin"/><Relationship Id="rId253" Type="http://schemas.openxmlformats.org/officeDocument/2006/relationships/oleObject" Target="embeddings/oleObject122.bin"/><Relationship Id="rId295" Type="http://schemas.openxmlformats.org/officeDocument/2006/relationships/image" Target="media/image146.wmf"/><Relationship Id="rId309" Type="http://schemas.openxmlformats.org/officeDocument/2006/relationships/image" Target="media/image153.wmf"/><Relationship Id="rId460" Type="http://schemas.openxmlformats.org/officeDocument/2006/relationships/oleObject" Target="embeddings/oleObject227.bin"/><Relationship Id="rId516" Type="http://schemas.openxmlformats.org/officeDocument/2006/relationships/image" Target="media/image252.wmf"/><Relationship Id="rId698" Type="http://schemas.openxmlformats.org/officeDocument/2006/relationships/oleObject" Target="embeddings/oleObject353.bin"/><Relationship Id="rId919" Type="http://schemas.openxmlformats.org/officeDocument/2006/relationships/oleObject" Target="embeddings/oleObject508.bin"/><Relationship Id="rId48" Type="http://schemas.openxmlformats.org/officeDocument/2006/relationships/image" Target="media/image21.wmf"/><Relationship Id="rId113" Type="http://schemas.openxmlformats.org/officeDocument/2006/relationships/image" Target="media/image58.wmf"/><Relationship Id="rId320" Type="http://schemas.openxmlformats.org/officeDocument/2006/relationships/oleObject" Target="embeddings/oleObject155.bin"/><Relationship Id="rId558" Type="http://schemas.openxmlformats.org/officeDocument/2006/relationships/oleObject" Target="embeddings/oleObject280.bin"/><Relationship Id="rId723" Type="http://schemas.openxmlformats.org/officeDocument/2006/relationships/oleObject" Target="embeddings/oleObject364.bin"/><Relationship Id="rId765" Type="http://schemas.openxmlformats.org/officeDocument/2006/relationships/image" Target="media/image371.png"/><Relationship Id="rId930" Type="http://schemas.openxmlformats.org/officeDocument/2006/relationships/oleObject" Target="embeddings/oleObject519.bin"/><Relationship Id="rId155" Type="http://schemas.openxmlformats.org/officeDocument/2006/relationships/image" Target="media/image78.wmf"/><Relationship Id="rId197" Type="http://schemas.openxmlformats.org/officeDocument/2006/relationships/oleObject" Target="embeddings/oleObject92.bin"/><Relationship Id="rId362" Type="http://schemas.openxmlformats.org/officeDocument/2006/relationships/oleObject" Target="embeddings/oleObject176.bin"/><Relationship Id="rId418" Type="http://schemas.openxmlformats.org/officeDocument/2006/relationships/oleObject" Target="embeddings/oleObject205.bin"/><Relationship Id="rId625" Type="http://schemas.openxmlformats.org/officeDocument/2006/relationships/image" Target="media/image302.wmf"/><Relationship Id="rId832" Type="http://schemas.openxmlformats.org/officeDocument/2006/relationships/oleObject" Target="embeddings/oleObject421.bin"/><Relationship Id="rId222" Type="http://schemas.openxmlformats.org/officeDocument/2006/relationships/image" Target="media/image110.wmf"/><Relationship Id="rId264" Type="http://schemas.openxmlformats.org/officeDocument/2006/relationships/image" Target="media/image129.jpeg"/><Relationship Id="rId471" Type="http://schemas.openxmlformats.org/officeDocument/2006/relationships/image" Target="media/image232.wmf"/><Relationship Id="rId667" Type="http://schemas.openxmlformats.org/officeDocument/2006/relationships/image" Target="media/image321.wmf"/><Relationship Id="rId874" Type="http://schemas.openxmlformats.org/officeDocument/2006/relationships/oleObject" Target="embeddings/oleObject463.bin"/><Relationship Id="rId17" Type="http://schemas.openxmlformats.org/officeDocument/2006/relationships/oleObject" Target="embeddings/oleObject5.bin"/><Relationship Id="rId59" Type="http://schemas.openxmlformats.org/officeDocument/2006/relationships/image" Target="media/image29.png"/><Relationship Id="rId124" Type="http://schemas.openxmlformats.org/officeDocument/2006/relationships/image" Target="media/image63.wmf"/><Relationship Id="rId527" Type="http://schemas.openxmlformats.org/officeDocument/2006/relationships/image" Target="media/image257.wmf"/><Relationship Id="rId569" Type="http://schemas.openxmlformats.org/officeDocument/2006/relationships/oleObject" Target="embeddings/oleObject286.bin"/><Relationship Id="rId734" Type="http://schemas.openxmlformats.org/officeDocument/2006/relationships/oleObject" Target="embeddings/oleObject368.bin"/><Relationship Id="rId776" Type="http://schemas.openxmlformats.org/officeDocument/2006/relationships/oleObject" Target="embeddings/oleObject392.bin"/><Relationship Id="rId941" Type="http://schemas.openxmlformats.org/officeDocument/2006/relationships/oleObject" Target="embeddings/oleObject527.bin"/><Relationship Id="rId70" Type="http://schemas.openxmlformats.org/officeDocument/2006/relationships/image" Target="media/image36.png"/><Relationship Id="rId166" Type="http://schemas.openxmlformats.org/officeDocument/2006/relationships/oleObject" Target="embeddings/oleObject76.bin"/><Relationship Id="rId331" Type="http://schemas.openxmlformats.org/officeDocument/2006/relationships/image" Target="media/image164.wmf"/><Relationship Id="rId373" Type="http://schemas.openxmlformats.org/officeDocument/2006/relationships/image" Target="media/image185.wmf"/><Relationship Id="rId429" Type="http://schemas.openxmlformats.org/officeDocument/2006/relationships/oleObject" Target="embeddings/oleObject211.bin"/><Relationship Id="rId580" Type="http://schemas.openxmlformats.org/officeDocument/2006/relationships/oleObject" Target="embeddings/oleObject292.bin"/><Relationship Id="rId636" Type="http://schemas.openxmlformats.org/officeDocument/2006/relationships/oleObject" Target="embeddings/oleObject323.bin"/><Relationship Id="rId801" Type="http://schemas.openxmlformats.org/officeDocument/2006/relationships/image" Target="media/image388.wmf"/><Relationship Id="rId1" Type="http://schemas.openxmlformats.org/officeDocument/2006/relationships/customXml" Target="../customXml/item1.xml"/><Relationship Id="rId233" Type="http://schemas.openxmlformats.org/officeDocument/2006/relationships/image" Target="media/image115.wmf"/><Relationship Id="rId440" Type="http://schemas.openxmlformats.org/officeDocument/2006/relationships/oleObject" Target="embeddings/oleObject217.bin"/><Relationship Id="rId678" Type="http://schemas.openxmlformats.org/officeDocument/2006/relationships/oleObject" Target="embeddings/oleObject345.bin"/><Relationship Id="rId843" Type="http://schemas.openxmlformats.org/officeDocument/2006/relationships/oleObject" Target="embeddings/oleObject432.bin"/><Relationship Id="rId885" Type="http://schemas.openxmlformats.org/officeDocument/2006/relationships/oleObject" Target="embeddings/oleObject474.bin"/><Relationship Id="rId28" Type="http://schemas.openxmlformats.org/officeDocument/2006/relationships/image" Target="media/image11.wmf"/><Relationship Id="rId275" Type="http://schemas.openxmlformats.org/officeDocument/2006/relationships/image" Target="media/image135.wmf"/><Relationship Id="rId300" Type="http://schemas.openxmlformats.org/officeDocument/2006/relationships/oleObject" Target="embeddings/oleObject145.bin"/><Relationship Id="rId482" Type="http://schemas.openxmlformats.org/officeDocument/2006/relationships/oleObject" Target="embeddings/oleObject240.bin"/><Relationship Id="rId538" Type="http://schemas.openxmlformats.org/officeDocument/2006/relationships/image" Target="media/image262.wmf"/><Relationship Id="rId703" Type="http://schemas.openxmlformats.org/officeDocument/2006/relationships/oleObject" Target="embeddings/oleObject355.bin"/><Relationship Id="rId745" Type="http://schemas.openxmlformats.org/officeDocument/2006/relationships/oleObject" Target="embeddings/oleObject375.bin"/><Relationship Id="rId910" Type="http://schemas.openxmlformats.org/officeDocument/2006/relationships/oleObject" Target="embeddings/oleObject499.bin"/><Relationship Id="rId952" Type="http://schemas.openxmlformats.org/officeDocument/2006/relationships/image" Target="media/image413.wmf"/><Relationship Id="rId81" Type="http://schemas.openxmlformats.org/officeDocument/2006/relationships/image" Target="media/image42.wmf"/><Relationship Id="rId135" Type="http://schemas.openxmlformats.org/officeDocument/2006/relationships/image" Target="media/image68.wmf"/><Relationship Id="rId177" Type="http://schemas.openxmlformats.org/officeDocument/2006/relationships/oleObject" Target="embeddings/oleObject82.bin"/><Relationship Id="rId342" Type="http://schemas.openxmlformats.org/officeDocument/2006/relationships/oleObject" Target="embeddings/oleObject166.bin"/><Relationship Id="rId384" Type="http://schemas.openxmlformats.org/officeDocument/2006/relationships/image" Target="media/image190.wmf"/><Relationship Id="rId591" Type="http://schemas.openxmlformats.org/officeDocument/2006/relationships/oleObject" Target="embeddings/oleObject298.bin"/><Relationship Id="rId605" Type="http://schemas.openxmlformats.org/officeDocument/2006/relationships/oleObject" Target="embeddings/oleObject306.bin"/><Relationship Id="rId787" Type="http://schemas.openxmlformats.org/officeDocument/2006/relationships/oleObject" Target="embeddings/oleObject398.bin"/><Relationship Id="rId812" Type="http://schemas.openxmlformats.org/officeDocument/2006/relationships/image" Target="media/image397.wmf"/><Relationship Id="rId202" Type="http://schemas.openxmlformats.org/officeDocument/2006/relationships/image" Target="media/image101.wmf"/><Relationship Id="rId244" Type="http://schemas.openxmlformats.org/officeDocument/2006/relationships/oleObject" Target="embeddings/oleObject117.bin"/><Relationship Id="rId647" Type="http://schemas.openxmlformats.org/officeDocument/2006/relationships/image" Target="media/image311.wmf"/><Relationship Id="rId689" Type="http://schemas.openxmlformats.org/officeDocument/2006/relationships/image" Target="media/image332.png"/><Relationship Id="rId854" Type="http://schemas.openxmlformats.org/officeDocument/2006/relationships/oleObject" Target="embeddings/oleObject443.bin"/><Relationship Id="rId896" Type="http://schemas.openxmlformats.org/officeDocument/2006/relationships/oleObject" Target="embeddings/oleObject485.bin"/><Relationship Id="rId39" Type="http://schemas.openxmlformats.org/officeDocument/2006/relationships/oleObject" Target="embeddings/oleObject16.bin"/><Relationship Id="rId286" Type="http://schemas.openxmlformats.org/officeDocument/2006/relationships/oleObject" Target="embeddings/oleObject138.bin"/><Relationship Id="rId451" Type="http://schemas.openxmlformats.org/officeDocument/2006/relationships/image" Target="media/image222.wmf"/><Relationship Id="rId493" Type="http://schemas.openxmlformats.org/officeDocument/2006/relationships/oleObject" Target="embeddings/oleObject246.bin"/><Relationship Id="rId507" Type="http://schemas.openxmlformats.org/officeDocument/2006/relationships/oleObject" Target="embeddings/oleObject253.bin"/><Relationship Id="rId549" Type="http://schemas.openxmlformats.org/officeDocument/2006/relationships/image" Target="media/image267.wmf"/><Relationship Id="rId714" Type="http://schemas.openxmlformats.org/officeDocument/2006/relationships/image" Target="media/image347.wmf"/><Relationship Id="rId756" Type="http://schemas.openxmlformats.org/officeDocument/2006/relationships/oleObject" Target="embeddings/oleObject382.bin"/><Relationship Id="rId921" Type="http://schemas.openxmlformats.org/officeDocument/2006/relationships/oleObject" Target="embeddings/oleObject510.bin"/><Relationship Id="rId50" Type="http://schemas.openxmlformats.org/officeDocument/2006/relationships/image" Target="media/image22.png"/><Relationship Id="rId104" Type="http://schemas.openxmlformats.org/officeDocument/2006/relationships/oleObject" Target="embeddings/oleObject44.bin"/><Relationship Id="rId146" Type="http://schemas.openxmlformats.org/officeDocument/2006/relationships/oleObject" Target="embeddings/oleObject66.bin"/><Relationship Id="rId188" Type="http://schemas.openxmlformats.org/officeDocument/2006/relationships/image" Target="media/image94.wmf"/><Relationship Id="rId311" Type="http://schemas.openxmlformats.org/officeDocument/2006/relationships/image" Target="media/image154.wmf"/><Relationship Id="rId353" Type="http://schemas.openxmlformats.org/officeDocument/2006/relationships/image" Target="media/image175.wmf"/><Relationship Id="rId395" Type="http://schemas.openxmlformats.org/officeDocument/2006/relationships/oleObject" Target="embeddings/oleObject193.bin"/><Relationship Id="rId409" Type="http://schemas.openxmlformats.org/officeDocument/2006/relationships/oleObject" Target="embeddings/oleObject200.bin"/><Relationship Id="rId560" Type="http://schemas.openxmlformats.org/officeDocument/2006/relationships/oleObject" Target="embeddings/oleObject281.bin"/><Relationship Id="rId798" Type="http://schemas.openxmlformats.org/officeDocument/2006/relationships/oleObject" Target="embeddings/oleObject406.bin"/><Relationship Id="rId963" Type="http://schemas.openxmlformats.org/officeDocument/2006/relationships/fontTable" Target="fontTable.xml"/><Relationship Id="rId92" Type="http://schemas.openxmlformats.org/officeDocument/2006/relationships/oleObject" Target="embeddings/oleObject38.bin"/><Relationship Id="rId213" Type="http://schemas.openxmlformats.org/officeDocument/2006/relationships/oleObject" Target="embeddings/oleObject100.bin"/><Relationship Id="rId420" Type="http://schemas.openxmlformats.org/officeDocument/2006/relationships/oleObject" Target="embeddings/oleObject206.bin"/><Relationship Id="rId616" Type="http://schemas.openxmlformats.org/officeDocument/2006/relationships/image" Target="media/image298.wmf"/><Relationship Id="rId658" Type="http://schemas.openxmlformats.org/officeDocument/2006/relationships/oleObject" Target="embeddings/oleObject335.bin"/><Relationship Id="rId823" Type="http://schemas.openxmlformats.org/officeDocument/2006/relationships/oleObject" Target="embeddings/oleObject413.bin"/><Relationship Id="rId865" Type="http://schemas.openxmlformats.org/officeDocument/2006/relationships/oleObject" Target="embeddings/oleObject454.bin"/><Relationship Id="rId255" Type="http://schemas.openxmlformats.org/officeDocument/2006/relationships/oleObject" Target="embeddings/oleObject124.bin"/><Relationship Id="rId297" Type="http://schemas.openxmlformats.org/officeDocument/2006/relationships/image" Target="media/image147.wmf"/><Relationship Id="rId462" Type="http://schemas.openxmlformats.org/officeDocument/2006/relationships/image" Target="media/image227.wmf"/><Relationship Id="rId518" Type="http://schemas.openxmlformats.org/officeDocument/2006/relationships/image" Target="media/image253.wmf"/><Relationship Id="rId725" Type="http://schemas.openxmlformats.org/officeDocument/2006/relationships/oleObject" Target="embeddings/oleObject365.bin"/><Relationship Id="rId932" Type="http://schemas.openxmlformats.org/officeDocument/2006/relationships/oleObject" Target="embeddings/oleObject521.bin"/><Relationship Id="rId115" Type="http://schemas.openxmlformats.org/officeDocument/2006/relationships/image" Target="media/image59.wmf"/><Relationship Id="rId157" Type="http://schemas.openxmlformats.org/officeDocument/2006/relationships/image" Target="media/image79.wmf"/><Relationship Id="rId322" Type="http://schemas.openxmlformats.org/officeDocument/2006/relationships/oleObject" Target="embeddings/oleObject156.bin"/><Relationship Id="rId364" Type="http://schemas.openxmlformats.org/officeDocument/2006/relationships/oleObject" Target="embeddings/oleObject177.bin"/><Relationship Id="rId767" Type="http://schemas.openxmlformats.org/officeDocument/2006/relationships/oleObject" Target="embeddings/oleObject388.bin"/><Relationship Id="rId61" Type="http://schemas.openxmlformats.org/officeDocument/2006/relationships/oleObject" Target="embeddings/oleObject24.bin"/><Relationship Id="rId199" Type="http://schemas.openxmlformats.org/officeDocument/2006/relationships/oleObject" Target="embeddings/oleObject93.bin"/><Relationship Id="rId571" Type="http://schemas.openxmlformats.org/officeDocument/2006/relationships/oleObject" Target="embeddings/oleObject287.bin"/><Relationship Id="rId627" Type="http://schemas.openxmlformats.org/officeDocument/2006/relationships/image" Target="media/image303.wmf"/><Relationship Id="rId669" Type="http://schemas.openxmlformats.org/officeDocument/2006/relationships/image" Target="media/image322.wmf"/><Relationship Id="rId834" Type="http://schemas.openxmlformats.org/officeDocument/2006/relationships/oleObject" Target="embeddings/oleObject423.bin"/><Relationship Id="rId876" Type="http://schemas.openxmlformats.org/officeDocument/2006/relationships/oleObject" Target="embeddings/oleObject465.bin"/><Relationship Id="rId19" Type="http://schemas.openxmlformats.org/officeDocument/2006/relationships/oleObject" Target="embeddings/oleObject6.bin"/><Relationship Id="rId224" Type="http://schemas.openxmlformats.org/officeDocument/2006/relationships/image" Target="media/image111.wmf"/><Relationship Id="rId266" Type="http://schemas.openxmlformats.org/officeDocument/2006/relationships/oleObject" Target="embeddings/oleObject129.bin"/><Relationship Id="rId431" Type="http://schemas.openxmlformats.org/officeDocument/2006/relationships/oleObject" Target="embeddings/oleObject212.bin"/><Relationship Id="rId473" Type="http://schemas.openxmlformats.org/officeDocument/2006/relationships/image" Target="media/image233.wmf"/><Relationship Id="rId529" Type="http://schemas.openxmlformats.org/officeDocument/2006/relationships/image" Target="media/image258.wmf"/><Relationship Id="rId680" Type="http://schemas.openxmlformats.org/officeDocument/2006/relationships/oleObject" Target="embeddings/oleObject346.bin"/><Relationship Id="rId736" Type="http://schemas.openxmlformats.org/officeDocument/2006/relationships/oleObject" Target="embeddings/oleObject370.bin"/><Relationship Id="rId901" Type="http://schemas.openxmlformats.org/officeDocument/2006/relationships/oleObject" Target="embeddings/oleObject490.bin"/><Relationship Id="rId30" Type="http://schemas.openxmlformats.org/officeDocument/2006/relationships/image" Target="media/image12.wmf"/><Relationship Id="rId126" Type="http://schemas.openxmlformats.org/officeDocument/2006/relationships/image" Target="media/image64.wmf"/><Relationship Id="rId168" Type="http://schemas.openxmlformats.org/officeDocument/2006/relationships/oleObject" Target="embeddings/oleObject77.bin"/><Relationship Id="rId333" Type="http://schemas.openxmlformats.org/officeDocument/2006/relationships/image" Target="media/image165.wmf"/><Relationship Id="rId540" Type="http://schemas.openxmlformats.org/officeDocument/2006/relationships/image" Target="media/image263.wmf"/><Relationship Id="rId778" Type="http://schemas.openxmlformats.org/officeDocument/2006/relationships/oleObject" Target="embeddings/oleObject394.bin"/><Relationship Id="rId943" Type="http://schemas.openxmlformats.org/officeDocument/2006/relationships/oleObject" Target="embeddings/oleObject528.bin"/><Relationship Id="rId72" Type="http://schemas.openxmlformats.org/officeDocument/2006/relationships/oleObject" Target="embeddings/oleObject28.bin"/><Relationship Id="rId375" Type="http://schemas.openxmlformats.org/officeDocument/2006/relationships/image" Target="media/image186.wmf"/><Relationship Id="rId582" Type="http://schemas.openxmlformats.org/officeDocument/2006/relationships/oleObject" Target="embeddings/oleObject293.bin"/><Relationship Id="rId638" Type="http://schemas.openxmlformats.org/officeDocument/2006/relationships/oleObject" Target="embeddings/oleObject324.bin"/><Relationship Id="rId803" Type="http://schemas.openxmlformats.org/officeDocument/2006/relationships/image" Target="media/image389.wmf"/><Relationship Id="rId845" Type="http://schemas.openxmlformats.org/officeDocument/2006/relationships/oleObject" Target="embeddings/oleObject434.bin"/><Relationship Id="rId3" Type="http://schemas.openxmlformats.org/officeDocument/2006/relationships/styles" Target="styles.xml"/><Relationship Id="rId235" Type="http://schemas.openxmlformats.org/officeDocument/2006/relationships/image" Target="media/image116.wmf"/><Relationship Id="rId277" Type="http://schemas.openxmlformats.org/officeDocument/2006/relationships/image" Target="media/image136.jpeg"/><Relationship Id="rId400" Type="http://schemas.openxmlformats.org/officeDocument/2006/relationships/image" Target="media/image198.wmf"/><Relationship Id="rId442" Type="http://schemas.openxmlformats.org/officeDocument/2006/relationships/oleObject" Target="embeddings/oleObject218.bin"/><Relationship Id="rId484" Type="http://schemas.openxmlformats.org/officeDocument/2006/relationships/oleObject" Target="embeddings/oleObject241.bin"/><Relationship Id="rId705" Type="http://schemas.openxmlformats.org/officeDocument/2006/relationships/oleObject" Target="embeddings/oleObject356.bin"/><Relationship Id="rId887" Type="http://schemas.openxmlformats.org/officeDocument/2006/relationships/oleObject" Target="embeddings/oleObject476.bin"/><Relationship Id="rId137" Type="http://schemas.openxmlformats.org/officeDocument/2006/relationships/image" Target="media/image69.wmf"/><Relationship Id="rId302" Type="http://schemas.openxmlformats.org/officeDocument/2006/relationships/oleObject" Target="embeddings/oleObject146.bin"/><Relationship Id="rId344" Type="http://schemas.openxmlformats.org/officeDocument/2006/relationships/oleObject" Target="embeddings/oleObject167.bin"/><Relationship Id="rId691" Type="http://schemas.openxmlformats.org/officeDocument/2006/relationships/image" Target="media/image334.png"/><Relationship Id="rId747" Type="http://schemas.openxmlformats.org/officeDocument/2006/relationships/image" Target="media/image365.wmf"/><Relationship Id="rId789" Type="http://schemas.openxmlformats.org/officeDocument/2006/relationships/image" Target="media/image384.wmf"/><Relationship Id="rId912" Type="http://schemas.openxmlformats.org/officeDocument/2006/relationships/oleObject" Target="embeddings/oleObject501.bin"/><Relationship Id="rId954" Type="http://schemas.openxmlformats.org/officeDocument/2006/relationships/image" Target="media/image414.wmf"/><Relationship Id="rId41" Type="http://schemas.openxmlformats.org/officeDocument/2006/relationships/oleObject" Target="embeddings/oleObject17.bin"/><Relationship Id="rId83" Type="http://schemas.openxmlformats.org/officeDocument/2006/relationships/image" Target="media/image43.wmf"/><Relationship Id="rId179" Type="http://schemas.openxmlformats.org/officeDocument/2006/relationships/oleObject" Target="embeddings/oleObject83.bin"/><Relationship Id="rId386" Type="http://schemas.openxmlformats.org/officeDocument/2006/relationships/image" Target="media/image191.wmf"/><Relationship Id="rId551" Type="http://schemas.openxmlformats.org/officeDocument/2006/relationships/image" Target="media/image268.wmf"/><Relationship Id="rId593" Type="http://schemas.openxmlformats.org/officeDocument/2006/relationships/oleObject" Target="embeddings/oleObject299.bin"/><Relationship Id="rId607" Type="http://schemas.openxmlformats.org/officeDocument/2006/relationships/oleObject" Target="embeddings/oleObject307.bin"/><Relationship Id="rId649" Type="http://schemas.openxmlformats.org/officeDocument/2006/relationships/image" Target="media/image312.wmf"/><Relationship Id="rId814" Type="http://schemas.openxmlformats.org/officeDocument/2006/relationships/image" Target="media/image398.wmf"/><Relationship Id="rId856" Type="http://schemas.openxmlformats.org/officeDocument/2006/relationships/oleObject" Target="embeddings/oleObject445.bin"/><Relationship Id="rId190" Type="http://schemas.openxmlformats.org/officeDocument/2006/relationships/image" Target="media/image95.wmf"/><Relationship Id="rId204" Type="http://schemas.openxmlformats.org/officeDocument/2006/relationships/image" Target="media/image102.wmf"/><Relationship Id="rId246" Type="http://schemas.openxmlformats.org/officeDocument/2006/relationships/image" Target="media/image121.wmf"/><Relationship Id="rId288" Type="http://schemas.openxmlformats.org/officeDocument/2006/relationships/oleObject" Target="embeddings/oleObject139.bin"/><Relationship Id="rId411" Type="http://schemas.openxmlformats.org/officeDocument/2006/relationships/image" Target="media/image203.wmf"/><Relationship Id="rId453" Type="http://schemas.openxmlformats.org/officeDocument/2006/relationships/image" Target="media/image223.wmf"/><Relationship Id="rId509" Type="http://schemas.openxmlformats.org/officeDocument/2006/relationships/oleObject" Target="embeddings/oleObject254.bin"/><Relationship Id="rId660" Type="http://schemas.openxmlformats.org/officeDocument/2006/relationships/oleObject" Target="embeddings/oleObject336.bin"/><Relationship Id="rId898" Type="http://schemas.openxmlformats.org/officeDocument/2006/relationships/oleObject" Target="embeddings/oleObject487.bin"/><Relationship Id="rId106" Type="http://schemas.openxmlformats.org/officeDocument/2006/relationships/oleObject" Target="embeddings/oleObject45.bin"/><Relationship Id="rId313" Type="http://schemas.openxmlformats.org/officeDocument/2006/relationships/image" Target="media/image155.wmf"/><Relationship Id="rId495" Type="http://schemas.openxmlformats.org/officeDocument/2006/relationships/oleObject" Target="embeddings/oleObject247.bin"/><Relationship Id="rId716" Type="http://schemas.openxmlformats.org/officeDocument/2006/relationships/image" Target="media/image348.wmf"/><Relationship Id="rId758" Type="http://schemas.openxmlformats.org/officeDocument/2006/relationships/oleObject" Target="embeddings/oleObject383.bin"/><Relationship Id="rId923" Type="http://schemas.openxmlformats.org/officeDocument/2006/relationships/oleObject" Target="embeddings/oleObject512.bin"/><Relationship Id="rId10" Type="http://schemas.openxmlformats.org/officeDocument/2006/relationships/image" Target="media/image2.wmf"/><Relationship Id="rId52" Type="http://schemas.openxmlformats.org/officeDocument/2006/relationships/image" Target="media/image24.wmf"/><Relationship Id="rId94" Type="http://schemas.openxmlformats.org/officeDocument/2006/relationships/oleObject" Target="embeddings/oleObject39.bin"/><Relationship Id="rId148" Type="http://schemas.openxmlformats.org/officeDocument/2006/relationships/oleObject" Target="embeddings/oleObject67.bin"/><Relationship Id="rId355" Type="http://schemas.openxmlformats.org/officeDocument/2006/relationships/image" Target="media/image176.wmf"/><Relationship Id="rId397" Type="http://schemas.openxmlformats.org/officeDocument/2006/relationships/oleObject" Target="embeddings/oleObject194.bin"/><Relationship Id="rId520" Type="http://schemas.openxmlformats.org/officeDocument/2006/relationships/image" Target="media/image254.wmf"/><Relationship Id="rId562" Type="http://schemas.openxmlformats.org/officeDocument/2006/relationships/oleObject" Target="embeddings/oleObject282.bin"/><Relationship Id="rId618" Type="http://schemas.openxmlformats.org/officeDocument/2006/relationships/image" Target="media/image299.wmf"/><Relationship Id="rId825" Type="http://schemas.openxmlformats.org/officeDocument/2006/relationships/oleObject" Target="embeddings/oleObject414.bin"/><Relationship Id="rId215" Type="http://schemas.openxmlformats.org/officeDocument/2006/relationships/oleObject" Target="embeddings/oleObject101.bin"/><Relationship Id="rId257" Type="http://schemas.openxmlformats.org/officeDocument/2006/relationships/oleObject" Target="embeddings/oleObject125.bin"/><Relationship Id="rId422" Type="http://schemas.openxmlformats.org/officeDocument/2006/relationships/oleObject" Target="embeddings/oleObject207.bin"/><Relationship Id="rId464" Type="http://schemas.openxmlformats.org/officeDocument/2006/relationships/image" Target="media/image228.wmf"/><Relationship Id="rId867" Type="http://schemas.openxmlformats.org/officeDocument/2006/relationships/oleObject" Target="embeddings/oleObject456.bin"/><Relationship Id="rId299" Type="http://schemas.openxmlformats.org/officeDocument/2006/relationships/image" Target="media/image148.wmf"/><Relationship Id="rId727" Type="http://schemas.openxmlformats.org/officeDocument/2006/relationships/oleObject" Target="embeddings/oleObject366.bin"/><Relationship Id="rId934" Type="http://schemas.openxmlformats.org/officeDocument/2006/relationships/oleObject" Target="embeddings/oleObject523.bin"/><Relationship Id="rId63" Type="http://schemas.openxmlformats.org/officeDocument/2006/relationships/oleObject" Target="embeddings/oleObject25.bin"/><Relationship Id="rId159" Type="http://schemas.openxmlformats.org/officeDocument/2006/relationships/image" Target="media/image80.wmf"/><Relationship Id="rId366" Type="http://schemas.openxmlformats.org/officeDocument/2006/relationships/oleObject" Target="embeddings/oleObject178.bin"/><Relationship Id="rId573" Type="http://schemas.openxmlformats.org/officeDocument/2006/relationships/image" Target="media/image278.wmf"/><Relationship Id="rId780" Type="http://schemas.openxmlformats.org/officeDocument/2006/relationships/oleObject" Target="embeddings/oleObject395.bin"/><Relationship Id="rId226" Type="http://schemas.openxmlformats.org/officeDocument/2006/relationships/image" Target="media/image112.png"/><Relationship Id="rId433" Type="http://schemas.openxmlformats.org/officeDocument/2006/relationships/image" Target="media/image213.wmf"/><Relationship Id="rId878" Type="http://schemas.openxmlformats.org/officeDocument/2006/relationships/oleObject" Target="embeddings/oleObject467.bin"/><Relationship Id="rId640" Type="http://schemas.openxmlformats.org/officeDocument/2006/relationships/oleObject" Target="embeddings/oleObject325.bin"/><Relationship Id="rId738" Type="http://schemas.openxmlformats.org/officeDocument/2006/relationships/image" Target="media/image361.jpeg"/><Relationship Id="rId945" Type="http://schemas.openxmlformats.org/officeDocument/2006/relationships/oleObject" Target="embeddings/oleObject529.bin"/><Relationship Id="rId74" Type="http://schemas.openxmlformats.org/officeDocument/2006/relationships/oleObject" Target="embeddings/oleObject29.bin"/><Relationship Id="rId377" Type="http://schemas.openxmlformats.org/officeDocument/2006/relationships/image" Target="media/image187.wmf"/><Relationship Id="rId500" Type="http://schemas.openxmlformats.org/officeDocument/2006/relationships/image" Target="media/image244.wmf"/><Relationship Id="rId584" Type="http://schemas.openxmlformats.org/officeDocument/2006/relationships/oleObject" Target="embeddings/oleObject294.bin"/><Relationship Id="rId805" Type="http://schemas.openxmlformats.org/officeDocument/2006/relationships/image" Target="media/image390.png"/><Relationship Id="rId5" Type="http://schemas.openxmlformats.org/officeDocument/2006/relationships/webSettings" Target="webSettings.xml"/><Relationship Id="rId237" Type="http://schemas.openxmlformats.org/officeDocument/2006/relationships/image" Target="media/image117.wmf"/><Relationship Id="rId791" Type="http://schemas.openxmlformats.org/officeDocument/2006/relationships/oleObject" Target="embeddings/oleObject400.bin"/><Relationship Id="rId889" Type="http://schemas.openxmlformats.org/officeDocument/2006/relationships/oleObject" Target="embeddings/oleObject478.bin"/><Relationship Id="rId444" Type="http://schemas.openxmlformats.org/officeDocument/2006/relationships/oleObject" Target="embeddings/oleObject219.bin"/><Relationship Id="rId651" Type="http://schemas.openxmlformats.org/officeDocument/2006/relationships/image" Target="media/image313.wmf"/><Relationship Id="rId749" Type="http://schemas.openxmlformats.org/officeDocument/2006/relationships/image" Target="media/image366.wmf"/><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image" Target="media/image192.wmf"/><Relationship Id="rId511" Type="http://schemas.openxmlformats.org/officeDocument/2006/relationships/oleObject" Target="embeddings/oleObject255.bin"/><Relationship Id="rId609" Type="http://schemas.openxmlformats.org/officeDocument/2006/relationships/oleObject" Target="embeddings/oleObject308.bin"/><Relationship Id="rId956" Type="http://schemas.openxmlformats.org/officeDocument/2006/relationships/image" Target="media/image415.wmf"/><Relationship Id="rId85" Type="http://schemas.openxmlformats.org/officeDocument/2006/relationships/image" Target="media/image44.wmf"/><Relationship Id="rId150" Type="http://schemas.openxmlformats.org/officeDocument/2006/relationships/oleObject" Target="embeddings/oleObject68.bin"/><Relationship Id="rId595" Type="http://schemas.openxmlformats.org/officeDocument/2006/relationships/oleObject" Target="embeddings/oleObject301.bin"/><Relationship Id="rId816" Type="http://schemas.openxmlformats.org/officeDocument/2006/relationships/image" Target="media/image399.jpeg"/><Relationship Id="rId248" Type="http://schemas.openxmlformats.org/officeDocument/2006/relationships/image" Target="media/image122.wmf"/><Relationship Id="rId455" Type="http://schemas.openxmlformats.org/officeDocument/2006/relationships/image" Target="media/image224.wmf"/><Relationship Id="rId662" Type="http://schemas.openxmlformats.org/officeDocument/2006/relationships/oleObject" Target="embeddings/oleObject337.bin"/><Relationship Id="rId12" Type="http://schemas.openxmlformats.org/officeDocument/2006/relationships/image" Target="media/image3.wmf"/><Relationship Id="rId108" Type="http://schemas.openxmlformats.org/officeDocument/2006/relationships/oleObject" Target="embeddings/oleObject46.bin"/><Relationship Id="rId315" Type="http://schemas.openxmlformats.org/officeDocument/2006/relationships/image" Target="media/image156.wmf"/><Relationship Id="rId522" Type="http://schemas.openxmlformats.org/officeDocument/2006/relationships/oleObject" Target="embeddings/oleObject261.bin"/><Relationship Id="rId96" Type="http://schemas.openxmlformats.org/officeDocument/2006/relationships/oleObject" Target="embeddings/oleObject40.bin"/><Relationship Id="rId161" Type="http://schemas.openxmlformats.org/officeDocument/2006/relationships/image" Target="media/image81.wmf"/><Relationship Id="rId399" Type="http://schemas.openxmlformats.org/officeDocument/2006/relationships/oleObject" Target="embeddings/oleObject195.bin"/><Relationship Id="rId827" Type="http://schemas.openxmlformats.org/officeDocument/2006/relationships/oleObject" Target="embeddings/oleObject416.bin"/><Relationship Id="rId259" Type="http://schemas.openxmlformats.org/officeDocument/2006/relationships/oleObject" Target="embeddings/oleObject126.bin"/><Relationship Id="rId466" Type="http://schemas.openxmlformats.org/officeDocument/2006/relationships/image" Target="media/image229.wmf"/><Relationship Id="rId673" Type="http://schemas.openxmlformats.org/officeDocument/2006/relationships/image" Target="media/image324.wmf"/><Relationship Id="rId880" Type="http://schemas.openxmlformats.org/officeDocument/2006/relationships/oleObject" Target="embeddings/oleObject469.bin"/><Relationship Id="rId23" Type="http://schemas.openxmlformats.org/officeDocument/2006/relationships/oleObject" Target="embeddings/oleObject8.bin"/><Relationship Id="rId119" Type="http://schemas.openxmlformats.org/officeDocument/2006/relationships/image" Target="media/image61.wmf"/><Relationship Id="rId326" Type="http://schemas.openxmlformats.org/officeDocument/2006/relationships/oleObject" Target="embeddings/oleObject158.bin"/><Relationship Id="rId533" Type="http://schemas.openxmlformats.org/officeDocument/2006/relationships/oleObject" Target="embeddings/oleObject267.bin"/><Relationship Id="rId740" Type="http://schemas.openxmlformats.org/officeDocument/2006/relationships/oleObject" Target="embeddings/oleObject372.bin"/><Relationship Id="rId838" Type="http://schemas.openxmlformats.org/officeDocument/2006/relationships/oleObject" Target="embeddings/oleObject427.bin"/><Relationship Id="rId172" Type="http://schemas.openxmlformats.org/officeDocument/2006/relationships/image" Target="media/image86.wmf"/><Relationship Id="rId477" Type="http://schemas.openxmlformats.org/officeDocument/2006/relationships/oleObject" Target="embeddings/oleObject236.bin"/><Relationship Id="rId600" Type="http://schemas.openxmlformats.org/officeDocument/2006/relationships/image" Target="media/image290.wmf"/><Relationship Id="rId684" Type="http://schemas.openxmlformats.org/officeDocument/2006/relationships/image" Target="media/image329.wmf"/><Relationship Id="rId337" Type="http://schemas.openxmlformats.org/officeDocument/2006/relationships/image" Target="media/image167.wmf"/><Relationship Id="rId891" Type="http://schemas.openxmlformats.org/officeDocument/2006/relationships/oleObject" Target="embeddings/oleObject480.bin"/><Relationship Id="rId905" Type="http://schemas.openxmlformats.org/officeDocument/2006/relationships/oleObject" Target="embeddings/oleObject494.bin"/><Relationship Id="rId34" Type="http://schemas.openxmlformats.org/officeDocument/2006/relationships/image" Target="media/image14.wmf"/><Relationship Id="rId544" Type="http://schemas.openxmlformats.org/officeDocument/2006/relationships/oleObject" Target="embeddings/oleObject273.bin"/><Relationship Id="rId751" Type="http://schemas.openxmlformats.org/officeDocument/2006/relationships/oleObject" Target="embeddings/oleObject378.bin"/><Relationship Id="rId849" Type="http://schemas.openxmlformats.org/officeDocument/2006/relationships/oleObject" Target="embeddings/oleObject438.bin"/><Relationship Id="rId183" Type="http://schemas.openxmlformats.org/officeDocument/2006/relationships/oleObject" Target="embeddings/oleObject85.bin"/><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9.bin"/><Relationship Id="rId250" Type="http://schemas.openxmlformats.org/officeDocument/2006/relationships/image" Target="media/image123.wmf"/><Relationship Id="rId488" Type="http://schemas.openxmlformats.org/officeDocument/2006/relationships/oleObject" Target="embeddings/oleObject243.bin"/><Relationship Id="rId695" Type="http://schemas.openxmlformats.org/officeDocument/2006/relationships/oleObject" Target="embeddings/oleObject351.bin"/><Relationship Id="rId709" Type="http://schemas.openxmlformats.org/officeDocument/2006/relationships/oleObject" Target="embeddings/oleObject358.bin"/><Relationship Id="rId916" Type="http://schemas.openxmlformats.org/officeDocument/2006/relationships/oleObject" Target="embeddings/oleObject505.bin"/><Relationship Id="rId45" Type="http://schemas.openxmlformats.org/officeDocument/2006/relationships/oleObject" Target="embeddings/oleObject19.bin"/><Relationship Id="rId110" Type="http://schemas.openxmlformats.org/officeDocument/2006/relationships/oleObject" Target="embeddings/oleObject47.bin"/><Relationship Id="rId348" Type="http://schemas.openxmlformats.org/officeDocument/2006/relationships/oleObject" Target="embeddings/oleObject169.bin"/><Relationship Id="rId555" Type="http://schemas.openxmlformats.org/officeDocument/2006/relationships/image" Target="media/image270.wmf"/><Relationship Id="rId762" Type="http://schemas.openxmlformats.org/officeDocument/2006/relationships/oleObject" Target="embeddings/oleObject386.bin"/><Relationship Id="rId194" Type="http://schemas.openxmlformats.org/officeDocument/2006/relationships/image" Target="media/image97.wmf"/><Relationship Id="rId208" Type="http://schemas.openxmlformats.org/officeDocument/2006/relationships/image" Target="media/image104.wmf"/><Relationship Id="rId415" Type="http://schemas.openxmlformats.org/officeDocument/2006/relationships/image" Target="media/image205.wmf"/><Relationship Id="rId622" Type="http://schemas.openxmlformats.org/officeDocument/2006/relationships/oleObject" Target="embeddings/oleObject315.bin"/><Relationship Id="rId261" Type="http://schemas.openxmlformats.org/officeDocument/2006/relationships/oleObject" Target="embeddings/oleObject127.bin"/><Relationship Id="rId499" Type="http://schemas.openxmlformats.org/officeDocument/2006/relationships/oleObject" Target="embeddings/oleObject249.bin"/><Relationship Id="rId927" Type="http://schemas.openxmlformats.org/officeDocument/2006/relationships/oleObject" Target="embeddings/oleObject516.bin"/><Relationship Id="rId56" Type="http://schemas.openxmlformats.org/officeDocument/2006/relationships/oleObject" Target="embeddings/oleObject23.bin"/><Relationship Id="rId359" Type="http://schemas.openxmlformats.org/officeDocument/2006/relationships/image" Target="media/image178.wmf"/><Relationship Id="rId566" Type="http://schemas.openxmlformats.org/officeDocument/2006/relationships/image" Target="media/image275.wmf"/><Relationship Id="rId773" Type="http://schemas.openxmlformats.org/officeDocument/2006/relationships/image" Target="media/image377.wmf"/><Relationship Id="rId121" Type="http://schemas.openxmlformats.org/officeDocument/2006/relationships/oleObject" Target="embeddings/oleObject53.bin"/><Relationship Id="rId219" Type="http://schemas.openxmlformats.org/officeDocument/2006/relationships/oleObject" Target="embeddings/oleObject104.bin"/><Relationship Id="rId426" Type="http://schemas.openxmlformats.org/officeDocument/2006/relationships/oleObject" Target="embeddings/oleObject209.bin"/><Relationship Id="rId633" Type="http://schemas.openxmlformats.org/officeDocument/2006/relationships/oleObject" Target="embeddings/oleObject321.bin"/><Relationship Id="rId840" Type="http://schemas.openxmlformats.org/officeDocument/2006/relationships/oleObject" Target="embeddings/oleObject429.bin"/><Relationship Id="rId938" Type="http://schemas.openxmlformats.org/officeDocument/2006/relationships/image" Target="media/image406.wmf"/><Relationship Id="rId67" Type="http://schemas.openxmlformats.org/officeDocument/2006/relationships/oleObject" Target="embeddings/oleObject27.bin"/><Relationship Id="rId272" Type="http://schemas.openxmlformats.org/officeDocument/2006/relationships/oleObject" Target="embeddings/oleObject132.bin"/><Relationship Id="rId577" Type="http://schemas.openxmlformats.org/officeDocument/2006/relationships/image" Target="media/image280.wmf"/><Relationship Id="rId700" Type="http://schemas.openxmlformats.org/officeDocument/2006/relationships/oleObject" Target="embeddings/oleObject354.bin"/><Relationship Id="rId132" Type="http://schemas.openxmlformats.org/officeDocument/2006/relationships/image" Target="media/image67.wmf"/><Relationship Id="rId784" Type="http://schemas.openxmlformats.org/officeDocument/2006/relationships/image" Target="media/image381.wmf"/><Relationship Id="rId437" Type="http://schemas.openxmlformats.org/officeDocument/2006/relationships/image" Target="media/image215.wmf"/><Relationship Id="rId644" Type="http://schemas.openxmlformats.org/officeDocument/2006/relationships/oleObject" Target="embeddings/oleObject328.bin"/><Relationship Id="rId851" Type="http://schemas.openxmlformats.org/officeDocument/2006/relationships/oleObject" Target="embeddings/oleObject440.bin"/><Relationship Id="rId283" Type="http://schemas.openxmlformats.org/officeDocument/2006/relationships/image" Target="media/image140.wmf"/><Relationship Id="rId490" Type="http://schemas.openxmlformats.org/officeDocument/2006/relationships/image" Target="media/image239.wmf"/><Relationship Id="rId504" Type="http://schemas.openxmlformats.org/officeDocument/2006/relationships/image" Target="media/image246.wmf"/><Relationship Id="rId711" Type="http://schemas.openxmlformats.org/officeDocument/2006/relationships/oleObject" Target="embeddings/oleObject359.bin"/><Relationship Id="rId949" Type="http://schemas.openxmlformats.org/officeDocument/2006/relationships/oleObject" Target="embeddings/oleObject531.bin"/><Relationship Id="rId78" Type="http://schemas.openxmlformats.org/officeDocument/2006/relationships/oleObject" Target="embeddings/oleObject31.bin"/><Relationship Id="rId143" Type="http://schemas.openxmlformats.org/officeDocument/2006/relationships/image" Target="media/image72.wmf"/><Relationship Id="rId350" Type="http://schemas.openxmlformats.org/officeDocument/2006/relationships/oleObject" Target="embeddings/oleObject170.bin"/><Relationship Id="rId588" Type="http://schemas.openxmlformats.org/officeDocument/2006/relationships/image" Target="media/image285.wmf"/><Relationship Id="rId795" Type="http://schemas.openxmlformats.org/officeDocument/2006/relationships/oleObject" Target="embeddings/oleObject404.bin"/><Relationship Id="rId809" Type="http://schemas.openxmlformats.org/officeDocument/2006/relationships/image" Target="media/image394.jpeg"/><Relationship Id="rId9" Type="http://schemas.openxmlformats.org/officeDocument/2006/relationships/oleObject" Target="embeddings/oleObject1.bin"/><Relationship Id="rId210" Type="http://schemas.openxmlformats.org/officeDocument/2006/relationships/image" Target="media/image105.wmf"/><Relationship Id="rId448" Type="http://schemas.openxmlformats.org/officeDocument/2006/relationships/oleObject" Target="embeddings/oleObject221.bin"/><Relationship Id="rId655" Type="http://schemas.openxmlformats.org/officeDocument/2006/relationships/image" Target="media/image315.wmf"/><Relationship Id="rId862" Type="http://schemas.openxmlformats.org/officeDocument/2006/relationships/oleObject" Target="embeddings/oleObject451.bin"/><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oleObject" Target="embeddings/oleObject257.bin"/><Relationship Id="rId722" Type="http://schemas.openxmlformats.org/officeDocument/2006/relationships/image" Target="media/image35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C7833E-595D-46BC-B4B5-E5B02034B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136</Pages>
  <Words>34464</Words>
  <Characters>196449</Characters>
  <Application>Microsoft Office Word</Application>
  <DocSecurity>0</DocSecurity>
  <Lines>1637</Lines>
  <Paragraphs>460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230453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admin</cp:lastModifiedBy>
  <cp:revision>7</cp:revision>
  <cp:lastPrinted>2015-12-24T06:09:00Z</cp:lastPrinted>
  <dcterms:created xsi:type="dcterms:W3CDTF">2015-12-23T16:13:00Z</dcterms:created>
  <dcterms:modified xsi:type="dcterms:W3CDTF">2015-12-24T06:10:00Z</dcterms:modified>
</cp:coreProperties>
</file>